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16" w:rsidRPr="0013586F" w:rsidRDefault="00C7357C" w:rsidP="00F35216">
      <w:pPr>
        <w:spacing w:line="240" w:lineRule="auto"/>
        <w:contextualSpacing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hotmai</w:t>
      </w:r>
      <w:r w:rsidR="00F35216" w:rsidRPr="0013586F">
        <w:rPr>
          <w:rFonts w:ascii="Comic Sans MS" w:hAnsi="Comic Sans MS"/>
        </w:rPr>
        <w:t>UE3</w:t>
      </w:r>
      <w:proofErr w:type="gramEnd"/>
      <w:r w:rsidR="00F35216" w:rsidRPr="0013586F">
        <w:rPr>
          <w:rFonts w:ascii="Comic Sans MS" w:hAnsi="Comic Sans MS"/>
        </w:rPr>
        <w:t xml:space="preserve"> appareil digestif</w:t>
      </w:r>
    </w:p>
    <w:p w:rsidR="00F35216" w:rsidRPr="0013586F" w:rsidRDefault="00F35216" w:rsidP="00F35216">
      <w:pPr>
        <w:spacing w:line="240" w:lineRule="auto"/>
        <w:contextualSpacing/>
        <w:rPr>
          <w:rFonts w:ascii="Comic Sans MS" w:hAnsi="Comic Sans MS"/>
        </w:rPr>
      </w:pPr>
      <w:r w:rsidRPr="0013586F">
        <w:rPr>
          <w:rFonts w:ascii="Comic Sans MS" w:hAnsi="Comic Sans MS"/>
        </w:rPr>
        <w:t xml:space="preserve">Pr. </w:t>
      </w:r>
      <w:r>
        <w:rPr>
          <w:rFonts w:ascii="Comic Sans MS" w:hAnsi="Comic Sans MS"/>
        </w:rPr>
        <w:t>Valla</w:t>
      </w:r>
    </w:p>
    <w:p w:rsidR="00F35216" w:rsidRPr="0013586F" w:rsidRDefault="00C34DDB" w:rsidP="00F35216">
      <w:pPr>
        <w:spacing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Le jeudi 08 novembre 2012 de</w:t>
      </w:r>
      <w:r w:rsidR="00F35216" w:rsidRPr="0013586F">
        <w:rPr>
          <w:rFonts w:ascii="Comic Sans MS" w:hAnsi="Comic Sans MS"/>
        </w:rPr>
        <w:t xml:space="preserve"> 8h30</w:t>
      </w:r>
      <w:r>
        <w:rPr>
          <w:rFonts w:ascii="Comic Sans MS" w:hAnsi="Comic Sans MS"/>
        </w:rPr>
        <w:t xml:space="preserve"> à 9h30</w:t>
      </w:r>
      <w:r w:rsidR="00F35216" w:rsidRPr="0013586F">
        <w:rPr>
          <w:rFonts w:ascii="Comic Sans MS" w:hAnsi="Comic Sans MS"/>
        </w:rPr>
        <w:tab/>
      </w:r>
    </w:p>
    <w:p w:rsidR="00F35216" w:rsidRPr="0013586F" w:rsidRDefault="00F35216" w:rsidP="00F35216">
      <w:pPr>
        <w:spacing w:line="240" w:lineRule="auto"/>
        <w:contextualSpacing/>
        <w:rPr>
          <w:rFonts w:ascii="Comic Sans MS" w:hAnsi="Comic Sans MS"/>
        </w:rPr>
      </w:pPr>
      <w:proofErr w:type="spellStart"/>
      <w:r w:rsidRPr="003C2063">
        <w:rPr>
          <w:rFonts w:ascii="Comic Sans MS" w:hAnsi="Comic Sans MS"/>
          <w:u w:val="single"/>
        </w:rPr>
        <w:t>Ronéotypeuse</w:t>
      </w:r>
      <w:proofErr w:type="spellEnd"/>
      <w:r w:rsidRPr="0013586F">
        <w:rPr>
          <w:rFonts w:ascii="Comic Sans MS" w:hAnsi="Comic Sans MS"/>
        </w:rPr>
        <w:t xml:space="preserve"> : Nora </w:t>
      </w:r>
      <w:proofErr w:type="spellStart"/>
      <w:r w:rsidRPr="0013586F">
        <w:rPr>
          <w:rFonts w:ascii="Comic Sans MS" w:hAnsi="Comic Sans MS"/>
        </w:rPr>
        <w:t>Brouard</w:t>
      </w:r>
      <w:proofErr w:type="spellEnd"/>
    </w:p>
    <w:p w:rsidR="00F35216" w:rsidRPr="0013586F" w:rsidRDefault="00F35216" w:rsidP="00F35216">
      <w:pPr>
        <w:spacing w:line="240" w:lineRule="auto"/>
        <w:contextualSpacing/>
        <w:rPr>
          <w:rFonts w:ascii="Comic Sans MS" w:hAnsi="Comic Sans MS"/>
        </w:rPr>
      </w:pPr>
      <w:proofErr w:type="spellStart"/>
      <w:r w:rsidRPr="003C2063">
        <w:rPr>
          <w:rFonts w:ascii="Comic Sans MS" w:hAnsi="Comic Sans MS"/>
          <w:u w:val="single"/>
        </w:rPr>
        <w:t>Ronéolectrice</w:t>
      </w:r>
      <w:proofErr w:type="spellEnd"/>
      <w:r w:rsidRPr="0013586F">
        <w:rPr>
          <w:rFonts w:ascii="Comic Sans MS" w:hAnsi="Comic Sans MS"/>
        </w:rPr>
        <w:t xml:space="preserve"> : Jeanne Constance </w:t>
      </w:r>
      <w:proofErr w:type="spellStart"/>
      <w:r w:rsidRPr="0013586F">
        <w:rPr>
          <w:rFonts w:ascii="Comic Sans MS" w:hAnsi="Comic Sans MS"/>
        </w:rPr>
        <w:t>Baschet</w:t>
      </w:r>
      <w:proofErr w:type="spellEnd"/>
    </w:p>
    <w:p w:rsidR="008F3E3D" w:rsidRDefault="008F3E3D"/>
    <w:p w:rsidR="00F35216" w:rsidRDefault="00F35216"/>
    <w:p w:rsidR="00F35216" w:rsidRPr="00EE7114" w:rsidRDefault="00F35216">
      <w:pPr>
        <w:rPr>
          <w:rFonts w:cstheme="minorHAnsi"/>
        </w:rPr>
      </w:pPr>
    </w:p>
    <w:p w:rsidR="00F35216" w:rsidRPr="00EE7114" w:rsidRDefault="00F35216">
      <w:pPr>
        <w:rPr>
          <w:rFonts w:cstheme="minorHAnsi"/>
        </w:rPr>
      </w:pPr>
    </w:p>
    <w:p w:rsidR="00F35216" w:rsidRPr="00EE7114" w:rsidRDefault="00F35216" w:rsidP="00D10FC1">
      <w:pPr>
        <w:jc w:val="center"/>
        <w:rPr>
          <w:rFonts w:cstheme="minorHAnsi"/>
          <w:sz w:val="72"/>
          <w:szCs w:val="72"/>
        </w:rPr>
      </w:pPr>
      <w:r w:rsidRPr="00EE7114">
        <w:rPr>
          <w:rFonts w:cstheme="minorHAnsi"/>
          <w:sz w:val="72"/>
          <w:szCs w:val="72"/>
        </w:rPr>
        <w:t>Cours 31 :</w:t>
      </w:r>
    </w:p>
    <w:p w:rsidR="00D10FC1" w:rsidRPr="00EE7114" w:rsidRDefault="00D10FC1" w:rsidP="00D10FC1">
      <w:pPr>
        <w:jc w:val="center"/>
        <w:rPr>
          <w:rFonts w:cstheme="minorHAnsi"/>
          <w:sz w:val="28"/>
          <w:szCs w:val="28"/>
          <w:u w:val="single"/>
        </w:rPr>
      </w:pPr>
    </w:p>
    <w:p w:rsidR="00F35216" w:rsidRPr="00EE7114" w:rsidRDefault="00F35216" w:rsidP="00D10FC1">
      <w:pPr>
        <w:jc w:val="center"/>
        <w:rPr>
          <w:rFonts w:cstheme="minorHAnsi"/>
          <w:sz w:val="96"/>
          <w:szCs w:val="96"/>
          <w:u w:val="single"/>
        </w:rPr>
      </w:pPr>
      <w:r w:rsidRPr="00EE7114">
        <w:rPr>
          <w:rFonts w:cstheme="minorHAnsi"/>
          <w:sz w:val="96"/>
          <w:szCs w:val="96"/>
          <w:u w:val="single"/>
        </w:rPr>
        <w:t>Comment interpréter un bilan hépatique ?</w:t>
      </w:r>
    </w:p>
    <w:p w:rsidR="00F35216" w:rsidRDefault="00F35216">
      <w:pPr>
        <w:rPr>
          <w:sz w:val="56"/>
          <w:szCs w:val="56"/>
        </w:rPr>
      </w:pPr>
    </w:p>
    <w:p w:rsidR="00F35216" w:rsidRDefault="00F35216">
      <w:pPr>
        <w:rPr>
          <w:sz w:val="56"/>
          <w:szCs w:val="56"/>
        </w:rPr>
      </w:pPr>
    </w:p>
    <w:p w:rsidR="00F35216" w:rsidRDefault="00F35216">
      <w:pPr>
        <w:rPr>
          <w:sz w:val="56"/>
          <w:szCs w:val="56"/>
        </w:rPr>
      </w:pPr>
    </w:p>
    <w:p w:rsidR="00F35216" w:rsidRDefault="00F35216">
      <w:pPr>
        <w:rPr>
          <w:sz w:val="56"/>
          <w:szCs w:val="56"/>
        </w:rPr>
      </w:pPr>
    </w:p>
    <w:p w:rsidR="00B73961" w:rsidRDefault="00B73961" w:rsidP="00F35216">
      <w:pPr>
        <w:spacing w:after="0"/>
        <w:rPr>
          <w:sz w:val="56"/>
          <w:szCs w:val="56"/>
        </w:rPr>
      </w:pPr>
    </w:p>
    <w:p w:rsidR="00D10FC1" w:rsidRDefault="00D10FC1" w:rsidP="00F35216">
      <w:pPr>
        <w:spacing w:after="0"/>
        <w:rPr>
          <w:sz w:val="16"/>
          <w:szCs w:val="16"/>
        </w:rPr>
      </w:pPr>
    </w:p>
    <w:p w:rsidR="0033502E" w:rsidRDefault="0033502E" w:rsidP="00055A2C">
      <w:pPr>
        <w:spacing w:after="0"/>
        <w:jc w:val="center"/>
        <w:rPr>
          <w:b/>
          <w:sz w:val="48"/>
          <w:szCs w:val="48"/>
          <w:u w:val="single"/>
        </w:rPr>
      </w:pPr>
    </w:p>
    <w:p w:rsidR="0033502E" w:rsidRDefault="0033502E" w:rsidP="00055A2C">
      <w:pPr>
        <w:spacing w:after="0"/>
        <w:jc w:val="center"/>
        <w:rPr>
          <w:b/>
          <w:sz w:val="48"/>
          <w:szCs w:val="48"/>
          <w:u w:val="single"/>
        </w:rPr>
      </w:pPr>
    </w:p>
    <w:p w:rsidR="00055A2C" w:rsidRPr="0033502E" w:rsidRDefault="00055A2C" w:rsidP="0033502E">
      <w:pPr>
        <w:spacing w:after="0"/>
        <w:jc w:val="center"/>
        <w:rPr>
          <w:b/>
          <w:sz w:val="56"/>
          <w:szCs w:val="56"/>
          <w:u w:val="single"/>
        </w:rPr>
      </w:pPr>
      <w:r w:rsidRPr="0033502E">
        <w:rPr>
          <w:b/>
          <w:sz w:val="56"/>
          <w:szCs w:val="56"/>
          <w:u w:val="single"/>
        </w:rPr>
        <w:t>Plan :</w:t>
      </w:r>
    </w:p>
    <w:p w:rsidR="0033502E" w:rsidRDefault="0033502E" w:rsidP="0033502E">
      <w:pPr>
        <w:spacing w:after="0"/>
        <w:jc w:val="center"/>
        <w:rPr>
          <w:b/>
          <w:sz w:val="48"/>
          <w:szCs w:val="48"/>
          <w:u w:val="single"/>
        </w:rPr>
      </w:pPr>
    </w:p>
    <w:p w:rsidR="00055A2C" w:rsidRDefault="00055A2C" w:rsidP="0033502E">
      <w:pPr>
        <w:spacing w:after="0"/>
        <w:jc w:val="center"/>
        <w:rPr>
          <w:b/>
          <w:sz w:val="48"/>
          <w:szCs w:val="48"/>
          <w:u w:val="single"/>
        </w:rPr>
      </w:pPr>
    </w:p>
    <w:p w:rsidR="00055A2C" w:rsidRPr="0033502E" w:rsidRDefault="00055A2C" w:rsidP="0033502E">
      <w:pPr>
        <w:pStyle w:val="Paragraphedeliste"/>
        <w:numPr>
          <w:ilvl w:val="0"/>
          <w:numId w:val="12"/>
        </w:numPr>
        <w:spacing w:after="0"/>
        <w:rPr>
          <w:b/>
          <w:sz w:val="48"/>
          <w:szCs w:val="48"/>
          <w:u w:val="single"/>
        </w:rPr>
      </w:pPr>
      <w:r w:rsidRPr="0033502E">
        <w:rPr>
          <w:b/>
          <w:sz w:val="48"/>
          <w:szCs w:val="48"/>
          <w:u w:val="single"/>
        </w:rPr>
        <w:t>Tests pour évaluer le processus pathogène</w:t>
      </w:r>
    </w:p>
    <w:p w:rsidR="00055A2C" w:rsidRPr="0033502E" w:rsidRDefault="00055A2C" w:rsidP="0033502E">
      <w:pPr>
        <w:pStyle w:val="Paragraphedeliste"/>
        <w:numPr>
          <w:ilvl w:val="0"/>
          <w:numId w:val="13"/>
        </w:numPr>
        <w:spacing w:after="0"/>
        <w:rPr>
          <w:b/>
          <w:sz w:val="40"/>
          <w:szCs w:val="40"/>
          <w:u w:val="single"/>
        </w:rPr>
      </w:pPr>
      <w:r w:rsidRPr="0033502E">
        <w:rPr>
          <w:b/>
          <w:sz w:val="40"/>
          <w:szCs w:val="40"/>
          <w:u w:val="single"/>
        </w:rPr>
        <w:t>Les transaminases</w:t>
      </w:r>
    </w:p>
    <w:p w:rsidR="00055A2C" w:rsidRPr="0033502E" w:rsidRDefault="00055A2C" w:rsidP="0033502E">
      <w:pPr>
        <w:pStyle w:val="Paragraphedeliste"/>
        <w:numPr>
          <w:ilvl w:val="0"/>
          <w:numId w:val="14"/>
        </w:numPr>
        <w:spacing w:after="0"/>
        <w:rPr>
          <w:b/>
          <w:sz w:val="32"/>
          <w:szCs w:val="32"/>
          <w:u w:val="single"/>
        </w:rPr>
      </w:pPr>
      <w:r w:rsidRPr="0033502E">
        <w:rPr>
          <w:b/>
          <w:sz w:val="32"/>
          <w:szCs w:val="32"/>
          <w:u w:val="single"/>
        </w:rPr>
        <w:t>Généralités</w:t>
      </w:r>
    </w:p>
    <w:p w:rsidR="00055A2C" w:rsidRPr="0033502E" w:rsidRDefault="00055A2C" w:rsidP="0033502E">
      <w:pPr>
        <w:pStyle w:val="Paragraphedeliste"/>
        <w:numPr>
          <w:ilvl w:val="0"/>
          <w:numId w:val="14"/>
        </w:numPr>
        <w:spacing w:after="0"/>
        <w:rPr>
          <w:b/>
          <w:sz w:val="32"/>
          <w:szCs w:val="32"/>
          <w:u w:val="single"/>
        </w:rPr>
      </w:pPr>
      <w:r w:rsidRPr="0033502E">
        <w:rPr>
          <w:b/>
          <w:sz w:val="32"/>
          <w:szCs w:val="32"/>
          <w:u w:val="single"/>
        </w:rPr>
        <w:t>Mesure</w:t>
      </w:r>
    </w:p>
    <w:p w:rsidR="00055A2C" w:rsidRPr="0033502E" w:rsidRDefault="00055A2C" w:rsidP="0033502E">
      <w:pPr>
        <w:pStyle w:val="Paragraphedeliste"/>
        <w:numPr>
          <w:ilvl w:val="0"/>
          <w:numId w:val="14"/>
        </w:numPr>
        <w:spacing w:after="0"/>
        <w:rPr>
          <w:b/>
          <w:sz w:val="32"/>
          <w:szCs w:val="32"/>
          <w:u w:val="single"/>
        </w:rPr>
      </w:pPr>
      <w:r w:rsidRPr="0033502E">
        <w:rPr>
          <w:b/>
          <w:sz w:val="32"/>
          <w:szCs w:val="32"/>
          <w:u w:val="single"/>
        </w:rPr>
        <w:t>Physiopathologie</w:t>
      </w:r>
    </w:p>
    <w:p w:rsidR="00055A2C" w:rsidRPr="0033502E" w:rsidRDefault="00055A2C" w:rsidP="0033502E">
      <w:pPr>
        <w:pStyle w:val="Paragraphedeliste"/>
        <w:numPr>
          <w:ilvl w:val="0"/>
          <w:numId w:val="14"/>
        </w:numPr>
        <w:spacing w:after="0"/>
        <w:rPr>
          <w:b/>
          <w:sz w:val="32"/>
          <w:szCs w:val="32"/>
          <w:u w:val="single"/>
        </w:rPr>
      </w:pPr>
      <w:r w:rsidRPr="0033502E">
        <w:rPr>
          <w:b/>
          <w:sz w:val="32"/>
          <w:szCs w:val="32"/>
          <w:u w:val="single"/>
        </w:rPr>
        <w:t>Profil d’évolution</w:t>
      </w:r>
    </w:p>
    <w:p w:rsidR="00055A2C" w:rsidRPr="0033502E" w:rsidRDefault="00055A2C" w:rsidP="0033502E">
      <w:pPr>
        <w:pStyle w:val="Paragraphedeliste"/>
        <w:numPr>
          <w:ilvl w:val="0"/>
          <w:numId w:val="13"/>
        </w:numPr>
        <w:spacing w:after="0"/>
        <w:rPr>
          <w:b/>
          <w:sz w:val="40"/>
          <w:szCs w:val="40"/>
          <w:u w:val="single"/>
        </w:rPr>
      </w:pPr>
      <w:r w:rsidRPr="0033502E">
        <w:rPr>
          <w:b/>
          <w:sz w:val="40"/>
          <w:szCs w:val="40"/>
          <w:u w:val="single"/>
        </w:rPr>
        <w:t>Les phosphatases alcalines</w:t>
      </w:r>
    </w:p>
    <w:p w:rsidR="00055A2C" w:rsidRPr="0033502E" w:rsidRDefault="0033502E" w:rsidP="0033502E">
      <w:pPr>
        <w:pStyle w:val="Paragraphedeliste"/>
        <w:numPr>
          <w:ilvl w:val="0"/>
          <w:numId w:val="13"/>
        </w:numPr>
        <w:spacing w:after="0"/>
        <w:rPr>
          <w:b/>
          <w:sz w:val="40"/>
          <w:szCs w:val="40"/>
          <w:u w:val="single"/>
        </w:rPr>
      </w:pPr>
      <w:r w:rsidRPr="0033502E">
        <w:rPr>
          <w:b/>
          <w:sz w:val="40"/>
          <w:szCs w:val="40"/>
          <w:u w:val="single"/>
        </w:rPr>
        <w:t>Les gamma GT</w:t>
      </w:r>
    </w:p>
    <w:p w:rsidR="0033502E" w:rsidRDefault="0033502E" w:rsidP="0033502E">
      <w:pPr>
        <w:pStyle w:val="Paragraphedeliste"/>
        <w:rPr>
          <w:b/>
          <w:sz w:val="36"/>
          <w:szCs w:val="36"/>
          <w:u w:val="single"/>
        </w:rPr>
      </w:pPr>
    </w:p>
    <w:p w:rsidR="0033502E" w:rsidRPr="0033502E" w:rsidRDefault="0033502E" w:rsidP="0033502E">
      <w:pPr>
        <w:pStyle w:val="Paragraphedeliste"/>
        <w:rPr>
          <w:b/>
          <w:sz w:val="36"/>
          <w:szCs w:val="36"/>
          <w:u w:val="single"/>
        </w:rPr>
      </w:pPr>
    </w:p>
    <w:p w:rsidR="0033502E" w:rsidRPr="0033502E" w:rsidRDefault="0033502E" w:rsidP="0033502E">
      <w:pPr>
        <w:pStyle w:val="Paragraphedeliste"/>
        <w:numPr>
          <w:ilvl w:val="0"/>
          <w:numId w:val="12"/>
        </w:numPr>
        <w:spacing w:after="0"/>
        <w:rPr>
          <w:b/>
          <w:sz w:val="48"/>
          <w:szCs w:val="48"/>
          <w:u w:val="single"/>
        </w:rPr>
      </w:pPr>
      <w:r w:rsidRPr="0033502E">
        <w:rPr>
          <w:b/>
          <w:sz w:val="48"/>
          <w:szCs w:val="48"/>
          <w:u w:val="single"/>
        </w:rPr>
        <w:t>Tests pour évaluer le retentissement hépatique</w:t>
      </w:r>
    </w:p>
    <w:p w:rsidR="0033502E" w:rsidRPr="0033502E" w:rsidRDefault="0033502E" w:rsidP="0033502E">
      <w:pPr>
        <w:pStyle w:val="Paragraphedeliste"/>
        <w:numPr>
          <w:ilvl w:val="0"/>
          <w:numId w:val="17"/>
        </w:numPr>
        <w:spacing w:after="0"/>
        <w:rPr>
          <w:b/>
          <w:sz w:val="40"/>
          <w:szCs w:val="40"/>
          <w:u w:val="single"/>
        </w:rPr>
      </w:pPr>
      <w:r w:rsidRPr="0033502E">
        <w:rPr>
          <w:b/>
          <w:sz w:val="40"/>
          <w:szCs w:val="40"/>
          <w:u w:val="single"/>
        </w:rPr>
        <w:t>La bilirubinémie</w:t>
      </w:r>
    </w:p>
    <w:p w:rsidR="0033502E" w:rsidRPr="0033502E" w:rsidRDefault="0033502E" w:rsidP="0033502E">
      <w:pPr>
        <w:pStyle w:val="Paragraphedeliste"/>
        <w:numPr>
          <w:ilvl w:val="0"/>
          <w:numId w:val="17"/>
        </w:numPr>
        <w:spacing w:after="0"/>
        <w:rPr>
          <w:b/>
          <w:sz w:val="40"/>
          <w:szCs w:val="40"/>
          <w:u w:val="single"/>
        </w:rPr>
      </w:pPr>
      <w:r w:rsidRPr="0033502E">
        <w:rPr>
          <w:b/>
          <w:sz w:val="40"/>
          <w:szCs w:val="40"/>
          <w:u w:val="single"/>
        </w:rPr>
        <w:t>L’albuminémie</w:t>
      </w:r>
    </w:p>
    <w:p w:rsidR="0033502E" w:rsidRDefault="0033502E" w:rsidP="0033502E">
      <w:pPr>
        <w:pStyle w:val="Paragraphedeliste"/>
        <w:numPr>
          <w:ilvl w:val="0"/>
          <w:numId w:val="17"/>
        </w:numPr>
        <w:spacing w:after="0"/>
        <w:rPr>
          <w:b/>
          <w:sz w:val="40"/>
          <w:szCs w:val="40"/>
          <w:u w:val="single"/>
        </w:rPr>
      </w:pPr>
      <w:r w:rsidRPr="0033502E">
        <w:rPr>
          <w:b/>
          <w:sz w:val="40"/>
          <w:szCs w:val="40"/>
          <w:u w:val="single"/>
        </w:rPr>
        <w:t>Le temps de Quick</w:t>
      </w:r>
    </w:p>
    <w:p w:rsidR="0033502E" w:rsidRDefault="0033502E" w:rsidP="0033502E">
      <w:pPr>
        <w:spacing w:after="0"/>
        <w:rPr>
          <w:b/>
          <w:sz w:val="40"/>
          <w:szCs w:val="40"/>
          <w:u w:val="single"/>
        </w:rPr>
      </w:pPr>
    </w:p>
    <w:p w:rsidR="0033502E" w:rsidRDefault="0033502E" w:rsidP="0033502E">
      <w:pPr>
        <w:spacing w:after="0"/>
        <w:rPr>
          <w:b/>
          <w:sz w:val="40"/>
          <w:szCs w:val="40"/>
          <w:u w:val="single"/>
        </w:rPr>
      </w:pPr>
    </w:p>
    <w:p w:rsidR="0033502E" w:rsidRDefault="0033502E" w:rsidP="0033502E">
      <w:pPr>
        <w:spacing w:after="0"/>
        <w:rPr>
          <w:b/>
          <w:sz w:val="40"/>
          <w:szCs w:val="40"/>
          <w:u w:val="single"/>
        </w:rPr>
      </w:pPr>
    </w:p>
    <w:p w:rsidR="0033502E" w:rsidRDefault="0033502E" w:rsidP="00F35216">
      <w:pPr>
        <w:spacing w:after="0"/>
        <w:rPr>
          <w:b/>
          <w:sz w:val="40"/>
          <w:szCs w:val="40"/>
          <w:u w:val="single"/>
        </w:rPr>
      </w:pPr>
    </w:p>
    <w:p w:rsidR="00C7357C" w:rsidRDefault="00C7357C" w:rsidP="00F35216">
      <w:pPr>
        <w:spacing w:after="0"/>
        <w:rPr>
          <w:b/>
          <w:sz w:val="40"/>
          <w:szCs w:val="40"/>
          <w:u w:val="single"/>
        </w:rPr>
      </w:pPr>
    </w:p>
    <w:p w:rsidR="00C34DDB" w:rsidRDefault="00F35216" w:rsidP="00C34DDB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Dans ce cours on s’intéressera aux tests sanguins hépatiques.</w:t>
      </w:r>
      <w:r w:rsidR="00C34DDB">
        <w:rPr>
          <w:rFonts w:ascii="Comic Sans MS" w:hAnsi="Comic Sans MS"/>
        </w:rPr>
        <w:t xml:space="preserve"> Ils</w:t>
      </w:r>
      <w:r>
        <w:rPr>
          <w:rFonts w:ascii="Comic Sans MS" w:hAnsi="Comic Sans MS"/>
        </w:rPr>
        <w:t xml:space="preserve"> ont deux buts importants :</w:t>
      </w:r>
    </w:p>
    <w:p w:rsidR="00C34DDB" w:rsidRDefault="00F35216" w:rsidP="00C34DDB">
      <w:pPr>
        <w:pStyle w:val="Paragraphedeliste"/>
        <w:numPr>
          <w:ilvl w:val="0"/>
          <w:numId w:val="18"/>
        </w:numPr>
        <w:spacing w:after="0"/>
        <w:jc w:val="both"/>
        <w:rPr>
          <w:rFonts w:ascii="Comic Sans MS" w:hAnsi="Comic Sans MS"/>
        </w:rPr>
      </w:pPr>
      <w:r w:rsidRPr="00C34DDB">
        <w:rPr>
          <w:rFonts w:ascii="Comic Sans MS" w:hAnsi="Comic Sans MS"/>
          <w:b/>
        </w:rPr>
        <w:t>évaluer le processus pathogène</w:t>
      </w:r>
      <w:r w:rsidRPr="00C34DDB">
        <w:rPr>
          <w:rFonts w:ascii="Comic Sans MS" w:hAnsi="Comic Sans MS"/>
        </w:rPr>
        <w:t xml:space="preserve"> qui affecte le </w:t>
      </w:r>
      <w:r w:rsidR="00C34DDB">
        <w:rPr>
          <w:rFonts w:ascii="Comic Sans MS" w:hAnsi="Comic Sans MS"/>
        </w:rPr>
        <w:t>foie et les voies biliaires</w:t>
      </w:r>
    </w:p>
    <w:p w:rsidR="00F35216" w:rsidRPr="00C34DDB" w:rsidRDefault="00F35216" w:rsidP="00C34DDB">
      <w:pPr>
        <w:pStyle w:val="Paragraphedeliste"/>
        <w:numPr>
          <w:ilvl w:val="0"/>
          <w:numId w:val="18"/>
        </w:numPr>
        <w:spacing w:after="0"/>
        <w:jc w:val="both"/>
        <w:rPr>
          <w:rFonts w:ascii="Comic Sans MS" w:hAnsi="Comic Sans MS"/>
        </w:rPr>
      </w:pPr>
      <w:r w:rsidRPr="00C34DDB">
        <w:rPr>
          <w:rFonts w:ascii="Comic Sans MS" w:hAnsi="Comic Sans MS"/>
          <w:b/>
        </w:rPr>
        <w:t>évaluer le retentissement hépatique</w:t>
      </w:r>
      <w:r w:rsidR="00C34DDB">
        <w:rPr>
          <w:rFonts w:ascii="Comic Sans MS" w:hAnsi="Comic Sans MS"/>
        </w:rPr>
        <w:t xml:space="preserve"> du processus pathogène</w:t>
      </w:r>
    </w:p>
    <w:p w:rsidR="00F35216" w:rsidRDefault="00F35216" w:rsidP="00F35216">
      <w:pPr>
        <w:spacing w:after="0"/>
        <w:rPr>
          <w:rFonts w:ascii="Comic Sans MS" w:hAnsi="Comic Sans MS"/>
        </w:rPr>
      </w:pPr>
    </w:p>
    <w:p w:rsidR="00F35216" w:rsidRPr="00D10FC1" w:rsidRDefault="00F35216" w:rsidP="00F35216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b/>
          <w:sz w:val="28"/>
          <w:szCs w:val="28"/>
          <w:u w:val="single"/>
        </w:rPr>
      </w:pPr>
      <w:r w:rsidRPr="00D10FC1">
        <w:rPr>
          <w:rFonts w:ascii="Comic Sans MS" w:hAnsi="Comic Sans MS"/>
          <w:b/>
          <w:sz w:val="28"/>
          <w:szCs w:val="28"/>
          <w:u w:val="single"/>
        </w:rPr>
        <w:t>Tests pour évaluer le processus pathogène</w:t>
      </w:r>
    </w:p>
    <w:p w:rsidR="00BD3EA8" w:rsidRDefault="00BD3EA8" w:rsidP="00BD3EA8">
      <w:pPr>
        <w:pStyle w:val="Paragraphedeliste"/>
        <w:spacing w:after="0"/>
        <w:ind w:left="1080"/>
        <w:rPr>
          <w:rFonts w:ascii="Comic Sans MS" w:hAnsi="Comic Sans MS"/>
        </w:rPr>
      </w:pPr>
    </w:p>
    <w:p w:rsidR="00F35216" w:rsidRPr="00D10FC1" w:rsidRDefault="00F35216" w:rsidP="00F35216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D10FC1">
        <w:rPr>
          <w:rFonts w:ascii="Comic Sans MS" w:hAnsi="Comic Sans MS"/>
          <w:b/>
          <w:sz w:val="24"/>
          <w:szCs w:val="24"/>
          <w:u w:val="single"/>
        </w:rPr>
        <w:t>Les transaminases</w:t>
      </w:r>
    </w:p>
    <w:p w:rsidR="00F35216" w:rsidRDefault="00F35216" w:rsidP="00F35216">
      <w:pPr>
        <w:spacing w:after="0"/>
        <w:rPr>
          <w:rFonts w:ascii="Comic Sans MS" w:hAnsi="Comic Sans MS"/>
        </w:rPr>
      </w:pPr>
    </w:p>
    <w:p w:rsidR="00BD3EA8" w:rsidRPr="00D10FC1" w:rsidRDefault="00BD3EA8" w:rsidP="00BD3EA8">
      <w:pPr>
        <w:pStyle w:val="Paragraphedeliste"/>
        <w:numPr>
          <w:ilvl w:val="0"/>
          <w:numId w:val="6"/>
        </w:numPr>
        <w:spacing w:after="0"/>
        <w:rPr>
          <w:rFonts w:ascii="Comic Sans MS" w:hAnsi="Comic Sans MS"/>
          <w:u w:val="single"/>
        </w:rPr>
      </w:pPr>
      <w:r w:rsidRPr="00D10FC1">
        <w:rPr>
          <w:rFonts w:ascii="Comic Sans MS" w:hAnsi="Comic Sans MS"/>
          <w:u w:val="single"/>
        </w:rPr>
        <w:t>Généralités</w:t>
      </w:r>
    </w:p>
    <w:p w:rsidR="00BD3EA8" w:rsidRPr="00BD3EA8" w:rsidRDefault="00BD3EA8" w:rsidP="00BD3EA8">
      <w:pPr>
        <w:spacing w:after="0"/>
        <w:rPr>
          <w:rFonts w:ascii="Comic Sans MS" w:hAnsi="Comic Sans MS"/>
          <w:sz w:val="10"/>
          <w:szCs w:val="10"/>
        </w:rPr>
      </w:pPr>
    </w:p>
    <w:p w:rsidR="00F35216" w:rsidRPr="00BD3EA8" w:rsidRDefault="00C34DDB" w:rsidP="00C34DDB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Les transaminases sont</w:t>
      </w:r>
      <w:r w:rsidR="00F35216" w:rsidRPr="00BD3EA8">
        <w:rPr>
          <w:rFonts w:ascii="Comic Sans MS" w:hAnsi="Comic Sans MS"/>
        </w:rPr>
        <w:t xml:space="preserve"> deux enzymes :</w:t>
      </w:r>
    </w:p>
    <w:p w:rsidR="00F35216" w:rsidRDefault="00F35216" w:rsidP="00C34DDB">
      <w:pPr>
        <w:pStyle w:val="Paragraphedeliste"/>
        <w:numPr>
          <w:ilvl w:val="0"/>
          <w:numId w:val="3"/>
        </w:num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Les </w:t>
      </w:r>
      <w:r w:rsidRPr="00D10FC1">
        <w:rPr>
          <w:rFonts w:ascii="Comic Sans MS" w:hAnsi="Comic Sans MS"/>
          <w:b/>
        </w:rPr>
        <w:t xml:space="preserve">ASAT </w:t>
      </w:r>
      <w:r w:rsidR="00C34DDB">
        <w:rPr>
          <w:rFonts w:ascii="Arial" w:hAnsi="Arial" w:cs="Arial"/>
          <w:b/>
        </w:rPr>
        <w:t>♥♥♥</w:t>
      </w:r>
      <w:r w:rsidR="00C34DDB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(</w:t>
      </w:r>
      <w:proofErr w:type="spellStart"/>
      <w:r>
        <w:rPr>
          <w:rFonts w:ascii="Comic Sans MS" w:hAnsi="Comic Sans MS"/>
        </w:rPr>
        <w:t>aspartate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aminotransférase</w:t>
      </w:r>
      <w:proofErr w:type="spellEnd"/>
      <w:r>
        <w:rPr>
          <w:rFonts w:ascii="Comic Sans MS" w:hAnsi="Comic Sans MS"/>
        </w:rPr>
        <w:t xml:space="preserve">) ou GOT (glutamate </w:t>
      </w:r>
      <w:proofErr w:type="spellStart"/>
      <w:r>
        <w:rPr>
          <w:rFonts w:ascii="Comic Sans MS" w:hAnsi="Comic Sans MS"/>
        </w:rPr>
        <w:t>oxaloacétate</w:t>
      </w:r>
      <w:proofErr w:type="spellEnd"/>
      <w:r>
        <w:rPr>
          <w:rFonts w:ascii="Comic Sans MS" w:hAnsi="Comic Sans MS"/>
        </w:rPr>
        <w:t xml:space="preserve"> transaminase)</w:t>
      </w:r>
      <w:r w:rsidR="00841DBB">
        <w:rPr>
          <w:rFonts w:ascii="Comic Sans MS" w:hAnsi="Comic Sans MS"/>
        </w:rPr>
        <w:t>.</w:t>
      </w:r>
    </w:p>
    <w:p w:rsidR="00F35216" w:rsidRDefault="00F35216" w:rsidP="00C34DDB">
      <w:pPr>
        <w:pStyle w:val="Paragraphedeliste"/>
        <w:numPr>
          <w:ilvl w:val="0"/>
          <w:numId w:val="3"/>
        </w:num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Les </w:t>
      </w:r>
      <w:r w:rsidRPr="00D10FC1">
        <w:rPr>
          <w:rFonts w:ascii="Comic Sans MS" w:hAnsi="Comic Sans MS"/>
          <w:b/>
        </w:rPr>
        <w:t xml:space="preserve">ALAT </w:t>
      </w:r>
      <w:r w:rsidR="00C34DDB">
        <w:rPr>
          <w:rFonts w:ascii="Arial" w:hAnsi="Arial" w:cs="Arial"/>
          <w:b/>
        </w:rPr>
        <w:t>♥♥♥</w:t>
      </w:r>
      <w:r w:rsidR="00C34DDB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(alanine </w:t>
      </w:r>
      <w:proofErr w:type="spellStart"/>
      <w:r>
        <w:rPr>
          <w:rFonts w:ascii="Comic Sans MS" w:hAnsi="Comic Sans MS"/>
        </w:rPr>
        <w:t>aminotransférase</w:t>
      </w:r>
      <w:proofErr w:type="spellEnd"/>
      <w:r>
        <w:rPr>
          <w:rFonts w:ascii="Comic Sans MS" w:hAnsi="Comic Sans MS"/>
        </w:rPr>
        <w:t>) ou GPT (glutamate pyruvate transaminase)</w:t>
      </w:r>
      <w:r w:rsidR="00841DBB">
        <w:rPr>
          <w:rFonts w:ascii="Comic Sans MS" w:hAnsi="Comic Sans MS"/>
        </w:rPr>
        <w:t>.</w:t>
      </w:r>
    </w:p>
    <w:p w:rsidR="00F35216" w:rsidRDefault="00F35216" w:rsidP="00C34DDB">
      <w:pPr>
        <w:spacing w:after="0"/>
        <w:jc w:val="both"/>
        <w:rPr>
          <w:rFonts w:ascii="Comic Sans MS" w:hAnsi="Comic Sans MS"/>
        </w:rPr>
      </w:pPr>
    </w:p>
    <w:p w:rsidR="00BD3EA8" w:rsidRDefault="00BD3EA8" w:rsidP="00C34DDB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La </w:t>
      </w:r>
      <w:proofErr w:type="spellStart"/>
      <w:proofErr w:type="gramStart"/>
      <w:r w:rsidR="00C34DDB">
        <w:rPr>
          <w:rFonts w:ascii="Comic Sans MS" w:hAnsi="Comic Sans MS"/>
          <w:b/>
        </w:rPr>
        <w:t>demie-</w:t>
      </w:r>
      <w:r w:rsidRPr="00D10FC1">
        <w:rPr>
          <w:rFonts w:ascii="Comic Sans MS" w:hAnsi="Comic Sans MS"/>
          <w:b/>
        </w:rPr>
        <w:t>vie</w:t>
      </w:r>
      <w:proofErr w:type="spellEnd"/>
      <w:proofErr w:type="gramEnd"/>
      <w:r>
        <w:rPr>
          <w:rFonts w:ascii="Comic Sans MS" w:hAnsi="Comic Sans MS"/>
        </w:rPr>
        <w:t xml:space="preserve"> dans la circulation des transaminases est en moyenne de </w:t>
      </w:r>
      <w:r w:rsidRPr="00D10FC1">
        <w:rPr>
          <w:rFonts w:ascii="Comic Sans MS" w:hAnsi="Comic Sans MS"/>
          <w:b/>
        </w:rPr>
        <w:t>36h</w:t>
      </w:r>
      <w:r>
        <w:rPr>
          <w:rFonts w:ascii="Comic Sans MS" w:hAnsi="Comic Sans MS"/>
        </w:rPr>
        <w:t xml:space="preserve">, </w:t>
      </w:r>
      <w:r w:rsidR="00C34DDB">
        <w:rPr>
          <w:rFonts w:ascii="Comic Sans MS" w:hAnsi="Comic Sans MS"/>
        </w:rPr>
        <w:t>(</w:t>
      </w:r>
      <w:r>
        <w:rPr>
          <w:rFonts w:ascii="Comic Sans MS" w:hAnsi="Comic Sans MS"/>
        </w:rPr>
        <w:t xml:space="preserve">36-48h </w:t>
      </w:r>
      <w:r w:rsidR="00D10FC1">
        <w:rPr>
          <w:rFonts w:ascii="Comic Sans MS" w:hAnsi="Comic Sans MS"/>
        </w:rPr>
        <w:t xml:space="preserve">pour les ALAT </w:t>
      </w:r>
      <w:r w:rsidR="00C34DDB">
        <w:rPr>
          <w:rFonts w:ascii="Comic Sans MS" w:hAnsi="Comic Sans MS"/>
        </w:rPr>
        <w:t>et 24-36h pour les ASAT).</w:t>
      </w:r>
    </w:p>
    <w:p w:rsidR="00BD3EA8" w:rsidRDefault="00BD3EA8" w:rsidP="00C34DDB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Le site et</w:t>
      </w:r>
      <w:r w:rsidR="00C34DDB">
        <w:rPr>
          <w:rFonts w:ascii="Comic Sans MS" w:hAnsi="Comic Sans MS"/>
        </w:rPr>
        <w:t xml:space="preserve"> le mode d’élimination est quant </w:t>
      </w:r>
      <w:r>
        <w:rPr>
          <w:rFonts w:ascii="Comic Sans MS" w:hAnsi="Comic Sans MS"/>
        </w:rPr>
        <w:t>à lui mal connu</w:t>
      </w:r>
      <w:r w:rsidR="00C34DDB">
        <w:rPr>
          <w:rFonts w:ascii="Comic Sans MS" w:hAnsi="Comic Sans MS"/>
        </w:rPr>
        <w:t xml:space="preserve"> mise</w:t>
      </w:r>
      <w:r>
        <w:rPr>
          <w:rFonts w:ascii="Comic Sans MS" w:hAnsi="Comic Sans MS"/>
        </w:rPr>
        <w:t xml:space="preserve"> à part le fait qu’il n’est pas rénal. </w:t>
      </w:r>
    </w:p>
    <w:p w:rsidR="00BD3EA8" w:rsidRDefault="00BD3EA8" w:rsidP="00BD3EA8">
      <w:pPr>
        <w:spacing w:after="0"/>
        <w:rPr>
          <w:rFonts w:ascii="Comic Sans MS" w:hAnsi="Comic Sans MS"/>
        </w:rPr>
      </w:pPr>
    </w:p>
    <w:p w:rsidR="00BD3EA8" w:rsidRPr="00EE356B" w:rsidRDefault="00BD3EA8" w:rsidP="00BD3EA8">
      <w:pPr>
        <w:pStyle w:val="Paragraphedeliste"/>
        <w:numPr>
          <w:ilvl w:val="0"/>
          <w:numId w:val="6"/>
        </w:numPr>
        <w:spacing w:after="0"/>
        <w:rPr>
          <w:rFonts w:ascii="Comic Sans MS" w:hAnsi="Comic Sans MS"/>
          <w:u w:val="single"/>
        </w:rPr>
      </w:pPr>
      <w:r w:rsidRPr="00EE356B">
        <w:rPr>
          <w:rFonts w:ascii="Comic Sans MS" w:hAnsi="Comic Sans MS"/>
          <w:u w:val="single"/>
        </w:rPr>
        <w:t>Mesure</w:t>
      </w:r>
    </w:p>
    <w:p w:rsidR="00BD3EA8" w:rsidRPr="00BD3EA8" w:rsidRDefault="00BD3EA8" w:rsidP="00BD3EA8">
      <w:pPr>
        <w:pStyle w:val="Paragraphedeliste"/>
        <w:spacing w:after="0"/>
        <w:rPr>
          <w:rFonts w:ascii="Comic Sans MS" w:hAnsi="Comic Sans MS"/>
          <w:sz w:val="10"/>
          <w:szCs w:val="10"/>
        </w:rPr>
      </w:pPr>
    </w:p>
    <w:p w:rsidR="00F35216" w:rsidRDefault="00841DBB" w:rsidP="00C34DDB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On</w:t>
      </w:r>
      <w:r w:rsidR="00F35216">
        <w:rPr>
          <w:rFonts w:ascii="Comic Sans MS" w:hAnsi="Comic Sans MS"/>
        </w:rPr>
        <w:t xml:space="preserve"> dose leur </w:t>
      </w:r>
      <w:r w:rsidR="00F35216" w:rsidRPr="00EE356B">
        <w:rPr>
          <w:rFonts w:ascii="Comic Sans MS" w:hAnsi="Comic Sans MS"/>
          <w:b/>
        </w:rPr>
        <w:t>activité enzymatique sérique</w:t>
      </w:r>
      <w:r w:rsidR="00F35216">
        <w:rPr>
          <w:rFonts w:ascii="Comic Sans MS" w:hAnsi="Comic Sans MS"/>
        </w:rPr>
        <w:t xml:space="preserve"> et non une concentration pondérale : </w:t>
      </w:r>
    </w:p>
    <w:p w:rsidR="00F35216" w:rsidRDefault="00841DBB" w:rsidP="00C34DDB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O</w:t>
      </w:r>
      <w:r w:rsidR="00F35216">
        <w:rPr>
          <w:rFonts w:ascii="Comic Sans MS" w:hAnsi="Comic Sans MS"/>
        </w:rPr>
        <w:t xml:space="preserve">n ajoute au sérum le substrat et les cofacteurs et on quantifie la réaction obtenue en </w:t>
      </w:r>
      <w:r w:rsidR="00F35216" w:rsidRPr="00EE356B">
        <w:rPr>
          <w:rFonts w:ascii="Comic Sans MS" w:hAnsi="Comic Sans MS"/>
          <w:b/>
        </w:rPr>
        <w:t>UI/L</w:t>
      </w:r>
      <w:r w:rsidR="00C34DDB">
        <w:rPr>
          <w:rFonts w:ascii="Comic Sans MS" w:hAnsi="Comic Sans MS"/>
          <w:b/>
        </w:rPr>
        <w:t xml:space="preserve"> </w:t>
      </w:r>
      <w:r w:rsidR="00C34DDB">
        <w:rPr>
          <w:rFonts w:ascii="Arial" w:hAnsi="Arial" w:cs="Arial"/>
          <w:b/>
        </w:rPr>
        <w:t>♥♥♥</w:t>
      </w:r>
    </w:p>
    <w:p w:rsidR="00841DBB" w:rsidRDefault="00841DBB" w:rsidP="00C34DDB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Le résultat dépend des </w:t>
      </w:r>
      <w:r w:rsidRPr="00EE356B">
        <w:rPr>
          <w:rFonts w:ascii="Comic Sans MS" w:hAnsi="Comic Sans MS"/>
          <w:b/>
        </w:rPr>
        <w:t>conditions techniques</w:t>
      </w:r>
      <w:r>
        <w:rPr>
          <w:rFonts w:ascii="Comic Sans MS" w:hAnsi="Comic Sans MS"/>
        </w:rPr>
        <w:t> : température, quantité de substrat ajouté,… ainsi selon les laboratoires on va avoir des différences de valeurs normales.</w:t>
      </w:r>
    </w:p>
    <w:p w:rsidR="00841DBB" w:rsidRDefault="00841DBB" w:rsidP="00C34DDB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On a des </w:t>
      </w:r>
      <w:r w:rsidRPr="00EE356B">
        <w:rPr>
          <w:rFonts w:ascii="Comic Sans MS" w:hAnsi="Comic Sans MS"/>
          <w:b/>
        </w:rPr>
        <w:t>valeurs normales en fonction</w:t>
      </w:r>
      <w:r>
        <w:rPr>
          <w:rFonts w:ascii="Comic Sans MS" w:hAnsi="Comic Sans MS"/>
        </w:rPr>
        <w:t xml:space="preserve"> : </w:t>
      </w:r>
    </w:p>
    <w:p w:rsidR="00841DBB" w:rsidRDefault="00841DBB" w:rsidP="00C34DDB">
      <w:pPr>
        <w:pStyle w:val="Paragraphedeliste"/>
        <w:numPr>
          <w:ilvl w:val="0"/>
          <w:numId w:val="5"/>
        </w:num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De </w:t>
      </w:r>
      <w:r w:rsidRPr="00EE356B">
        <w:rPr>
          <w:rFonts w:ascii="Comic Sans MS" w:hAnsi="Comic Sans MS"/>
          <w:b/>
        </w:rPr>
        <w:t>l’âge</w:t>
      </w:r>
      <w:r>
        <w:rPr>
          <w:rFonts w:ascii="Comic Sans MS" w:hAnsi="Comic Sans MS"/>
        </w:rPr>
        <w:t> : plus la personne est âgée, plus les valeurs seront élevées.</w:t>
      </w:r>
    </w:p>
    <w:p w:rsidR="00841DBB" w:rsidRDefault="00841DBB" w:rsidP="00C34DDB">
      <w:pPr>
        <w:pStyle w:val="Paragraphedeliste"/>
        <w:numPr>
          <w:ilvl w:val="0"/>
          <w:numId w:val="5"/>
        </w:num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Du </w:t>
      </w:r>
      <w:r w:rsidRPr="00EE356B">
        <w:rPr>
          <w:rFonts w:ascii="Comic Sans MS" w:hAnsi="Comic Sans MS"/>
          <w:b/>
        </w:rPr>
        <w:t>sexe</w:t>
      </w:r>
      <w:r>
        <w:rPr>
          <w:rFonts w:ascii="Comic Sans MS" w:hAnsi="Comic Sans MS"/>
        </w:rPr>
        <w:t> : les valeurs sont plus élevées chez l’homme.</w:t>
      </w:r>
    </w:p>
    <w:p w:rsidR="00841DBB" w:rsidRDefault="00841DBB" w:rsidP="00C34DDB">
      <w:pPr>
        <w:pStyle w:val="Paragraphedeliste"/>
        <w:numPr>
          <w:ilvl w:val="0"/>
          <w:numId w:val="5"/>
        </w:num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Du </w:t>
      </w:r>
      <w:r w:rsidRPr="00EE356B">
        <w:rPr>
          <w:rFonts w:ascii="Comic Sans MS" w:hAnsi="Comic Sans MS"/>
          <w:b/>
        </w:rPr>
        <w:t>poids</w:t>
      </w:r>
      <w:r>
        <w:rPr>
          <w:rFonts w:ascii="Comic Sans MS" w:hAnsi="Comic Sans MS"/>
        </w:rPr>
        <w:t xml:space="preserve"> </w:t>
      </w:r>
      <w:r w:rsidRPr="00EE356B">
        <w:rPr>
          <w:rFonts w:ascii="Comic Sans MS" w:hAnsi="Comic Sans MS"/>
          <w:b/>
        </w:rPr>
        <w:t>corporel</w:t>
      </w:r>
      <w:r>
        <w:rPr>
          <w:rFonts w:ascii="Comic Sans MS" w:hAnsi="Comic Sans MS"/>
        </w:rPr>
        <w:t> : les valeurs seront plus élevées chez un sujet gros</w:t>
      </w:r>
    </w:p>
    <w:p w:rsidR="00841DBB" w:rsidRDefault="00841DBB" w:rsidP="00C34DDB">
      <w:pPr>
        <w:pStyle w:val="Paragraphedeliste"/>
        <w:numPr>
          <w:ilvl w:val="0"/>
          <w:numId w:val="5"/>
        </w:num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De la </w:t>
      </w:r>
      <w:r w:rsidRPr="00EE356B">
        <w:rPr>
          <w:rFonts w:ascii="Comic Sans MS" w:hAnsi="Comic Sans MS"/>
          <w:b/>
        </w:rPr>
        <w:t>consommation d’alcool</w:t>
      </w:r>
      <w:r>
        <w:rPr>
          <w:rFonts w:ascii="Comic Sans MS" w:hAnsi="Comic Sans MS"/>
        </w:rPr>
        <w:t> : qui n’est pas pathologique, mais on va quand même avoir des différences si le sujet boit zéro, un ou deux verres d’alcool par jour.</w:t>
      </w:r>
    </w:p>
    <w:p w:rsidR="00F35216" w:rsidRDefault="00841DBB" w:rsidP="00C34DDB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En pratique on n’utilise pas souvent ses différentes valeurs de la norme.</w:t>
      </w:r>
    </w:p>
    <w:p w:rsidR="00841DBB" w:rsidRPr="00EB0B68" w:rsidRDefault="00841DBB" w:rsidP="00C34DDB">
      <w:pPr>
        <w:spacing w:after="0"/>
        <w:jc w:val="both"/>
        <w:rPr>
          <w:rFonts w:ascii="Comic Sans MS" w:hAnsi="Comic Sans MS"/>
          <w:u w:val="single"/>
        </w:rPr>
      </w:pPr>
    </w:p>
    <w:p w:rsidR="00BD3EA8" w:rsidRPr="00EB0B68" w:rsidRDefault="00BD3EA8" w:rsidP="00C34DDB">
      <w:pPr>
        <w:pStyle w:val="Paragraphedeliste"/>
        <w:numPr>
          <w:ilvl w:val="0"/>
          <w:numId w:val="6"/>
        </w:numPr>
        <w:spacing w:after="0"/>
        <w:jc w:val="both"/>
        <w:rPr>
          <w:rFonts w:ascii="Comic Sans MS" w:hAnsi="Comic Sans MS"/>
          <w:u w:val="single"/>
        </w:rPr>
      </w:pPr>
      <w:r w:rsidRPr="00EB0B68">
        <w:rPr>
          <w:rFonts w:ascii="Comic Sans MS" w:hAnsi="Comic Sans MS"/>
          <w:u w:val="single"/>
        </w:rPr>
        <w:t>Physiopathologie</w:t>
      </w:r>
    </w:p>
    <w:p w:rsidR="00BD3EA8" w:rsidRPr="00BD3EA8" w:rsidRDefault="00BD3EA8" w:rsidP="00C34DDB">
      <w:pPr>
        <w:pStyle w:val="Paragraphedeliste"/>
        <w:spacing w:after="0"/>
        <w:jc w:val="both"/>
        <w:rPr>
          <w:rFonts w:ascii="Comic Sans MS" w:hAnsi="Comic Sans MS"/>
          <w:sz w:val="10"/>
          <w:szCs w:val="10"/>
        </w:rPr>
      </w:pPr>
    </w:p>
    <w:p w:rsidR="00BD3EA8" w:rsidRDefault="00841DBB" w:rsidP="00C34DDB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Les transaminases sont des </w:t>
      </w:r>
      <w:r w:rsidRPr="00EB0B68">
        <w:rPr>
          <w:rFonts w:ascii="Comic Sans MS" w:hAnsi="Comic Sans MS"/>
          <w:b/>
        </w:rPr>
        <w:t>enzymes cellulaires, libérées dans la circulation en cas de lésion</w:t>
      </w:r>
      <w:r w:rsidR="00C34DDB">
        <w:rPr>
          <w:rFonts w:ascii="Comic Sans MS" w:hAnsi="Comic Sans MS"/>
          <w:b/>
        </w:rPr>
        <w:t>s</w:t>
      </w:r>
      <w:r w:rsidRPr="00EB0B68">
        <w:rPr>
          <w:rFonts w:ascii="Comic Sans MS" w:hAnsi="Comic Sans MS"/>
          <w:b/>
        </w:rPr>
        <w:t xml:space="preserve"> cellulaire</w:t>
      </w:r>
      <w:r w:rsidR="00C34DDB">
        <w:rPr>
          <w:rFonts w:ascii="Comic Sans MS" w:hAnsi="Comic Sans MS"/>
          <w:b/>
        </w:rPr>
        <w:t>s</w:t>
      </w:r>
      <w:r>
        <w:rPr>
          <w:rFonts w:ascii="Comic Sans MS" w:hAnsi="Comic Sans MS"/>
        </w:rPr>
        <w:t>. L</w:t>
      </w:r>
      <w:r w:rsidR="00BD3EA8">
        <w:rPr>
          <w:rFonts w:ascii="Comic Sans MS" w:hAnsi="Comic Sans MS"/>
        </w:rPr>
        <w:t>e seul mécanisme aboutissant à leur augmentation est une lésion d</w:t>
      </w:r>
      <w:r>
        <w:rPr>
          <w:rFonts w:ascii="Comic Sans MS" w:hAnsi="Comic Sans MS"/>
        </w:rPr>
        <w:t xml:space="preserve">es </w:t>
      </w:r>
      <w:proofErr w:type="spellStart"/>
      <w:r>
        <w:rPr>
          <w:rFonts w:ascii="Comic Sans MS" w:hAnsi="Comic Sans MS"/>
        </w:rPr>
        <w:t>myocytes</w:t>
      </w:r>
      <w:proofErr w:type="spellEnd"/>
      <w:r>
        <w:rPr>
          <w:rFonts w:ascii="Comic Sans MS" w:hAnsi="Comic Sans MS"/>
        </w:rPr>
        <w:t xml:space="preserve"> (muscle strié)</w:t>
      </w:r>
      <w:r w:rsidR="00BD3EA8">
        <w:rPr>
          <w:rFonts w:ascii="Comic Sans MS" w:hAnsi="Comic Sans MS"/>
        </w:rPr>
        <w:t xml:space="preserve"> ou d</w:t>
      </w:r>
      <w:r>
        <w:rPr>
          <w:rFonts w:ascii="Comic Sans MS" w:hAnsi="Comic Sans MS"/>
        </w:rPr>
        <w:t>es hépatocytes.</w:t>
      </w:r>
    </w:p>
    <w:p w:rsidR="00C7357C" w:rsidRDefault="00C7357C" w:rsidP="00C34DDB">
      <w:pPr>
        <w:spacing w:after="0"/>
        <w:jc w:val="both"/>
        <w:rPr>
          <w:rFonts w:ascii="Comic Sans MS" w:hAnsi="Comic Sans MS"/>
        </w:rPr>
      </w:pPr>
    </w:p>
    <w:p w:rsidR="00C7357C" w:rsidRDefault="00C7357C" w:rsidP="00C34DDB">
      <w:pPr>
        <w:spacing w:after="0"/>
        <w:jc w:val="both"/>
        <w:rPr>
          <w:rFonts w:ascii="Comic Sans MS" w:hAnsi="Comic Sans MS"/>
        </w:rPr>
      </w:pPr>
    </w:p>
    <w:p w:rsidR="00D36AE8" w:rsidRPr="00CA78C0" w:rsidRDefault="00BD3EA8" w:rsidP="00CA78C0">
      <w:pPr>
        <w:pStyle w:val="Paragraphedeliste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Quand </w:t>
      </w:r>
      <w:r w:rsidRPr="00EB0B68">
        <w:rPr>
          <w:rFonts w:ascii="Comic Sans MS" w:hAnsi="Comic Sans MS"/>
          <w:b/>
          <w:u w:val="single"/>
        </w:rPr>
        <w:t>ALAT=ASAT</w:t>
      </w:r>
    </w:p>
    <w:p w:rsidR="00BD3EA8" w:rsidRDefault="00D36AE8" w:rsidP="00BD3EA8">
      <w:pPr>
        <w:pStyle w:val="Paragraphedeliste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S’il y a une </w:t>
      </w:r>
      <w:r w:rsidRPr="00EB0B68">
        <w:rPr>
          <w:rFonts w:ascii="Comic Sans MS" w:hAnsi="Comic Sans MS"/>
          <w:b/>
        </w:rPr>
        <w:t xml:space="preserve">forte augmentation de plus de 10 fois la </w:t>
      </w:r>
      <w:r w:rsidR="00C34DDB">
        <w:rPr>
          <w:rFonts w:ascii="Comic Sans MS" w:hAnsi="Comic Sans MS"/>
          <w:b/>
        </w:rPr>
        <w:t xml:space="preserve">limite supérieure de la </w:t>
      </w:r>
      <w:r w:rsidRPr="00C34DDB">
        <w:rPr>
          <w:rFonts w:ascii="Comic Sans MS" w:hAnsi="Comic Sans MS"/>
          <w:b/>
        </w:rPr>
        <w:t>normale </w:t>
      </w:r>
      <w:r w:rsidR="00C34DDB" w:rsidRPr="00C34DDB">
        <w:rPr>
          <w:rFonts w:ascii="Comic Sans MS" w:hAnsi="Comic Sans MS"/>
          <w:b/>
        </w:rPr>
        <w:t>(N)</w:t>
      </w:r>
      <w:r w:rsidRPr="00C34DDB">
        <w:rPr>
          <w:rFonts w:ascii="Comic Sans MS" w:hAnsi="Comic Sans MS"/>
          <w:b/>
        </w:rPr>
        <w:t>:</w:t>
      </w:r>
      <w:r w:rsidR="00B73961">
        <w:rPr>
          <w:rFonts w:ascii="Comic Sans MS" w:hAnsi="Comic Sans MS"/>
        </w:rPr>
        <w:t xml:space="preserve"> </w:t>
      </w:r>
      <w:r w:rsidR="00B73961">
        <w:rPr>
          <w:rFonts w:ascii="Arial" w:hAnsi="Arial" w:cs="Arial"/>
        </w:rPr>
        <w:t>♥♥♥</w:t>
      </w:r>
    </w:p>
    <w:p w:rsidR="00C7357C" w:rsidRDefault="00C7357C" w:rsidP="00D36AE8">
      <w:pPr>
        <w:spacing w:after="0"/>
        <w:rPr>
          <w:rFonts w:ascii="Comic Sans MS" w:hAnsi="Comic Sans MS"/>
        </w:rPr>
      </w:pPr>
    </w:p>
    <w:p w:rsidR="00D36AE8" w:rsidRDefault="00D36AE8" w:rsidP="00D36AE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Il y a alors soit :</w:t>
      </w:r>
    </w:p>
    <w:p w:rsidR="00D36AE8" w:rsidRDefault="00D36AE8" w:rsidP="00D36AE8">
      <w:pPr>
        <w:pStyle w:val="Paragraphedeliste"/>
        <w:numPr>
          <w:ilvl w:val="0"/>
          <w:numId w:val="9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Une </w:t>
      </w:r>
      <w:r w:rsidRPr="00EB0B68">
        <w:rPr>
          <w:rFonts w:ascii="Comic Sans MS" w:hAnsi="Comic Sans MS"/>
          <w:b/>
        </w:rPr>
        <w:t>hépatite aigüe</w:t>
      </w:r>
      <w:r>
        <w:rPr>
          <w:rFonts w:ascii="Comic Sans MS" w:hAnsi="Comic Sans MS"/>
        </w:rPr>
        <w:t> :</w:t>
      </w:r>
    </w:p>
    <w:p w:rsidR="00D36AE8" w:rsidRDefault="00D36AE8" w:rsidP="00D36AE8">
      <w:pPr>
        <w:pStyle w:val="Paragraphedeliste"/>
        <w:numPr>
          <w:ilvl w:val="0"/>
          <w:numId w:val="10"/>
        </w:numPr>
        <w:spacing w:after="0"/>
        <w:rPr>
          <w:rFonts w:ascii="Comic Sans MS" w:hAnsi="Comic Sans MS"/>
        </w:rPr>
      </w:pPr>
      <w:r w:rsidRPr="00EB0B68">
        <w:rPr>
          <w:rFonts w:ascii="Comic Sans MS" w:hAnsi="Comic Sans MS"/>
          <w:b/>
        </w:rPr>
        <w:t>Virale</w:t>
      </w:r>
      <w:r w:rsidR="00C34DDB">
        <w:rPr>
          <w:rFonts w:ascii="Comic Sans MS" w:hAnsi="Comic Sans MS"/>
        </w:rPr>
        <w:t xml:space="preserve"> A, B, C, D ou </w:t>
      </w:r>
      <w:r>
        <w:rPr>
          <w:rFonts w:ascii="Comic Sans MS" w:hAnsi="Comic Sans MS"/>
        </w:rPr>
        <w:t>E.</w:t>
      </w:r>
    </w:p>
    <w:p w:rsidR="00D36AE8" w:rsidRDefault="00D36AE8" w:rsidP="00D36AE8">
      <w:pPr>
        <w:pStyle w:val="Paragraphedeliste"/>
        <w:numPr>
          <w:ilvl w:val="0"/>
          <w:numId w:val="10"/>
        </w:numPr>
        <w:spacing w:after="0"/>
        <w:rPr>
          <w:rFonts w:ascii="Comic Sans MS" w:hAnsi="Comic Sans MS"/>
        </w:rPr>
      </w:pPr>
      <w:proofErr w:type="spellStart"/>
      <w:r w:rsidRPr="00EB0B68">
        <w:rPr>
          <w:rFonts w:ascii="Comic Sans MS" w:hAnsi="Comic Sans MS"/>
          <w:b/>
        </w:rPr>
        <w:t>Immuno</w:t>
      </w:r>
      <w:proofErr w:type="spellEnd"/>
      <w:r w:rsidR="00C34DDB">
        <w:rPr>
          <w:rFonts w:ascii="Comic Sans MS" w:hAnsi="Comic Sans MS"/>
          <w:b/>
        </w:rPr>
        <w:t>-</w:t>
      </w:r>
      <w:r w:rsidRPr="00EB0B68">
        <w:rPr>
          <w:rFonts w:ascii="Comic Sans MS" w:hAnsi="Comic Sans MS"/>
          <w:b/>
        </w:rPr>
        <w:t>allergique</w:t>
      </w:r>
      <w:r>
        <w:rPr>
          <w:rFonts w:ascii="Comic Sans MS" w:hAnsi="Comic Sans MS"/>
        </w:rPr>
        <w:t>.</w:t>
      </w:r>
    </w:p>
    <w:p w:rsidR="00D36AE8" w:rsidRDefault="00D36AE8" w:rsidP="00D36AE8">
      <w:pPr>
        <w:pStyle w:val="Paragraphedeliste"/>
        <w:numPr>
          <w:ilvl w:val="0"/>
          <w:numId w:val="10"/>
        </w:numPr>
        <w:spacing w:after="0"/>
        <w:rPr>
          <w:rFonts w:ascii="Comic Sans MS" w:hAnsi="Comic Sans MS"/>
        </w:rPr>
      </w:pPr>
      <w:r w:rsidRPr="00EB0B68">
        <w:rPr>
          <w:rFonts w:ascii="Comic Sans MS" w:hAnsi="Comic Sans MS"/>
          <w:b/>
        </w:rPr>
        <w:t>Auto</w:t>
      </w:r>
      <w:r w:rsidR="00C34DDB">
        <w:rPr>
          <w:rFonts w:ascii="Comic Sans MS" w:hAnsi="Comic Sans MS"/>
          <w:b/>
        </w:rPr>
        <w:t>-</w:t>
      </w:r>
      <w:r w:rsidRPr="00EB0B68">
        <w:rPr>
          <w:rFonts w:ascii="Comic Sans MS" w:hAnsi="Comic Sans MS"/>
          <w:b/>
        </w:rPr>
        <w:t>immune</w:t>
      </w:r>
      <w:r>
        <w:rPr>
          <w:rFonts w:ascii="Comic Sans MS" w:hAnsi="Comic Sans MS"/>
        </w:rPr>
        <w:t xml:space="preserve"> correspondant à une inflammation favorisée par une prédisposition génétique familiale.</w:t>
      </w:r>
    </w:p>
    <w:p w:rsidR="00D36AE8" w:rsidRDefault="00D36AE8" w:rsidP="00D36AE8">
      <w:pPr>
        <w:pStyle w:val="Paragraphedeliste"/>
        <w:numPr>
          <w:ilvl w:val="0"/>
          <w:numId w:val="9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Une </w:t>
      </w:r>
      <w:r w:rsidRPr="00EB0B68">
        <w:rPr>
          <w:rFonts w:ascii="Comic Sans MS" w:hAnsi="Comic Sans MS"/>
          <w:b/>
        </w:rPr>
        <w:t>atteinte aigüe non inflammatoire</w:t>
      </w:r>
      <w:r>
        <w:rPr>
          <w:rFonts w:ascii="Comic Sans MS" w:hAnsi="Comic Sans MS"/>
        </w:rPr>
        <w:t xml:space="preserve"> causée par :</w:t>
      </w:r>
    </w:p>
    <w:p w:rsidR="00D36AE8" w:rsidRPr="00D36AE8" w:rsidRDefault="00D36AE8" w:rsidP="00D36AE8">
      <w:pPr>
        <w:pStyle w:val="Paragraphedeliste"/>
        <w:numPr>
          <w:ilvl w:val="0"/>
          <w:numId w:val="10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U</w:t>
      </w:r>
      <w:r w:rsidRPr="00D36AE8">
        <w:rPr>
          <w:rFonts w:ascii="Comic Sans MS" w:hAnsi="Comic Sans MS"/>
        </w:rPr>
        <w:t xml:space="preserve">ne toxicité directe de certains </w:t>
      </w:r>
      <w:r w:rsidRPr="00EB0B68">
        <w:rPr>
          <w:rFonts w:ascii="Comic Sans MS" w:hAnsi="Comic Sans MS"/>
          <w:b/>
        </w:rPr>
        <w:t>médicaments</w:t>
      </w:r>
      <w:r w:rsidR="00C34DDB">
        <w:rPr>
          <w:rFonts w:ascii="Comic Sans MS" w:hAnsi="Comic Sans MS"/>
        </w:rPr>
        <w:t> : paracétamol, amanite</w:t>
      </w:r>
    </w:p>
    <w:p w:rsidR="00D36AE8" w:rsidRDefault="00D36AE8" w:rsidP="00D36AE8">
      <w:pPr>
        <w:pStyle w:val="Paragraphedeliste"/>
        <w:numPr>
          <w:ilvl w:val="0"/>
          <w:numId w:val="10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Un </w:t>
      </w:r>
      <w:r w:rsidRPr="00EB0B68">
        <w:rPr>
          <w:rFonts w:ascii="Comic Sans MS" w:hAnsi="Comic Sans MS"/>
          <w:b/>
        </w:rPr>
        <w:t>bas débit cardiaque</w:t>
      </w:r>
      <w:r w:rsidR="00C34DDB">
        <w:rPr>
          <w:rFonts w:ascii="Comic Sans MS" w:hAnsi="Comic Sans MS"/>
        </w:rPr>
        <w:t xml:space="preserve"> qui provoque une anoxie du foie</w:t>
      </w:r>
    </w:p>
    <w:p w:rsidR="00D36AE8" w:rsidRDefault="00D36AE8" w:rsidP="00D36AE8">
      <w:pPr>
        <w:pStyle w:val="Paragraphedeliste"/>
        <w:numPr>
          <w:ilvl w:val="0"/>
          <w:numId w:val="10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Une </w:t>
      </w:r>
      <w:r w:rsidRPr="00EB0B68">
        <w:rPr>
          <w:rFonts w:ascii="Comic Sans MS" w:hAnsi="Comic Sans MS"/>
          <w:b/>
        </w:rPr>
        <w:t>obstruction brutale des voies biliaires</w:t>
      </w:r>
    </w:p>
    <w:p w:rsidR="00CA78C0" w:rsidRDefault="00CA78C0" w:rsidP="00CA78C0">
      <w:pPr>
        <w:spacing w:after="0"/>
        <w:rPr>
          <w:rFonts w:ascii="Comic Sans MS" w:hAnsi="Comic Sans MS"/>
        </w:rPr>
      </w:pPr>
    </w:p>
    <w:p w:rsidR="00CA78C0" w:rsidRDefault="00CA78C0" w:rsidP="00CA78C0">
      <w:pPr>
        <w:pStyle w:val="Paragraphedeliste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S’il y a une </w:t>
      </w:r>
      <w:r w:rsidRPr="00EB0B68">
        <w:rPr>
          <w:rFonts w:ascii="Comic Sans MS" w:hAnsi="Comic Sans MS"/>
          <w:b/>
        </w:rPr>
        <w:t>augmentation discrète</w:t>
      </w:r>
      <w:r>
        <w:rPr>
          <w:rFonts w:ascii="Comic Sans MS" w:hAnsi="Comic Sans MS"/>
        </w:rPr>
        <w:t xml:space="preserve"> (1 à 2 fois </w:t>
      </w:r>
      <w:r w:rsidR="00C34DDB">
        <w:rPr>
          <w:rFonts w:ascii="Comic Sans MS" w:hAnsi="Comic Sans MS"/>
        </w:rPr>
        <w:t>N</w:t>
      </w:r>
      <w:r>
        <w:rPr>
          <w:rFonts w:ascii="Comic Sans MS" w:hAnsi="Comic Sans MS"/>
        </w:rPr>
        <w:t xml:space="preserve">) ou </w:t>
      </w:r>
      <w:r w:rsidRPr="00EB0B68">
        <w:rPr>
          <w:rFonts w:ascii="Comic Sans MS" w:hAnsi="Comic Sans MS"/>
          <w:b/>
        </w:rPr>
        <w:t>modérée</w:t>
      </w:r>
      <w:r>
        <w:rPr>
          <w:rFonts w:ascii="Comic Sans MS" w:hAnsi="Comic Sans MS"/>
        </w:rPr>
        <w:t xml:space="preserve"> (2 à 10 fois </w:t>
      </w:r>
      <w:r w:rsidR="00C34DDB">
        <w:rPr>
          <w:rFonts w:ascii="Comic Sans MS" w:hAnsi="Comic Sans MS"/>
        </w:rPr>
        <w:t>N</w:t>
      </w:r>
      <w:r>
        <w:rPr>
          <w:rFonts w:ascii="Comic Sans MS" w:hAnsi="Comic Sans MS"/>
        </w:rPr>
        <w:t xml:space="preserve">) </w:t>
      </w:r>
      <w:r w:rsidRPr="00EB0B68">
        <w:rPr>
          <w:rFonts w:ascii="Comic Sans MS" w:hAnsi="Comic Sans MS"/>
          <w:b/>
        </w:rPr>
        <w:t>toutes les causes de maladie du foie et des voies biliaires</w:t>
      </w:r>
      <w:r>
        <w:rPr>
          <w:rFonts w:ascii="Comic Sans MS" w:hAnsi="Comic Sans MS"/>
        </w:rPr>
        <w:t xml:space="preserve"> peuvent être suspectées.</w:t>
      </w:r>
    </w:p>
    <w:p w:rsidR="00CA78C0" w:rsidRDefault="00CA78C0" w:rsidP="00CA78C0">
      <w:pPr>
        <w:pStyle w:val="Paragraphedeliste"/>
        <w:spacing w:after="0"/>
        <w:ind w:left="1440"/>
        <w:rPr>
          <w:rFonts w:ascii="Comic Sans MS" w:hAnsi="Comic Sans MS"/>
        </w:rPr>
      </w:pPr>
    </w:p>
    <w:p w:rsidR="00CA78C0" w:rsidRDefault="00CA78C0" w:rsidP="00CA78C0">
      <w:pPr>
        <w:pStyle w:val="Paragraphedeliste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Quand </w:t>
      </w:r>
      <w:r w:rsidRPr="00EB0B68">
        <w:rPr>
          <w:rFonts w:ascii="Comic Sans MS" w:hAnsi="Comic Sans MS"/>
          <w:b/>
          <w:u w:val="single"/>
        </w:rPr>
        <w:t>ASAT&gt;ALAT</w:t>
      </w:r>
    </w:p>
    <w:p w:rsidR="00CA78C0" w:rsidRDefault="00CA78C0" w:rsidP="00CA78C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Il y a alors : </w:t>
      </w:r>
    </w:p>
    <w:p w:rsidR="00CA78C0" w:rsidRDefault="00CA78C0" w:rsidP="00C34DDB">
      <w:pPr>
        <w:pStyle w:val="Paragraphedeliste"/>
        <w:numPr>
          <w:ilvl w:val="0"/>
          <w:numId w:val="9"/>
        </w:num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U</w:t>
      </w:r>
      <w:r w:rsidRPr="00CA78C0">
        <w:rPr>
          <w:rFonts w:ascii="Comic Sans MS" w:hAnsi="Comic Sans MS"/>
        </w:rPr>
        <w:t xml:space="preserve">ne </w:t>
      </w:r>
      <w:r w:rsidRPr="00EB0B68">
        <w:rPr>
          <w:rFonts w:ascii="Comic Sans MS" w:hAnsi="Comic Sans MS"/>
          <w:b/>
        </w:rPr>
        <w:t>atteinte musculaire</w:t>
      </w:r>
      <w:r w:rsidRPr="00CA78C0">
        <w:rPr>
          <w:rFonts w:ascii="Comic Sans MS" w:hAnsi="Comic Sans MS"/>
        </w:rPr>
        <w:t xml:space="preserve"> (</w:t>
      </w:r>
      <w:proofErr w:type="spellStart"/>
      <w:r w:rsidR="00C34DDB">
        <w:rPr>
          <w:rFonts w:ascii="Comic Sans MS" w:hAnsi="Comic Sans MS"/>
        </w:rPr>
        <w:t>mnémo</w:t>
      </w:r>
      <w:proofErr w:type="spellEnd"/>
      <w:r w:rsidR="00C34DDB">
        <w:rPr>
          <w:rFonts w:ascii="Comic Sans MS" w:hAnsi="Comic Sans MS"/>
        </w:rPr>
        <w:t xml:space="preserve"> : </w:t>
      </w:r>
      <w:r w:rsidR="00C34DDB" w:rsidRPr="00C34DDB">
        <w:rPr>
          <w:rFonts w:ascii="Comic Sans MS" w:hAnsi="Comic Sans MS"/>
          <w:b/>
          <w:u w:val="single"/>
        </w:rPr>
        <w:t>S</w:t>
      </w:r>
      <w:r w:rsidRPr="00CA78C0">
        <w:rPr>
          <w:rFonts w:ascii="Comic Sans MS" w:hAnsi="Comic Sans MS"/>
        </w:rPr>
        <w:t xml:space="preserve">trié comme </w:t>
      </w:r>
      <w:r w:rsidR="00C34DDB">
        <w:rPr>
          <w:rFonts w:ascii="Comic Sans MS" w:hAnsi="Comic Sans MS"/>
        </w:rPr>
        <w:t>A</w:t>
      </w:r>
      <w:r w:rsidRPr="00C34DDB">
        <w:rPr>
          <w:rFonts w:ascii="Comic Sans MS" w:hAnsi="Comic Sans MS"/>
          <w:b/>
          <w:u w:val="single"/>
        </w:rPr>
        <w:t>S</w:t>
      </w:r>
      <w:r w:rsidR="00C34DDB">
        <w:rPr>
          <w:rFonts w:ascii="Comic Sans MS" w:hAnsi="Comic Sans MS"/>
        </w:rPr>
        <w:t xml:space="preserve">AT) </w:t>
      </w:r>
      <w:r w:rsidRPr="00CA78C0">
        <w:rPr>
          <w:rFonts w:ascii="Comic Sans MS" w:hAnsi="Comic Sans MS"/>
        </w:rPr>
        <w:t>et</w:t>
      </w:r>
      <w:r>
        <w:rPr>
          <w:rFonts w:ascii="Comic Sans MS" w:hAnsi="Comic Sans MS"/>
        </w:rPr>
        <w:t xml:space="preserve"> on dose les </w:t>
      </w:r>
      <w:r w:rsidRPr="00EB0B68">
        <w:rPr>
          <w:rFonts w:ascii="Comic Sans MS" w:hAnsi="Comic Sans MS"/>
          <w:b/>
        </w:rPr>
        <w:t>CPK</w:t>
      </w:r>
      <w:r>
        <w:rPr>
          <w:rFonts w:ascii="Comic Sans MS" w:hAnsi="Comic Sans MS"/>
        </w:rPr>
        <w:t xml:space="preserve"> pour le vérifier (elles seront augmentées)</w:t>
      </w:r>
      <w:r w:rsidR="00EB0B68">
        <w:rPr>
          <w:rFonts w:ascii="Comic Sans MS" w:hAnsi="Comic Sans MS"/>
        </w:rPr>
        <w:t>.</w:t>
      </w:r>
    </w:p>
    <w:p w:rsidR="00CA78C0" w:rsidRDefault="00CA78C0" w:rsidP="00C34DDB">
      <w:pPr>
        <w:pStyle w:val="Paragraphedeliste"/>
        <w:numPr>
          <w:ilvl w:val="0"/>
          <w:numId w:val="9"/>
        </w:num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Une </w:t>
      </w:r>
      <w:r w:rsidRPr="00EB0B68">
        <w:rPr>
          <w:rFonts w:ascii="Comic Sans MS" w:hAnsi="Comic Sans MS"/>
          <w:b/>
        </w:rPr>
        <w:t>hépatite alcoolique,</w:t>
      </w:r>
      <w:r>
        <w:rPr>
          <w:rFonts w:ascii="Comic Sans MS" w:hAnsi="Comic Sans MS"/>
        </w:rPr>
        <w:t xml:space="preserve"> </w:t>
      </w:r>
      <w:r w:rsidR="00A2157A">
        <w:rPr>
          <w:rFonts w:ascii="Comic Sans MS" w:hAnsi="Comic Sans MS"/>
        </w:rPr>
        <w:t xml:space="preserve">même sans cirrhose. </w:t>
      </w:r>
    </w:p>
    <w:p w:rsidR="00A2157A" w:rsidRPr="00CA78C0" w:rsidRDefault="00EB0B68" w:rsidP="00C34DDB">
      <w:pPr>
        <w:pStyle w:val="Paragraphedeliste"/>
        <w:numPr>
          <w:ilvl w:val="0"/>
          <w:numId w:val="9"/>
        </w:num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Une </w:t>
      </w:r>
      <w:r>
        <w:rPr>
          <w:rFonts w:ascii="Comic Sans MS" w:hAnsi="Comic Sans MS"/>
          <w:b/>
        </w:rPr>
        <w:t>c</w:t>
      </w:r>
      <w:r w:rsidR="00A2157A" w:rsidRPr="00EB0B68">
        <w:rPr>
          <w:rFonts w:ascii="Comic Sans MS" w:hAnsi="Comic Sans MS"/>
          <w:b/>
        </w:rPr>
        <w:t>irrhose</w:t>
      </w:r>
      <w:r>
        <w:rPr>
          <w:rFonts w:ascii="Comic Sans MS" w:hAnsi="Comic Sans MS"/>
          <w:b/>
        </w:rPr>
        <w:t>,</w:t>
      </w:r>
      <w:r w:rsidR="00C34DDB">
        <w:rPr>
          <w:rFonts w:ascii="Comic Sans MS" w:hAnsi="Comic Sans MS"/>
        </w:rPr>
        <w:t xml:space="preserve"> quelle qu’en soit la cause.</w:t>
      </w:r>
      <w:r w:rsidR="00A2157A">
        <w:rPr>
          <w:rFonts w:ascii="Comic Sans MS" w:hAnsi="Comic Sans MS"/>
        </w:rPr>
        <w:t xml:space="preserve"> </w:t>
      </w:r>
      <w:r w:rsidR="00C34DDB">
        <w:rPr>
          <w:rFonts w:ascii="Comic Sans MS" w:hAnsi="Comic Sans MS"/>
        </w:rPr>
        <w:t>(</w:t>
      </w:r>
      <w:r w:rsidR="00A2157A">
        <w:rPr>
          <w:rFonts w:ascii="Comic Sans MS" w:hAnsi="Comic Sans MS"/>
        </w:rPr>
        <w:t>par exemple l’hépatite C</w:t>
      </w:r>
      <w:r w:rsidR="00C34DDB">
        <w:rPr>
          <w:rFonts w:ascii="Comic Sans MS" w:hAnsi="Comic Sans MS"/>
        </w:rPr>
        <w:t>)</w:t>
      </w:r>
      <w:r w:rsidR="00A2157A">
        <w:rPr>
          <w:rFonts w:ascii="Comic Sans MS" w:hAnsi="Comic Sans MS"/>
        </w:rPr>
        <w:t xml:space="preserve">. </w:t>
      </w:r>
      <w:r w:rsidR="00C34DDB">
        <w:rPr>
          <w:rFonts w:ascii="Comic Sans MS" w:hAnsi="Comic Sans MS"/>
        </w:rPr>
        <w:t>L</w:t>
      </w:r>
      <w:r w:rsidR="00A2157A">
        <w:rPr>
          <w:rFonts w:ascii="Comic Sans MS" w:hAnsi="Comic Sans MS"/>
        </w:rPr>
        <w:t xml:space="preserve">es ASAT et les ALAT sont toutes les deux augmentées </w:t>
      </w:r>
      <w:r w:rsidR="00C34DDB">
        <w:rPr>
          <w:rFonts w:ascii="Comic Sans MS" w:hAnsi="Comic Sans MS"/>
        </w:rPr>
        <w:t xml:space="preserve">au début, </w:t>
      </w:r>
      <w:r w:rsidR="00A2157A">
        <w:rPr>
          <w:rFonts w:ascii="Comic Sans MS" w:hAnsi="Comic Sans MS"/>
        </w:rPr>
        <w:t xml:space="preserve">puis au stade de la cirrhose les ALAT diminuent </w:t>
      </w:r>
      <w:r w:rsidR="00C34DDB">
        <w:rPr>
          <w:rFonts w:ascii="Comic Sans MS" w:hAnsi="Comic Sans MS"/>
        </w:rPr>
        <w:t xml:space="preserve">mais pas les ASAT : </w:t>
      </w:r>
      <w:r w:rsidR="008F5D5B">
        <w:rPr>
          <w:rFonts w:ascii="Comic Sans MS" w:hAnsi="Comic Sans MS"/>
        </w:rPr>
        <w:t>d’où les ASAT plus augmentées.</w:t>
      </w:r>
    </w:p>
    <w:p w:rsidR="00BD3EA8" w:rsidRDefault="00A2157A" w:rsidP="00C34DDB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En cas d’atteinte hépatique la supérior</w:t>
      </w:r>
      <w:r w:rsidR="008F5D5B">
        <w:rPr>
          <w:rFonts w:ascii="Comic Sans MS" w:hAnsi="Comic Sans MS"/>
        </w:rPr>
        <w:t>ité des ASAT sur les ALAT est moins marquée que lors d’une atteinte musculaire.</w:t>
      </w:r>
    </w:p>
    <w:p w:rsidR="008B26C8" w:rsidRDefault="008B26C8" w:rsidP="00841DBB">
      <w:pPr>
        <w:spacing w:after="0"/>
        <w:rPr>
          <w:rFonts w:ascii="Comic Sans MS" w:hAnsi="Comic Sans MS"/>
        </w:rPr>
      </w:pPr>
    </w:p>
    <w:p w:rsidR="008B26C8" w:rsidRPr="00EB0B68" w:rsidRDefault="008B26C8" w:rsidP="008B26C8">
      <w:pPr>
        <w:pStyle w:val="Paragraphedeliste"/>
        <w:numPr>
          <w:ilvl w:val="0"/>
          <w:numId w:val="6"/>
        </w:numPr>
        <w:spacing w:after="0"/>
        <w:rPr>
          <w:rFonts w:ascii="Comic Sans MS" w:hAnsi="Comic Sans MS"/>
          <w:u w:val="single"/>
        </w:rPr>
      </w:pPr>
      <w:r w:rsidRPr="00EB0B68">
        <w:rPr>
          <w:rFonts w:ascii="Comic Sans MS" w:hAnsi="Comic Sans MS"/>
          <w:u w:val="single"/>
        </w:rPr>
        <w:t>Profil d’évolution :</w:t>
      </w:r>
    </w:p>
    <w:p w:rsidR="008B26C8" w:rsidRDefault="008B26C8" w:rsidP="008B26C8">
      <w:pPr>
        <w:spacing w:after="0"/>
        <w:rPr>
          <w:rFonts w:ascii="Comic Sans MS" w:hAnsi="Comic Sans MS"/>
        </w:rPr>
      </w:pPr>
    </w:p>
    <w:p w:rsidR="008B26C8" w:rsidRDefault="008B26C8" w:rsidP="00C34DDB">
      <w:pPr>
        <w:spacing w:after="0"/>
        <w:jc w:val="both"/>
        <w:rPr>
          <w:rFonts w:ascii="Comic Sans MS" w:hAnsi="Comic Sans MS"/>
        </w:rPr>
      </w:pPr>
      <w:r w:rsidRPr="008B26C8">
        <w:rPr>
          <w:rFonts w:ascii="Comic Sans MS" w:hAnsi="Comic Sans MS"/>
        </w:rPr>
        <w:t xml:space="preserve">S’il y a une </w:t>
      </w:r>
      <w:r w:rsidRPr="00EB0B68">
        <w:rPr>
          <w:rFonts w:ascii="Comic Sans MS" w:hAnsi="Comic Sans MS"/>
          <w:b/>
        </w:rPr>
        <w:t>diminution rapide des transaminases</w:t>
      </w:r>
      <w:r w:rsidRPr="008B26C8">
        <w:rPr>
          <w:rFonts w:ascii="Comic Sans MS" w:hAnsi="Comic Sans MS"/>
        </w:rPr>
        <w:t xml:space="preserve"> (plus de 50% tous les 2 jours</w:t>
      </w:r>
      <w:r w:rsidR="00C34DDB">
        <w:rPr>
          <w:rFonts w:ascii="Comic Sans MS" w:hAnsi="Comic Sans MS"/>
        </w:rPr>
        <w:t>,</w:t>
      </w:r>
      <w:r w:rsidRPr="008B26C8">
        <w:rPr>
          <w:rFonts w:ascii="Comic Sans MS" w:hAnsi="Comic Sans MS"/>
        </w:rPr>
        <w:t xml:space="preserve"> soit la demi-vie), </w:t>
      </w:r>
      <w:r w:rsidR="00C34DDB">
        <w:rPr>
          <w:rFonts w:ascii="Comic Sans MS" w:hAnsi="Comic Sans MS"/>
        </w:rPr>
        <w:t xml:space="preserve"> </w:t>
      </w:r>
      <w:r w:rsidRPr="00EB0B68">
        <w:rPr>
          <w:rFonts w:ascii="Comic Sans MS" w:hAnsi="Comic Sans MS"/>
          <w:b/>
        </w:rPr>
        <w:t>l’atteinte s’est brutalement interrompue</w:t>
      </w:r>
      <w:r w:rsidRPr="008B26C8">
        <w:rPr>
          <w:rFonts w:ascii="Comic Sans MS" w:hAnsi="Comic Sans MS"/>
        </w:rPr>
        <w:t>, c’est-à-dire que la cause s’est résolue. On supposera alors que l’augmentation des transaminases était due une intoxication ou une ischémie aigüe.</w:t>
      </w:r>
    </w:p>
    <w:p w:rsidR="008B26C8" w:rsidRDefault="008B26C8" w:rsidP="008B26C8">
      <w:pPr>
        <w:spacing w:after="0"/>
        <w:rPr>
          <w:rFonts w:ascii="Comic Sans MS" w:hAnsi="Comic Sans MS"/>
        </w:rPr>
      </w:pPr>
    </w:p>
    <w:p w:rsidR="00EB0B68" w:rsidRDefault="00EB0B68" w:rsidP="008B26C8">
      <w:pPr>
        <w:spacing w:after="0"/>
        <w:rPr>
          <w:rFonts w:ascii="Comic Sans MS" w:hAnsi="Comic Sans MS"/>
        </w:rPr>
      </w:pPr>
    </w:p>
    <w:p w:rsidR="00EB0B68" w:rsidRDefault="00EB0B68" w:rsidP="008B26C8">
      <w:pPr>
        <w:spacing w:after="0"/>
        <w:rPr>
          <w:rFonts w:ascii="Comic Sans MS" w:hAnsi="Comic Sans MS"/>
        </w:rPr>
      </w:pPr>
    </w:p>
    <w:p w:rsidR="008B26C8" w:rsidRDefault="008B26C8" w:rsidP="00C34DDB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Le profil d’évolution des transaminases permet de </w:t>
      </w:r>
      <w:r w:rsidRPr="00EB0B68">
        <w:rPr>
          <w:rFonts w:ascii="Comic Sans MS" w:hAnsi="Comic Sans MS"/>
          <w:b/>
        </w:rPr>
        <w:t xml:space="preserve">quantifier l’atteinte des hépatocytes </w:t>
      </w:r>
      <w:r w:rsidRPr="00EB0B68">
        <w:rPr>
          <w:rFonts w:ascii="Comic Sans MS" w:hAnsi="Comic Sans MS"/>
          <w:i/>
        </w:rPr>
        <w:t>sauf</w:t>
      </w:r>
      <w:r>
        <w:rPr>
          <w:rFonts w:ascii="Comic Sans MS" w:hAnsi="Comic Sans MS"/>
        </w:rPr>
        <w:t xml:space="preserve"> en cas d’</w:t>
      </w:r>
      <w:r w:rsidRPr="00EB0B68">
        <w:rPr>
          <w:rFonts w:ascii="Comic Sans MS" w:hAnsi="Comic Sans MS"/>
          <w:i/>
        </w:rPr>
        <w:t xml:space="preserve">atteinte alcoolique </w:t>
      </w:r>
      <w:r>
        <w:rPr>
          <w:rFonts w:ascii="Comic Sans MS" w:hAnsi="Comic Sans MS"/>
        </w:rPr>
        <w:t>ou d’</w:t>
      </w:r>
      <w:proofErr w:type="spellStart"/>
      <w:r w:rsidRPr="00EB0B68">
        <w:rPr>
          <w:rFonts w:ascii="Comic Sans MS" w:hAnsi="Comic Sans MS"/>
          <w:i/>
        </w:rPr>
        <w:t>insulino</w:t>
      </w:r>
      <w:proofErr w:type="spellEnd"/>
      <w:r w:rsidR="00C34DDB">
        <w:rPr>
          <w:rFonts w:ascii="Comic Sans MS" w:hAnsi="Comic Sans MS"/>
          <w:i/>
        </w:rPr>
        <w:t>-</w:t>
      </w:r>
      <w:r w:rsidRPr="00EB0B68">
        <w:rPr>
          <w:rFonts w:ascii="Comic Sans MS" w:hAnsi="Comic Sans MS"/>
          <w:i/>
        </w:rPr>
        <w:t>résistance</w:t>
      </w:r>
      <w:r>
        <w:rPr>
          <w:rFonts w:ascii="Comic Sans MS" w:hAnsi="Comic Sans MS"/>
        </w:rPr>
        <w:t xml:space="preserve"> (dans le cadre d’un syndrome métabolique). </w:t>
      </w:r>
    </w:p>
    <w:p w:rsidR="008B26C8" w:rsidRDefault="008B26C8" w:rsidP="00C34DDB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Ainsi </w:t>
      </w:r>
      <w:r w:rsidRPr="00825F0F">
        <w:rPr>
          <w:rFonts w:ascii="Comic Sans MS" w:hAnsi="Comic Sans MS"/>
          <w:b/>
        </w:rPr>
        <w:t>l’augmentation des transaminases</w:t>
      </w:r>
      <w:r>
        <w:rPr>
          <w:rFonts w:ascii="Comic Sans MS" w:hAnsi="Comic Sans MS"/>
        </w:rPr>
        <w:t xml:space="preserve"> reflète le degré de </w:t>
      </w:r>
      <w:r w:rsidRPr="00825F0F">
        <w:rPr>
          <w:rFonts w:ascii="Comic Sans MS" w:hAnsi="Comic Sans MS"/>
          <w:b/>
        </w:rPr>
        <w:t>lésion hépatocytaire</w:t>
      </w:r>
      <w:r>
        <w:rPr>
          <w:rFonts w:ascii="Comic Sans MS" w:hAnsi="Comic Sans MS"/>
        </w:rPr>
        <w:t xml:space="preserve"> au même moment : plus l’augmentation est élevée plus les lésions sont importantes.</w:t>
      </w:r>
      <w:r w:rsidR="00B73961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De plus, </w:t>
      </w:r>
      <w:r w:rsidR="00C34DDB">
        <w:rPr>
          <w:rFonts w:ascii="Comic Sans MS" w:hAnsi="Comic Sans MS"/>
          <w:b/>
        </w:rPr>
        <w:t>l’aire sous la courbe Activité/T</w:t>
      </w:r>
      <w:r w:rsidRPr="00825F0F">
        <w:rPr>
          <w:rFonts w:ascii="Comic Sans MS" w:hAnsi="Comic Sans MS"/>
          <w:b/>
        </w:rPr>
        <w:t>emps</w:t>
      </w:r>
      <w:r>
        <w:rPr>
          <w:rFonts w:ascii="Comic Sans MS" w:hAnsi="Comic Sans MS"/>
        </w:rPr>
        <w:t xml:space="preserve"> reflète la </w:t>
      </w:r>
      <w:r w:rsidRPr="00825F0F">
        <w:rPr>
          <w:rFonts w:ascii="Comic Sans MS" w:hAnsi="Comic Sans MS"/>
          <w:b/>
        </w:rPr>
        <w:t>sévérité de l’atteinte hépatique</w:t>
      </w:r>
      <w:r>
        <w:rPr>
          <w:rFonts w:ascii="Comic Sans MS" w:hAnsi="Comic Sans MS"/>
        </w:rPr>
        <w:t>.</w:t>
      </w:r>
    </w:p>
    <w:p w:rsidR="008B26C8" w:rsidRDefault="008B26C8" w:rsidP="00C34DDB">
      <w:pPr>
        <w:spacing w:after="0"/>
        <w:jc w:val="both"/>
        <w:rPr>
          <w:rFonts w:ascii="Comic Sans MS" w:hAnsi="Comic Sans MS"/>
        </w:rPr>
      </w:pPr>
    </w:p>
    <w:p w:rsidR="008B26C8" w:rsidRPr="008B26C8" w:rsidRDefault="008B26C8" w:rsidP="008B26C8">
      <w:pPr>
        <w:spacing w:after="0"/>
        <w:rPr>
          <w:rFonts w:ascii="Comic Sans MS" w:hAnsi="Comic Sans MS"/>
        </w:rPr>
      </w:pPr>
      <w:r w:rsidRPr="00825F0F">
        <w:rPr>
          <w:rFonts w:ascii="Comic Sans MS" w:hAnsi="Comic Sans MS"/>
          <w:i/>
        </w:rPr>
        <w:t>Remarque </w:t>
      </w:r>
      <w:r>
        <w:rPr>
          <w:rFonts w:ascii="Comic Sans MS" w:hAnsi="Comic Sans MS"/>
        </w:rPr>
        <w:t>: il sera plus grave d’avoir une atteinte qui dure dans le temps plutôt qu’une atteinte très élevée mais passagère.</w:t>
      </w:r>
    </w:p>
    <w:p w:rsidR="00B73961" w:rsidRPr="00825F0F" w:rsidRDefault="00B73961" w:rsidP="00B73961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B73961" w:rsidRPr="00825F0F" w:rsidRDefault="00B73961" w:rsidP="00B73961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825F0F">
        <w:rPr>
          <w:rFonts w:ascii="Comic Sans MS" w:hAnsi="Comic Sans MS"/>
          <w:b/>
          <w:sz w:val="24"/>
          <w:szCs w:val="24"/>
          <w:u w:val="single"/>
        </w:rPr>
        <w:t>Les phosphatases alcalines</w:t>
      </w:r>
    </w:p>
    <w:p w:rsidR="00B73961" w:rsidRPr="00825F0F" w:rsidRDefault="00B73961" w:rsidP="00B73961">
      <w:pPr>
        <w:spacing w:after="0"/>
        <w:rPr>
          <w:rFonts w:ascii="Comic Sans MS" w:hAnsi="Comic Sans MS"/>
          <w:sz w:val="16"/>
          <w:szCs w:val="16"/>
        </w:rPr>
      </w:pPr>
    </w:p>
    <w:p w:rsidR="00B73961" w:rsidRPr="00825F0F" w:rsidRDefault="00B73961" w:rsidP="00C34DDB">
      <w:pPr>
        <w:spacing w:after="0"/>
        <w:jc w:val="both"/>
        <w:rPr>
          <w:rFonts w:ascii="Comic Sans MS" w:hAnsi="Comic Sans MS"/>
        </w:rPr>
      </w:pPr>
      <w:r w:rsidRPr="00825F0F">
        <w:rPr>
          <w:rFonts w:ascii="Comic Sans MS" w:hAnsi="Comic Sans MS"/>
        </w:rPr>
        <w:t>Ce sont des</w:t>
      </w:r>
      <w:r w:rsidRPr="00F6054B">
        <w:rPr>
          <w:rFonts w:ascii="Comic Sans MS" w:hAnsi="Comic Sans MS"/>
          <w:b/>
        </w:rPr>
        <w:t xml:space="preserve"> enzymes libérées dans le sérum</w:t>
      </w:r>
      <w:r w:rsidRPr="00825F0F">
        <w:rPr>
          <w:rFonts w:ascii="Comic Sans MS" w:hAnsi="Comic Sans MS"/>
        </w:rPr>
        <w:t xml:space="preserve"> en cas de fin de </w:t>
      </w:r>
      <w:r w:rsidRPr="00F6054B">
        <w:rPr>
          <w:rFonts w:ascii="Comic Sans MS" w:hAnsi="Comic Sans MS"/>
          <w:b/>
        </w:rPr>
        <w:t>grossesse</w:t>
      </w:r>
      <w:r w:rsidRPr="00825F0F">
        <w:rPr>
          <w:rFonts w:ascii="Comic Sans MS" w:hAnsi="Comic Sans MS"/>
        </w:rPr>
        <w:t>, d’augmentation de l’</w:t>
      </w:r>
      <w:r w:rsidRPr="00F6054B">
        <w:rPr>
          <w:rFonts w:ascii="Comic Sans MS" w:hAnsi="Comic Sans MS"/>
          <w:b/>
        </w:rPr>
        <w:t xml:space="preserve">activité </w:t>
      </w:r>
      <w:proofErr w:type="spellStart"/>
      <w:r w:rsidRPr="00F6054B">
        <w:rPr>
          <w:rFonts w:ascii="Comic Sans MS" w:hAnsi="Comic Sans MS"/>
          <w:b/>
        </w:rPr>
        <w:t>ostéoblastique</w:t>
      </w:r>
      <w:proofErr w:type="spellEnd"/>
      <w:r w:rsidR="00C34DDB">
        <w:rPr>
          <w:rFonts w:ascii="Comic Sans MS" w:hAnsi="Comic Sans MS"/>
          <w:b/>
        </w:rPr>
        <w:t xml:space="preserve"> </w:t>
      </w:r>
      <w:r w:rsidR="00C34DDB" w:rsidRPr="00C34DDB">
        <w:rPr>
          <w:rFonts w:ascii="Comic Sans MS" w:hAnsi="Comic Sans MS"/>
        </w:rPr>
        <w:t xml:space="preserve">(pendant la croissance chez l’enfant </w:t>
      </w:r>
      <w:r w:rsidR="00C34DDB" w:rsidRPr="00C34DDB">
        <w:rPr>
          <w:rFonts w:ascii="Arial" w:hAnsi="Arial" w:cs="Arial"/>
        </w:rPr>
        <w:t>♥♥♥</w:t>
      </w:r>
      <w:r w:rsidR="00C34DDB" w:rsidRPr="00C34DDB">
        <w:rPr>
          <w:rFonts w:ascii="Comic Sans MS" w:hAnsi="Comic Sans MS"/>
        </w:rPr>
        <w:t>)</w:t>
      </w:r>
      <w:r w:rsidRPr="00825F0F">
        <w:rPr>
          <w:rFonts w:ascii="Comic Sans MS" w:hAnsi="Comic Sans MS"/>
        </w:rPr>
        <w:t xml:space="preserve"> et surtout en cas de </w:t>
      </w:r>
      <w:r w:rsidRPr="00F6054B">
        <w:rPr>
          <w:rFonts w:ascii="Comic Sans MS" w:hAnsi="Comic Sans MS"/>
          <w:b/>
        </w:rPr>
        <w:t>cholestase</w:t>
      </w:r>
      <w:r w:rsidRPr="00825F0F">
        <w:rPr>
          <w:rFonts w:ascii="Comic Sans MS" w:hAnsi="Comic Sans MS"/>
        </w:rPr>
        <w:t xml:space="preserve">. Pour chacune de ces sources il existe un </w:t>
      </w:r>
      <w:proofErr w:type="spellStart"/>
      <w:r w:rsidRPr="00825F0F">
        <w:rPr>
          <w:rFonts w:ascii="Comic Sans MS" w:hAnsi="Comic Sans MS"/>
        </w:rPr>
        <w:t>isoforme</w:t>
      </w:r>
      <w:proofErr w:type="spellEnd"/>
      <w:r w:rsidRPr="00825F0F">
        <w:rPr>
          <w:rFonts w:ascii="Comic Sans MS" w:hAnsi="Comic Sans MS"/>
        </w:rPr>
        <w:t xml:space="preserve"> différent (séparable, mais pas en routine).</w:t>
      </w:r>
    </w:p>
    <w:p w:rsidR="00B73961" w:rsidRPr="00F6054B" w:rsidRDefault="00B73961" w:rsidP="00B73961">
      <w:pPr>
        <w:spacing w:after="0"/>
        <w:rPr>
          <w:rFonts w:ascii="Comic Sans MS" w:hAnsi="Comic Sans MS"/>
          <w:sz w:val="16"/>
          <w:szCs w:val="16"/>
        </w:rPr>
      </w:pPr>
    </w:p>
    <w:p w:rsidR="00B73961" w:rsidRPr="00825F0F" w:rsidRDefault="00B73961" w:rsidP="00EE7114">
      <w:pPr>
        <w:spacing w:after="0"/>
        <w:jc w:val="both"/>
        <w:rPr>
          <w:rFonts w:ascii="Comic Sans MS" w:hAnsi="Comic Sans MS"/>
        </w:rPr>
      </w:pPr>
      <w:r w:rsidRPr="00825F0F">
        <w:rPr>
          <w:rFonts w:ascii="Comic Sans MS" w:hAnsi="Comic Sans MS"/>
        </w:rPr>
        <w:t xml:space="preserve">Là encore on dosera </w:t>
      </w:r>
      <w:r w:rsidRPr="00F6054B">
        <w:rPr>
          <w:rFonts w:ascii="Comic Sans MS" w:hAnsi="Comic Sans MS"/>
          <w:b/>
        </w:rPr>
        <w:t>l’activité enzymatique sérique</w:t>
      </w:r>
      <w:r w:rsidRPr="00825F0F">
        <w:rPr>
          <w:rFonts w:ascii="Comic Sans MS" w:hAnsi="Comic Sans MS"/>
        </w:rPr>
        <w:t xml:space="preserve"> et non une concentration pondérale. </w:t>
      </w:r>
    </w:p>
    <w:p w:rsidR="00B73961" w:rsidRPr="00F6054B" w:rsidRDefault="00B73961" w:rsidP="00EE7114">
      <w:pPr>
        <w:spacing w:after="0"/>
        <w:jc w:val="both"/>
        <w:rPr>
          <w:rFonts w:ascii="Comic Sans MS" w:hAnsi="Comic Sans MS"/>
          <w:sz w:val="16"/>
          <w:szCs w:val="16"/>
        </w:rPr>
      </w:pPr>
    </w:p>
    <w:p w:rsidR="00B73961" w:rsidRPr="00825F0F" w:rsidRDefault="00B73961" w:rsidP="00EE7114">
      <w:pPr>
        <w:spacing w:after="0"/>
        <w:jc w:val="both"/>
        <w:rPr>
          <w:rFonts w:ascii="Comic Sans MS" w:hAnsi="Comic Sans MS"/>
        </w:rPr>
      </w:pPr>
      <w:r w:rsidRPr="00825F0F">
        <w:rPr>
          <w:rFonts w:ascii="Comic Sans MS" w:hAnsi="Comic Sans MS"/>
        </w:rPr>
        <w:t xml:space="preserve">Les phosphatases alcalines sont </w:t>
      </w:r>
      <w:r w:rsidRPr="00F6054B">
        <w:rPr>
          <w:rFonts w:ascii="Comic Sans MS" w:hAnsi="Comic Sans MS"/>
          <w:b/>
        </w:rPr>
        <w:t>très spécifique</w:t>
      </w:r>
      <w:r w:rsidR="00006E68" w:rsidRPr="00F6054B">
        <w:rPr>
          <w:rFonts w:ascii="Comic Sans MS" w:hAnsi="Comic Sans MS"/>
          <w:b/>
        </w:rPr>
        <w:t>s</w:t>
      </w:r>
      <w:r w:rsidRPr="00F6054B">
        <w:rPr>
          <w:rFonts w:ascii="Comic Sans MS" w:hAnsi="Comic Sans MS"/>
          <w:b/>
        </w:rPr>
        <w:t xml:space="preserve"> </w:t>
      </w:r>
      <w:r w:rsidRPr="00825F0F">
        <w:rPr>
          <w:rFonts w:ascii="Comic Sans MS" w:hAnsi="Comic Sans MS"/>
        </w:rPr>
        <w:t>de cholestase lorsque l’on a éliminé une origine osseuse ou une grossesse</w:t>
      </w:r>
      <w:r w:rsidR="00006E68" w:rsidRPr="00825F0F">
        <w:rPr>
          <w:rFonts w:ascii="Comic Sans MS" w:hAnsi="Comic Sans MS"/>
        </w:rPr>
        <w:t>. Elles sont cependant</w:t>
      </w:r>
      <w:r w:rsidR="00006E68" w:rsidRPr="00F6054B">
        <w:rPr>
          <w:rFonts w:ascii="Comic Sans MS" w:hAnsi="Comic Sans MS"/>
          <w:b/>
        </w:rPr>
        <w:t xml:space="preserve"> moins sensibles que les GGT</w:t>
      </w:r>
      <w:r w:rsidR="00006E68" w:rsidRPr="00825F0F">
        <w:rPr>
          <w:rFonts w:ascii="Comic Sans MS" w:hAnsi="Comic Sans MS"/>
        </w:rPr>
        <w:t xml:space="preserve"> (gamma GT).</w:t>
      </w:r>
    </w:p>
    <w:p w:rsidR="00006E68" w:rsidRPr="00825F0F" w:rsidRDefault="00006E68" w:rsidP="00EE7114">
      <w:pPr>
        <w:spacing w:after="0"/>
        <w:ind w:left="708"/>
        <w:jc w:val="both"/>
        <w:rPr>
          <w:rFonts w:ascii="Comic Sans MS" w:hAnsi="Comic Sans MS" w:cstheme="minorHAnsi"/>
        </w:rPr>
      </w:pPr>
      <w:r w:rsidRPr="00825F0F">
        <w:rPr>
          <w:rFonts w:ascii="Comic Sans MS" w:hAnsi="Comic Sans MS" w:cstheme="minorHAnsi"/>
        </w:rPr>
        <w:t xml:space="preserve">» Si les </w:t>
      </w:r>
      <w:r w:rsidRPr="00F6054B">
        <w:rPr>
          <w:rFonts w:ascii="Comic Sans MS" w:hAnsi="Comic Sans MS" w:cstheme="minorHAnsi"/>
          <w:b/>
        </w:rPr>
        <w:t>phosphatases alcalines</w:t>
      </w:r>
      <w:r w:rsidRPr="00825F0F">
        <w:rPr>
          <w:rFonts w:ascii="Comic Sans MS" w:hAnsi="Comic Sans MS" w:cstheme="minorHAnsi"/>
        </w:rPr>
        <w:t xml:space="preserve"> sont </w:t>
      </w:r>
      <w:r w:rsidRPr="00F6054B">
        <w:rPr>
          <w:rFonts w:ascii="Comic Sans MS" w:hAnsi="Comic Sans MS" w:cstheme="minorHAnsi"/>
          <w:b/>
        </w:rPr>
        <w:t>élevées</w:t>
      </w:r>
      <w:r w:rsidRPr="00825F0F">
        <w:rPr>
          <w:rFonts w:ascii="Comic Sans MS" w:hAnsi="Comic Sans MS" w:cstheme="minorHAnsi"/>
        </w:rPr>
        <w:t xml:space="preserve"> et les </w:t>
      </w:r>
      <w:r w:rsidRPr="00F6054B">
        <w:rPr>
          <w:rFonts w:ascii="Comic Sans MS" w:hAnsi="Comic Sans MS" w:cstheme="minorHAnsi"/>
          <w:b/>
        </w:rPr>
        <w:t>GGT normales</w:t>
      </w:r>
      <w:r w:rsidRPr="00825F0F">
        <w:rPr>
          <w:rFonts w:ascii="Comic Sans MS" w:hAnsi="Comic Sans MS" w:cstheme="minorHAnsi"/>
        </w:rPr>
        <w:t xml:space="preserve"> : un </w:t>
      </w:r>
      <w:proofErr w:type="spellStart"/>
      <w:r w:rsidRPr="00F6054B">
        <w:rPr>
          <w:rFonts w:ascii="Comic Sans MS" w:hAnsi="Comic Sans MS" w:cstheme="minorHAnsi"/>
          <w:b/>
        </w:rPr>
        <w:t>cholestase</w:t>
      </w:r>
      <w:proofErr w:type="spellEnd"/>
      <w:r w:rsidRPr="00F6054B">
        <w:rPr>
          <w:rFonts w:ascii="Comic Sans MS" w:hAnsi="Comic Sans MS" w:cstheme="minorHAnsi"/>
          <w:b/>
        </w:rPr>
        <w:t xml:space="preserve"> </w:t>
      </w:r>
      <w:r w:rsidRPr="00825F0F">
        <w:rPr>
          <w:rFonts w:ascii="Comic Sans MS" w:hAnsi="Comic Sans MS" w:cstheme="minorHAnsi"/>
        </w:rPr>
        <w:t xml:space="preserve">est </w:t>
      </w:r>
      <w:r w:rsidRPr="00EE7114">
        <w:rPr>
          <w:rFonts w:ascii="Comic Sans MS" w:hAnsi="Comic Sans MS" w:cstheme="minorHAnsi"/>
          <w:b/>
          <w:u w:val="single"/>
        </w:rPr>
        <w:t>improbable</w:t>
      </w:r>
      <w:r w:rsidRPr="00EE7114">
        <w:rPr>
          <w:rFonts w:ascii="Comic Sans MS" w:hAnsi="Comic Sans MS" w:cstheme="minorHAnsi"/>
          <w:u w:val="single"/>
        </w:rPr>
        <w:t>.</w:t>
      </w:r>
    </w:p>
    <w:p w:rsidR="00006E68" w:rsidRPr="00F6054B" w:rsidRDefault="00006E68" w:rsidP="00EE7114">
      <w:pPr>
        <w:spacing w:after="0"/>
        <w:ind w:left="708"/>
        <w:jc w:val="both"/>
        <w:rPr>
          <w:rFonts w:ascii="Comic Sans MS" w:hAnsi="Comic Sans MS" w:cstheme="minorHAnsi"/>
          <w:b/>
        </w:rPr>
      </w:pPr>
      <w:r w:rsidRPr="00825F0F">
        <w:rPr>
          <w:rFonts w:ascii="Comic Sans MS" w:hAnsi="Comic Sans MS" w:cstheme="minorHAnsi"/>
        </w:rPr>
        <w:t xml:space="preserve">» Si les </w:t>
      </w:r>
      <w:r w:rsidRPr="00F6054B">
        <w:rPr>
          <w:rFonts w:ascii="Comic Sans MS" w:hAnsi="Comic Sans MS" w:cstheme="minorHAnsi"/>
          <w:b/>
        </w:rPr>
        <w:t>phosphatases alcalines</w:t>
      </w:r>
      <w:r w:rsidRPr="00825F0F">
        <w:rPr>
          <w:rFonts w:ascii="Comic Sans MS" w:hAnsi="Comic Sans MS" w:cstheme="minorHAnsi"/>
        </w:rPr>
        <w:t xml:space="preserve"> et les </w:t>
      </w:r>
      <w:r w:rsidRPr="00F6054B">
        <w:rPr>
          <w:rFonts w:ascii="Comic Sans MS" w:hAnsi="Comic Sans MS" w:cstheme="minorHAnsi"/>
          <w:b/>
        </w:rPr>
        <w:t>GGT</w:t>
      </w:r>
      <w:r w:rsidRPr="00825F0F">
        <w:rPr>
          <w:rFonts w:ascii="Comic Sans MS" w:hAnsi="Comic Sans MS" w:cstheme="minorHAnsi"/>
        </w:rPr>
        <w:t xml:space="preserve"> sont </w:t>
      </w:r>
      <w:r w:rsidRPr="00F6054B">
        <w:rPr>
          <w:rFonts w:ascii="Comic Sans MS" w:hAnsi="Comic Sans MS" w:cstheme="minorHAnsi"/>
          <w:b/>
        </w:rPr>
        <w:t>élevées</w:t>
      </w:r>
      <w:r w:rsidRPr="00825F0F">
        <w:rPr>
          <w:rFonts w:ascii="Comic Sans MS" w:hAnsi="Comic Sans MS" w:cstheme="minorHAnsi"/>
        </w:rPr>
        <w:t xml:space="preserve"> : une </w:t>
      </w:r>
      <w:proofErr w:type="spellStart"/>
      <w:r w:rsidRPr="00F6054B">
        <w:rPr>
          <w:rFonts w:ascii="Comic Sans MS" w:hAnsi="Comic Sans MS" w:cstheme="minorHAnsi"/>
          <w:b/>
        </w:rPr>
        <w:t>cholestase</w:t>
      </w:r>
      <w:proofErr w:type="spellEnd"/>
      <w:r w:rsidRPr="00825F0F">
        <w:rPr>
          <w:rFonts w:ascii="Comic Sans MS" w:hAnsi="Comic Sans MS" w:cstheme="minorHAnsi"/>
        </w:rPr>
        <w:t xml:space="preserve"> est </w:t>
      </w:r>
      <w:r w:rsidRPr="00F6054B">
        <w:rPr>
          <w:rFonts w:ascii="Comic Sans MS" w:hAnsi="Comic Sans MS" w:cstheme="minorHAnsi"/>
          <w:b/>
        </w:rPr>
        <w:t xml:space="preserve">très </w:t>
      </w:r>
      <w:r w:rsidRPr="00EE7114">
        <w:rPr>
          <w:rFonts w:ascii="Comic Sans MS" w:hAnsi="Comic Sans MS" w:cstheme="minorHAnsi"/>
          <w:b/>
          <w:u w:val="single"/>
        </w:rPr>
        <w:t>probable.</w:t>
      </w:r>
    </w:p>
    <w:p w:rsidR="00006E68" w:rsidRPr="00825F0F" w:rsidRDefault="00006E68" w:rsidP="00EE7114">
      <w:pPr>
        <w:spacing w:after="0"/>
        <w:jc w:val="both"/>
        <w:rPr>
          <w:rFonts w:ascii="Comic Sans MS" w:hAnsi="Comic Sans MS" w:cstheme="minorHAnsi"/>
        </w:rPr>
      </w:pPr>
      <w:r w:rsidRPr="00825F0F">
        <w:rPr>
          <w:rFonts w:ascii="Comic Sans MS" w:hAnsi="Comic Sans MS" w:cstheme="minorHAnsi"/>
        </w:rPr>
        <w:t xml:space="preserve">En </w:t>
      </w:r>
      <w:r w:rsidR="00EE7114">
        <w:rPr>
          <w:rFonts w:ascii="Comic Sans MS" w:hAnsi="Comic Sans MS" w:cstheme="minorHAnsi"/>
        </w:rPr>
        <w:t xml:space="preserve">cas d’ictère ou de prurit le dosage des </w:t>
      </w:r>
      <w:r w:rsidRPr="00825F0F">
        <w:rPr>
          <w:rFonts w:ascii="Comic Sans MS" w:hAnsi="Comic Sans MS" w:cstheme="minorHAnsi"/>
        </w:rPr>
        <w:t xml:space="preserve">GGT </w:t>
      </w:r>
      <w:r w:rsidR="00EE7114">
        <w:rPr>
          <w:rFonts w:ascii="Comic Sans MS" w:hAnsi="Comic Sans MS" w:cstheme="minorHAnsi"/>
        </w:rPr>
        <w:t>n’est pas nécessaire</w:t>
      </w:r>
      <w:r w:rsidRPr="00825F0F">
        <w:rPr>
          <w:rFonts w:ascii="Comic Sans MS" w:hAnsi="Comic Sans MS" w:cstheme="minorHAnsi"/>
        </w:rPr>
        <w:t> : si les phosphatases alcalines sont élevées il est très probable qu’il y ait une cholestase.</w:t>
      </w:r>
    </w:p>
    <w:p w:rsidR="00006E68" w:rsidRPr="00F6054B" w:rsidRDefault="00006E68" w:rsidP="00EE7114">
      <w:pPr>
        <w:spacing w:after="0"/>
        <w:jc w:val="both"/>
        <w:rPr>
          <w:rFonts w:ascii="Comic Sans MS" w:hAnsi="Comic Sans MS" w:cstheme="minorHAnsi"/>
          <w:b/>
          <w:sz w:val="24"/>
          <w:szCs w:val="24"/>
          <w:u w:val="single"/>
        </w:rPr>
      </w:pPr>
    </w:p>
    <w:p w:rsidR="00006E68" w:rsidRPr="00F6054B" w:rsidRDefault="00006E68" w:rsidP="00006E68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F6054B">
        <w:rPr>
          <w:rFonts w:ascii="Comic Sans MS" w:hAnsi="Comic Sans MS"/>
          <w:b/>
          <w:sz w:val="24"/>
          <w:szCs w:val="24"/>
          <w:u w:val="single"/>
        </w:rPr>
        <w:t xml:space="preserve">La Gamma </w:t>
      </w:r>
      <w:proofErr w:type="spellStart"/>
      <w:r w:rsidRPr="00F6054B">
        <w:rPr>
          <w:rFonts w:ascii="Comic Sans MS" w:hAnsi="Comic Sans MS"/>
          <w:b/>
          <w:sz w:val="24"/>
          <w:szCs w:val="24"/>
          <w:u w:val="single"/>
        </w:rPr>
        <w:t>Glutamyl</w:t>
      </w:r>
      <w:proofErr w:type="spellEnd"/>
      <w:r w:rsidRPr="00F6054B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F6054B">
        <w:rPr>
          <w:rFonts w:ascii="Comic Sans MS" w:hAnsi="Comic Sans MS"/>
          <w:b/>
          <w:sz w:val="24"/>
          <w:szCs w:val="24"/>
          <w:u w:val="single"/>
        </w:rPr>
        <w:t>Transpeptidase</w:t>
      </w:r>
      <w:proofErr w:type="spellEnd"/>
      <w:r w:rsidR="00EE7114">
        <w:rPr>
          <w:rFonts w:ascii="Comic Sans MS" w:hAnsi="Comic Sans MS"/>
          <w:b/>
          <w:sz w:val="24"/>
          <w:szCs w:val="24"/>
          <w:u w:val="single"/>
        </w:rPr>
        <w:t xml:space="preserve"> (GGT)</w:t>
      </w:r>
    </w:p>
    <w:p w:rsidR="00C54876" w:rsidRPr="00825F0F" w:rsidRDefault="00C54876" w:rsidP="00C54876">
      <w:pPr>
        <w:spacing w:after="0"/>
        <w:rPr>
          <w:rFonts w:ascii="Comic Sans MS" w:hAnsi="Comic Sans MS"/>
        </w:rPr>
      </w:pPr>
    </w:p>
    <w:p w:rsidR="00C54876" w:rsidRPr="00825F0F" w:rsidRDefault="00C54876" w:rsidP="00EE7114">
      <w:pPr>
        <w:spacing w:after="0"/>
        <w:jc w:val="both"/>
        <w:rPr>
          <w:rFonts w:ascii="Comic Sans MS" w:hAnsi="Comic Sans MS"/>
        </w:rPr>
      </w:pPr>
      <w:r w:rsidRPr="00825F0F">
        <w:rPr>
          <w:rFonts w:ascii="Comic Sans MS" w:hAnsi="Comic Sans MS"/>
        </w:rPr>
        <w:t xml:space="preserve">C’est une </w:t>
      </w:r>
      <w:r w:rsidRPr="00F6054B">
        <w:rPr>
          <w:rFonts w:ascii="Comic Sans MS" w:hAnsi="Comic Sans MS"/>
          <w:b/>
        </w:rPr>
        <w:t>enzyme libérée dans le sérum</w:t>
      </w:r>
      <w:r w:rsidRPr="00825F0F">
        <w:rPr>
          <w:rFonts w:ascii="Comic Sans MS" w:hAnsi="Comic Sans MS"/>
        </w:rPr>
        <w:t xml:space="preserve"> lors d’une </w:t>
      </w:r>
      <w:r w:rsidRPr="00F6054B">
        <w:rPr>
          <w:rFonts w:ascii="Comic Sans MS" w:hAnsi="Comic Sans MS"/>
          <w:b/>
        </w:rPr>
        <w:t>consommation chronique d’alcool</w:t>
      </w:r>
      <w:r w:rsidRPr="00825F0F">
        <w:rPr>
          <w:rFonts w:ascii="Comic Sans MS" w:hAnsi="Comic Sans MS"/>
        </w:rPr>
        <w:t xml:space="preserve">, de la présence de </w:t>
      </w:r>
      <w:r w:rsidRPr="00F6054B">
        <w:rPr>
          <w:rFonts w:ascii="Comic Sans MS" w:hAnsi="Comic Sans MS"/>
          <w:b/>
        </w:rPr>
        <w:t>médicaments inducteurs</w:t>
      </w:r>
      <w:r w:rsidRPr="00825F0F">
        <w:rPr>
          <w:rFonts w:ascii="Comic Sans MS" w:hAnsi="Comic Sans MS"/>
        </w:rPr>
        <w:t xml:space="preserve"> (surtout les antiépileptiques, dont le chef de file est le phénobarbital), d’une</w:t>
      </w:r>
      <w:r w:rsidRPr="00F6054B">
        <w:rPr>
          <w:rFonts w:ascii="Comic Sans MS" w:hAnsi="Comic Sans MS"/>
          <w:b/>
        </w:rPr>
        <w:t xml:space="preserve"> </w:t>
      </w:r>
      <w:proofErr w:type="spellStart"/>
      <w:r w:rsidRPr="00F6054B">
        <w:rPr>
          <w:rFonts w:ascii="Comic Sans MS" w:hAnsi="Comic Sans MS"/>
          <w:b/>
        </w:rPr>
        <w:t>insulino</w:t>
      </w:r>
      <w:proofErr w:type="spellEnd"/>
      <w:r w:rsidR="00EE7114">
        <w:rPr>
          <w:rFonts w:ascii="Comic Sans MS" w:hAnsi="Comic Sans MS"/>
          <w:b/>
        </w:rPr>
        <w:t>-</w:t>
      </w:r>
      <w:r w:rsidRPr="00F6054B">
        <w:rPr>
          <w:rFonts w:ascii="Comic Sans MS" w:hAnsi="Comic Sans MS"/>
          <w:b/>
        </w:rPr>
        <w:t>résistance</w:t>
      </w:r>
      <w:r w:rsidRPr="00825F0F">
        <w:rPr>
          <w:rFonts w:ascii="Comic Sans MS" w:hAnsi="Comic Sans MS"/>
        </w:rPr>
        <w:t xml:space="preserve"> (dans le cadre d’un syndrome métabolique) ou encore lors d’une </w:t>
      </w:r>
      <w:r w:rsidRPr="00F6054B">
        <w:rPr>
          <w:rFonts w:ascii="Comic Sans MS" w:hAnsi="Comic Sans MS"/>
          <w:b/>
        </w:rPr>
        <w:t>cholestase.</w:t>
      </w:r>
      <w:r w:rsidRPr="00825F0F">
        <w:rPr>
          <w:rFonts w:ascii="Comic Sans MS" w:hAnsi="Comic Sans MS"/>
        </w:rPr>
        <w:t xml:space="preserve"> </w:t>
      </w:r>
      <w:r w:rsidRPr="00825F0F">
        <w:rPr>
          <w:rFonts w:ascii="Times New Roman" w:hAnsi="Times New Roman" w:cs="Times New Roman"/>
        </w:rPr>
        <w:t>♥♥♥</w:t>
      </w:r>
    </w:p>
    <w:p w:rsidR="00C54876" w:rsidRPr="00825F0F" w:rsidRDefault="00C54876" w:rsidP="00EE7114">
      <w:pPr>
        <w:spacing w:after="0"/>
        <w:jc w:val="both"/>
        <w:rPr>
          <w:rFonts w:ascii="Comic Sans MS" w:hAnsi="Comic Sans MS"/>
        </w:rPr>
      </w:pPr>
    </w:p>
    <w:p w:rsidR="00C54876" w:rsidRPr="00825F0F" w:rsidRDefault="00C54876" w:rsidP="00C54876">
      <w:pPr>
        <w:spacing w:after="0"/>
        <w:rPr>
          <w:rFonts w:ascii="Comic Sans MS" w:hAnsi="Comic Sans MS"/>
        </w:rPr>
      </w:pPr>
      <w:r w:rsidRPr="00825F0F">
        <w:rPr>
          <w:rFonts w:ascii="Comic Sans MS" w:hAnsi="Comic Sans MS"/>
        </w:rPr>
        <w:t xml:space="preserve">C’est une enzyme </w:t>
      </w:r>
      <w:r w:rsidRPr="00F6054B">
        <w:rPr>
          <w:rFonts w:ascii="Comic Sans MS" w:hAnsi="Comic Sans MS"/>
          <w:b/>
        </w:rPr>
        <w:t>très sensible</w:t>
      </w:r>
      <w:r w:rsidRPr="00825F0F">
        <w:rPr>
          <w:rFonts w:ascii="Comic Sans MS" w:hAnsi="Comic Sans MS"/>
        </w:rPr>
        <w:t xml:space="preserve"> mais </w:t>
      </w:r>
      <w:r w:rsidRPr="00F6054B">
        <w:rPr>
          <w:rFonts w:ascii="Comic Sans MS" w:hAnsi="Comic Sans MS"/>
          <w:b/>
        </w:rPr>
        <w:t>peu spécifique</w:t>
      </w:r>
      <w:r w:rsidRPr="00825F0F">
        <w:rPr>
          <w:rFonts w:ascii="Comic Sans MS" w:hAnsi="Comic Sans MS"/>
        </w:rPr>
        <w:t xml:space="preserve"> (c’est-à-dire que son augmentation trouve plusieurs causes différentes). </w:t>
      </w:r>
    </w:p>
    <w:p w:rsidR="00C54876" w:rsidRPr="00825F0F" w:rsidRDefault="00C54876" w:rsidP="00C54876">
      <w:pPr>
        <w:spacing w:after="0"/>
        <w:rPr>
          <w:rFonts w:ascii="Comic Sans MS" w:hAnsi="Comic Sans MS"/>
        </w:rPr>
      </w:pPr>
      <w:r w:rsidRPr="00825F0F">
        <w:rPr>
          <w:rFonts w:ascii="Comic Sans MS" w:hAnsi="Comic Sans MS"/>
        </w:rPr>
        <w:t xml:space="preserve">Elle est très utile pour </w:t>
      </w:r>
      <w:r w:rsidRPr="00F6054B">
        <w:rPr>
          <w:rFonts w:ascii="Comic Sans MS" w:hAnsi="Comic Sans MS"/>
          <w:b/>
        </w:rPr>
        <w:t>discuter</w:t>
      </w:r>
      <w:r w:rsidRPr="00825F0F">
        <w:rPr>
          <w:rFonts w:ascii="Comic Sans MS" w:hAnsi="Comic Sans MS"/>
        </w:rPr>
        <w:t xml:space="preserve"> de la </w:t>
      </w:r>
      <w:r w:rsidRPr="00F6054B">
        <w:rPr>
          <w:rFonts w:ascii="Comic Sans MS" w:hAnsi="Comic Sans MS"/>
          <w:b/>
        </w:rPr>
        <w:t>cause de l’augmentation des phosphatases alcalines</w:t>
      </w:r>
      <w:r w:rsidRPr="00825F0F">
        <w:rPr>
          <w:rFonts w:ascii="Comic Sans MS" w:hAnsi="Comic Sans MS"/>
        </w:rPr>
        <w:t>.</w:t>
      </w:r>
    </w:p>
    <w:p w:rsidR="00C54876" w:rsidRPr="00825F0F" w:rsidRDefault="00C54876" w:rsidP="00C54876">
      <w:pPr>
        <w:spacing w:after="0"/>
        <w:rPr>
          <w:rFonts w:ascii="Comic Sans MS" w:hAnsi="Comic Sans MS"/>
        </w:rPr>
      </w:pPr>
      <w:r w:rsidRPr="00825F0F">
        <w:rPr>
          <w:rFonts w:ascii="Comic Sans MS" w:hAnsi="Comic Sans MS"/>
        </w:rPr>
        <w:t xml:space="preserve">Ici encore on va doser son </w:t>
      </w:r>
      <w:r w:rsidRPr="00F6054B">
        <w:rPr>
          <w:rFonts w:ascii="Comic Sans MS" w:hAnsi="Comic Sans MS"/>
          <w:b/>
        </w:rPr>
        <w:t>activité enzymatique</w:t>
      </w:r>
      <w:r w:rsidRPr="00825F0F">
        <w:rPr>
          <w:rFonts w:ascii="Comic Sans MS" w:hAnsi="Comic Sans MS"/>
        </w:rPr>
        <w:t>.</w:t>
      </w:r>
    </w:p>
    <w:p w:rsidR="00C54876" w:rsidRPr="00825F0F" w:rsidRDefault="00C54876" w:rsidP="00C54876">
      <w:pPr>
        <w:spacing w:after="0"/>
        <w:rPr>
          <w:rFonts w:ascii="Comic Sans MS" w:hAnsi="Comic Sans MS"/>
        </w:rPr>
      </w:pPr>
    </w:p>
    <w:p w:rsidR="00C54876" w:rsidRDefault="00C54876" w:rsidP="00C54876">
      <w:pPr>
        <w:spacing w:after="0"/>
        <w:rPr>
          <w:rFonts w:ascii="Comic Sans MS" w:hAnsi="Comic Sans MS"/>
        </w:rPr>
      </w:pPr>
      <w:r w:rsidRPr="00825F0F">
        <w:rPr>
          <w:rFonts w:ascii="Comic Sans MS" w:hAnsi="Comic Sans MS"/>
        </w:rPr>
        <w:lastRenderedPageBreak/>
        <w:t xml:space="preserve">De plus les GGT sont utiles chez un patient donné pour </w:t>
      </w:r>
      <w:r w:rsidRPr="00F6054B">
        <w:rPr>
          <w:rFonts w:ascii="Comic Sans MS" w:hAnsi="Comic Sans MS"/>
          <w:b/>
        </w:rPr>
        <w:t>suivre l’évolution du processus</w:t>
      </w:r>
      <w:r w:rsidRPr="00825F0F">
        <w:rPr>
          <w:rFonts w:ascii="Comic Sans MS" w:hAnsi="Comic Sans MS"/>
        </w:rPr>
        <w:t>.</w:t>
      </w:r>
    </w:p>
    <w:p w:rsidR="00EE7114" w:rsidRDefault="00EE7114" w:rsidP="00C54876">
      <w:pPr>
        <w:spacing w:after="0"/>
        <w:rPr>
          <w:rFonts w:ascii="Comic Sans MS" w:hAnsi="Comic Sans MS"/>
        </w:rPr>
      </w:pPr>
    </w:p>
    <w:p w:rsidR="00C7357C" w:rsidRPr="00825F0F" w:rsidRDefault="00C7357C" w:rsidP="00C54876">
      <w:pPr>
        <w:spacing w:after="0"/>
        <w:rPr>
          <w:rFonts w:ascii="Comic Sans MS" w:hAnsi="Comic Sans MS"/>
        </w:rPr>
      </w:pPr>
    </w:p>
    <w:p w:rsidR="00811FFA" w:rsidRPr="00F6054B" w:rsidRDefault="00C54876" w:rsidP="00811FFA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b/>
          <w:sz w:val="28"/>
          <w:szCs w:val="28"/>
          <w:u w:val="single"/>
        </w:rPr>
      </w:pPr>
      <w:r w:rsidRPr="00F6054B">
        <w:rPr>
          <w:rFonts w:ascii="Comic Sans MS" w:hAnsi="Comic Sans MS"/>
          <w:b/>
          <w:sz w:val="28"/>
          <w:szCs w:val="28"/>
          <w:u w:val="single"/>
        </w:rPr>
        <w:t>Test</w:t>
      </w:r>
      <w:r w:rsidR="0033502E">
        <w:rPr>
          <w:rFonts w:ascii="Comic Sans MS" w:hAnsi="Comic Sans MS"/>
          <w:b/>
          <w:sz w:val="28"/>
          <w:szCs w:val="28"/>
          <w:u w:val="single"/>
        </w:rPr>
        <w:t>s</w:t>
      </w:r>
      <w:r w:rsidRPr="00F6054B">
        <w:rPr>
          <w:rFonts w:ascii="Comic Sans MS" w:hAnsi="Comic Sans MS"/>
          <w:b/>
          <w:sz w:val="28"/>
          <w:szCs w:val="28"/>
          <w:u w:val="single"/>
        </w:rPr>
        <w:t xml:space="preserve"> pour évaluer le retentissement hépatique</w:t>
      </w:r>
    </w:p>
    <w:p w:rsidR="00072921" w:rsidRPr="00825F0F" w:rsidRDefault="00072921" w:rsidP="00811FFA">
      <w:pPr>
        <w:spacing w:after="0"/>
        <w:rPr>
          <w:rFonts w:ascii="Comic Sans MS" w:hAnsi="Comic Sans MS"/>
        </w:rPr>
      </w:pPr>
    </w:p>
    <w:p w:rsidR="00811FFA" w:rsidRPr="00825F0F" w:rsidRDefault="00811FFA" w:rsidP="00811FFA">
      <w:pPr>
        <w:spacing w:after="0"/>
        <w:rPr>
          <w:rFonts w:ascii="Comic Sans MS" w:hAnsi="Comic Sans MS"/>
        </w:rPr>
      </w:pPr>
      <w:r w:rsidRPr="00825F0F">
        <w:rPr>
          <w:rFonts w:ascii="Comic Sans MS" w:hAnsi="Comic Sans MS"/>
        </w:rPr>
        <w:t>Grâce à trois test</w:t>
      </w:r>
      <w:r w:rsidR="00072921" w:rsidRPr="00825F0F">
        <w:rPr>
          <w:rFonts w:ascii="Comic Sans MS" w:hAnsi="Comic Sans MS"/>
        </w:rPr>
        <w:t>s</w:t>
      </w:r>
      <w:r w:rsidRPr="00825F0F">
        <w:rPr>
          <w:rFonts w:ascii="Comic Sans MS" w:hAnsi="Comic Sans MS"/>
        </w:rPr>
        <w:t xml:space="preserve"> on va pouvoir établir le </w:t>
      </w:r>
      <w:r w:rsidRPr="00F6054B">
        <w:rPr>
          <w:rFonts w:ascii="Comic Sans MS" w:hAnsi="Comic Sans MS"/>
          <w:b/>
        </w:rPr>
        <w:t>pronostic</w:t>
      </w:r>
      <w:r w:rsidRPr="00825F0F">
        <w:rPr>
          <w:rFonts w:ascii="Comic Sans MS" w:hAnsi="Comic Sans MS"/>
        </w:rPr>
        <w:t xml:space="preserve"> du patient</w:t>
      </w:r>
      <w:r w:rsidR="00072921" w:rsidRPr="00825F0F">
        <w:rPr>
          <w:rFonts w:ascii="Comic Sans MS" w:hAnsi="Comic Sans MS"/>
        </w:rPr>
        <w:t>.</w:t>
      </w:r>
    </w:p>
    <w:p w:rsidR="00C54876" w:rsidRPr="00825F0F" w:rsidRDefault="00C54876" w:rsidP="00C54876">
      <w:pPr>
        <w:pStyle w:val="Paragraphedeliste"/>
        <w:spacing w:after="0"/>
        <w:ind w:left="1080"/>
        <w:rPr>
          <w:rFonts w:ascii="Comic Sans MS" w:hAnsi="Comic Sans MS"/>
        </w:rPr>
      </w:pPr>
    </w:p>
    <w:p w:rsidR="00C54876" w:rsidRPr="00F6054B" w:rsidRDefault="00C54876" w:rsidP="00C54876">
      <w:pPr>
        <w:pStyle w:val="Paragraphedeliste"/>
        <w:numPr>
          <w:ilvl w:val="0"/>
          <w:numId w:val="11"/>
        </w:num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F6054B">
        <w:rPr>
          <w:rFonts w:ascii="Comic Sans MS" w:hAnsi="Comic Sans MS"/>
          <w:b/>
          <w:sz w:val="24"/>
          <w:szCs w:val="24"/>
          <w:u w:val="single"/>
        </w:rPr>
        <w:t>La bilirubinémie</w:t>
      </w:r>
    </w:p>
    <w:p w:rsidR="00C54876" w:rsidRPr="00825F0F" w:rsidRDefault="00C54876" w:rsidP="00C54876">
      <w:pPr>
        <w:spacing w:after="0"/>
        <w:rPr>
          <w:rFonts w:ascii="Comic Sans MS" w:hAnsi="Comic Sans MS"/>
        </w:rPr>
      </w:pPr>
    </w:p>
    <w:p w:rsidR="00C54876" w:rsidRPr="00825F0F" w:rsidRDefault="00C54876" w:rsidP="00EE7114">
      <w:pPr>
        <w:spacing w:after="0"/>
        <w:jc w:val="both"/>
        <w:rPr>
          <w:rFonts w:ascii="Comic Sans MS" w:hAnsi="Comic Sans MS"/>
        </w:rPr>
      </w:pPr>
      <w:r w:rsidRPr="00825F0F">
        <w:rPr>
          <w:rFonts w:ascii="Comic Sans MS" w:hAnsi="Comic Sans MS"/>
        </w:rPr>
        <w:t xml:space="preserve">Il y a une </w:t>
      </w:r>
      <w:r w:rsidRPr="00F6054B">
        <w:rPr>
          <w:rFonts w:ascii="Comic Sans MS" w:hAnsi="Comic Sans MS"/>
          <w:b/>
        </w:rPr>
        <w:t xml:space="preserve">synthèse </w:t>
      </w:r>
      <w:proofErr w:type="spellStart"/>
      <w:r w:rsidRPr="00F6054B">
        <w:rPr>
          <w:rFonts w:ascii="Comic Sans MS" w:hAnsi="Comic Sans MS"/>
          <w:b/>
        </w:rPr>
        <w:t>macrophagique</w:t>
      </w:r>
      <w:proofErr w:type="spellEnd"/>
      <w:r w:rsidRPr="00825F0F">
        <w:rPr>
          <w:rFonts w:ascii="Comic Sans MS" w:hAnsi="Comic Sans MS"/>
        </w:rPr>
        <w:t xml:space="preserve"> de bilirubine non conjuguée : les macrophages phagocytent le globule rouge sénescent dont l’hème va donn</w:t>
      </w:r>
      <w:r w:rsidR="00F6054B">
        <w:rPr>
          <w:rFonts w:ascii="Comic Sans MS" w:hAnsi="Comic Sans MS"/>
        </w:rPr>
        <w:t xml:space="preserve">er la bilirubine qui sera </w:t>
      </w:r>
      <w:r w:rsidRPr="00825F0F">
        <w:rPr>
          <w:rFonts w:ascii="Comic Sans MS" w:hAnsi="Comic Sans MS"/>
        </w:rPr>
        <w:t>sécrétée.</w:t>
      </w:r>
      <w:r w:rsidR="006B735A" w:rsidRPr="00825F0F">
        <w:rPr>
          <w:rFonts w:ascii="Comic Sans MS" w:hAnsi="Comic Sans MS"/>
        </w:rPr>
        <w:t xml:space="preserve"> La bilirubine sera alors </w:t>
      </w:r>
      <w:r w:rsidR="006B735A" w:rsidRPr="00F6054B">
        <w:rPr>
          <w:rFonts w:ascii="Comic Sans MS" w:hAnsi="Comic Sans MS"/>
          <w:b/>
        </w:rPr>
        <w:t>transportée liée à l’albumine</w:t>
      </w:r>
      <w:r w:rsidR="006B735A" w:rsidRPr="00825F0F">
        <w:rPr>
          <w:rFonts w:ascii="Comic Sans MS" w:hAnsi="Comic Sans MS"/>
        </w:rPr>
        <w:t xml:space="preserve">, puis captée par les hépatocytes. Dans les </w:t>
      </w:r>
      <w:r w:rsidR="006B735A" w:rsidRPr="00F6054B">
        <w:rPr>
          <w:rFonts w:ascii="Comic Sans MS" w:hAnsi="Comic Sans MS"/>
          <w:b/>
        </w:rPr>
        <w:t xml:space="preserve">hépatocytes </w:t>
      </w:r>
      <w:r w:rsidR="006B735A" w:rsidRPr="00825F0F">
        <w:rPr>
          <w:rFonts w:ascii="Comic Sans MS" w:hAnsi="Comic Sans MS"/>
        </w:rPr>
        <w:t xml:space="preserve">elle sera </w:t>
      </w:r>
      <w:r w:rsidR="006B735A" w:rsidRPr="00F6054B">
        <w:rPr>
          <w:rFonts w:ascii="Comic Sans MS" w:hAnsi="Comic Sans MS"/>
          <w:b/>
        </w:rPr>
        <w:t>conjuguée</w:t>
      </w:r>
      <w:r w:rsidR="006B735A" w:rsidRPr="00825F0F">
        <w:rPr>
          <w:rFonts w:ascii="Comic Sans MS" w:hAnsi="Comic Sans MS"/>
        </w:rPr>
        <w:t xml:space="preserve"> à l’acide </w:t>
      </w:r>
      <w:proofErr w:type="spellStart"/>
      <w:r w:rsidR="006B735A" w:rsidRPr="00825F0F">
        <w:rPr>
          <w:rFonts w:ascii="Comic Sans MS" w:hAnsi="Comic Sans MS"/>
        </w:rPr>
        <w:t>glycuronique</w:t>
      </w:r>
      <w:proofErr w:type="spellEnd"/>
      <w:r w:rsidR="006B735A" w:rsidRPr="00825F0F">
        <w:rPr>
          <w:rFonts w:ascii="Comic Sans MS" w:hAnsi="Comic Sans MS"/>
        </w:rPr>
        <w:t xml:space="preserve"> puis </w:t>
      </w:r>
      <w:r w:rsidR="006B735A" w:rsidRPr="00F6054B">
        <w:rPr>
          <w:rFonts w:ascii="Comic Sans MS" w:hAnsi="Comic Sans MS"/>
          <w:b/>
        </w:rPr>
        <w:t>excrétée dans les voies biliaires</w:t>
      </w:r>
      <w:r w:rsidR="006B735A" w:rsidRPr="00825F0F">
        <w:rPr>
          <w:rFonts w:ascii="Comic Sans MS" w:hAnsi="Comic Sans MS"/>
        </w:rPr>
        <w:t>.</w:t>
      </w:r>
    </w:p>
    <w:p w:rsidR="006B735A" w:rsidRPr="00825F0F" w:rsidRDefault="006B735A" w:rsidP="00EE7114">
      <w:pPr>
        <w:spacing w:after="0"/>
        <w:jc w:val="both"/>
        <w:rPr>
          <w:rFonts w:ascii="Comic Sans MS" w:hAnsi="Comic Sans MS"/>
        </w:rPr>
      </w:pPr>
    </w:p>
    <w:p w:rsidR="00EE7114" w:rsidRDefault="006B735A" w:rsidP="00EE7114">
      <w:pPr>
        <w:pStyle w:val="Paragraphedeliste"/>
        <w:numPr>
          <w:ilvl w:val="0"/>
          <w:numId w:val="10"/>
        </w:numPr>
        <w:spacing w:after="0"/>
        <w:jc w:val="both"/>
        <w:rPr>
          <w:rFonts w:ascii="Comic Sans MS" w:hAnsi="Comic Sans MS"/>
        </w:rPr>
      </w:pPr>
      <w:r w:rsidRPr="00EE7114">
        <w:rPr>
          <w:rFonts w:ascii="Comic Sans MS" w:hAnsi="Comic Sans MS"/>
        </w:rPr>
        <w:t>La bilirubinémie</w:t>
      </w:r>
      <w:r w:rsidRPr="00EE7114">
        <w:rPr>
          <w:rFonts w:ascii="Comic Sans MS" w:hAnsi="Comic Sans MS"/>
          <w:b/>
        </w:rPr>
        <w:t xml:space="preserve"> conjuguée</w:t>
      </w:r>
      <w:r w:rsidRPr="00EE7114">
        <w:rPr>
          <w:rFonts w:ascii="Comic Sans MS" w:hAnsi="Comic Sans MS"/>
        </w:rPr>
        <w:t xml:space="preserve"> normale est </w:t>
      </w:r>
      <w:r w:rsidRPr="00EE7114">
        <w:rPr>
          <w:rFonts w:ascii="Comic Sans MS" w:hAnsi="Comic Sans MS"/>
          <w:b/>
        </w:rPr>
        <w:t xml:space="preserve">inférieure à 3 </w:t>
      </w:r>
      <w:proofErr w:type="spellStart"/>
      <w:r w:rsidRPr="00EE7114">
        <w:rPr>
          <w:rFonts w:ascii="Comic Sans MS" w:hAnsi="Comic Sans MS" w:cstheme="minorHAnsi"/>
          <w:b/>
        </w:rPr>
        <w:t>μ</w:t>
      </w:r>
      <w:r w:rsidRPr="00EE7114">
        <w:rPr>
          <w:rFonts w:ascii="Comic Sans MS" w:hAnsi="Comic Sans MS"/>
          <w:b/>
        </w:rPr>
        <w:t>mol</w:t>
      </w:r>
      <w:proofErr w:type="spellEnd"/>
      <w:r w:rsidRPr="00EE7114">
        <w:rPr>
          <w:rFonts w:ascii="Comic Sans MS" w:hAnsi="Comic Sans MS"/>
          <w:b/>
        </w:rPr>
        <w:t>/L</w:t>
      </w:r>
    </w:p>
    <w:p w:rsidR="006B735A" w:rsidRPr="00EE7114" w:rsidRDefault="00EE7114" w:rsidP="00EE7114">
      <w:pPr>
        <w:pStyle w:val="Paragraphedeliste"/>
        <w:numPr>
          <w:ilvl w:val="0"/>
          <w:numId w:val="10"/>
        </w:num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="006B735A" w:rsidRPr="00EE7114">
        <w:rPr>
          <w:rFonts w:ascii="Comic Sans MS" w:hAnsi="Comic Sans MS"/>
        </w:rPr>
        <w:t xml:space="preserve">a </w:t>
      </w:r>
      <w:proofErr w:type="spellStart"/>
      <w:r w:rsidR="006B735A" w:rsidRPr="00EE7114">
        <w:rPr>
          <w:rFonts w:ascii="Comic Sans MS" w:hAnsi="Comic Sans MS"/>
        </w:rPr>
        <w:t>bilirub</w:t>
      </w:r>
      <w:r w:rsidR="00F6054B" w:rsidRPr="00EE7114">
        <w:rPr>
          <w:rFonts w:ascii="Comic Sans MS" w:hAnsi="Comic Sans MS"/>
        </w:rPr>
        <w:t>i</w:t>
      </w:r>
      <w:r w:rsidR="006B735A" w:rsidRPr="00EE7114">
        <w:rPr>
          <w:rFonts w:ascii="Comic Sans MS" w:hAnsi="Comic Sans MS"/>
        </w:rPr>
        <w:t>ne</w:t>
      </w:r>
      <w:r>
        <w:rPr>
          <w:rFonts w:ascii="Comic Sans MS" w:hAnsi="Comic Sans MS"/>
        </w:rPr>
        <w:t>mie</w:t>
      </w:r>
      <w:proofErr w:type="spellEnd"/>
      <w:r w:rsidR="006B735A" w:rsidRPr="00EE7114">
        <w:rPr>
          <w:rFonts w:ascii="Comic Sans MS" w:hAnsi="Comic Sans MS"/>
        </w:rPr>
        <w:t xml:space="preserve"> </w:t>
      </w:r>
      <w:r w:rsidR="006B735A" w:rsidRPr="00EE7114">
        <w:rPr>
          <w:rFonts w:ascii="Comic Sans MS" w:hAnsi="Comic Sans MS"/>
          <w:b/>
        </w:rPr>
        <w:t>non conjuguée</w:t>
      </w:r>
      <w:r w:rsidR="006B735A" w:rsidRPr="00EE7114">
        <w:rPr>
          <w:rFonts w:ascii="Comic Sans MS" w:hAnsi="Comic Sans MS"/>
        </w:rPr>
        <w:t xml:space="preserve"> normale est </w:t>
      </w:r>
      <w:r w:rsidR="006B735A" w:rsidRPr="00EE7114">
        <w:rPr>
          <w:rFonts w:ascii="Comic Sans MS" w:hAnsi="Comic Sans MS"/>
          <w:b/>
        </w:rPr>
        <w:t xml:space="preserve">inférieure à 15 </w:t>
      </w:r>
      <w:proofErr w:type="spellStart"/>
      <w:r w:rsidR="006B735A" w:rsidRPr="00EE7114">
        <w:rPr>
          <w:rFonts w:ascii="Comic Sans MS" w:hAnsi="Comic Sans MS" w:cstheme="minorHAnsi"/>
          <w:b/>
        </w:rPr>
        <w:t>μ</w:t>
      </w:r>
      <w:r w:rsidR="006B735A" w:rsidRPr="00EE7114">
        <w:rPr>
          <w:rFonts w:ascii="Comic Sans MS" w:hAnsi="Comic Sans MS"/>
          <w:b/>
        </w:rPr>
        <w:t>mol</w:t>
      </w:r>
      <w:proofErr w:type="spellEnd"/>
      <w:r w:rsidR="006B735A" w:rsidRPr="00EE7114">
        <w:rPr>
          <w:rFonts w:ascii="Comic Sans MS" w:hAnsi="Comic Sans MS"/>
          <w:b/>
        </w:rPr>
        <w:t>/L.</w:t>
      </w:r>
    </w:p>
    <w:p w:rsidR="006B735A" w:rsidRPr="00825F0F" w:rsidRDefault="006B735A" w:rsidP="00EE7114">
      <w:pPr>
        <w:spacing w:after="0"/>
        <w:jc w:val="both"/>
        <w:rPr>
          <w:rFonts w:ascii="Comic Sans MS" w:hAnsi="Comic Sans MS"/>
        </w:rPr>
      </w:pPr>
      <w:r w:rsidRPr="00825F0F">
        <w:rPr>
          <w:rFonts w:ascii="Comic Sans MS" w:hAnsi="Comic Sans MS"/>
        </w:rPr>
        <w:t>En cas d</w:t>
      </w:r>
      <w:r w:rsidRPr="00F6054B">
        <w:rPr>
          <w:rFonts w:ascii="Comic Sans MS" w:hAnsi="Comic Sans MS"/>
          <w:b/>
        </w:rPr>
        <w:t xml:space="preserve">’ictère </w:t>
      </w:r>
      <w:r w:rsidRPr="00825F0F">
        <w:rPr>
          <w:rFonts w:ascii="Comic Sans MS" w:hAnsi="Comic Sans MS"/>
        </w:rPr>
        <w:t xml:space="preserve">la bilirubinémie totale est </w:t>
      </w:r>
      <w:r w:rsidRPr="00F6054B">
        <w:rPr>
          <w:rFonts w:ascii="Comic Sans MS" w:hAnsi="Comic Sans MS"/>
          <w:b/>
        </w:rPr>
        <w:t xml:space="preserve">supérieure à 40 </w:t>
      </w:r>
      <w:proofErr w:type="spellStart"/>
      <w:r w:rsidRPr="00F6054B">
        <w:rPr>
          <w:rFonts w:ascii="Comic Sans MS" w:hAnsi="Comic Sans MS" w:cstheme="minorHAnsi"/>
          <w:b/>
        </w:rPr>
        <w:t>μ</w:t>
      </w:r>
      <w:r w:rsidRPr="00F6054B">
        <w:rPr>
          <w:rFonts w:ascii="Comic Sans MS" w:hAnsi="Comic Sans MS"/>
          <w:b/>
        </w:rPr>
        <w:t>mol</w:t>
      </w:r>
      <w:proofErr w:type="spellEnd"/>
      <w:r w:rsidRPr="00F6054B">
        <w:rPr>
          <w:rFonts w:ascii="Comic Sans MS" w:hAnsi="Comic Sans MS"/>
          <w:b/>
        </w:rPr>
        <w:t>/L</w:t>
      </w:r>
      <w:r w:rsidRPr="00825F0F">
        <w:rPr>
          <w:rFonts w:ascii="Comic Sans MS" w:hAnsi="Comic Sans MS"/>
        </w:rPr>
        <w:t xml:space="preserve">. </w:t>
      </w:r>
      <w:r w:rsidR="00EE7114">
        <w:rPr>
          <w:rFonts w:ascii="Comic Sans MS" w:hAnsi="Comic Sans MS"/>
        </w:rPr>
        <w:t>L</w:t>
      </w:r>
      <w:r w:rsidRPr="00825F0F">
        <w:rPr>
          <w:rFonts w:ascii="Comic Sans MS" w:hAnsi="Comic Sans MS"/>
        </w:rPr>
        <w:t xml:space="preserve">e </w:t>
      </w:r>
      <w:r w:rsidRPr="00F6054B">
        <w:rPr>
          <w:rFonts w:ascii="Comic Sans MS" w:hAnsi="Comic Sans MS"/>
          <w:b/>
        </w:rPr>
        <w:t>type</w:t>
      </w:r>
      <w:r w:rsidRPr="00825F0F">
        <w:rPr>
          <w:rFonts w:ascii="Comic Sans MS" w:hAnsi="Comic Sans MS"/>
        </w:rPr>
        <w:t xml:space="preserve"> d’ictère dépend de la </w:t>
      </w:r>
      <w:r w:rsidRPr="00F6054B">
        <w:rPr>
          <w:rFonts w:ascii="Comic Sans MS" w:hAnsi="Comic Sans MS"/>
          <w:b/>
        </w:rPr>
        <w:t>fraction ayant la plus forte augmentation relative</w:t>
      </w:r>
      <w:r w:rsidRPr="00825F0F">
        <w:rPr>
          <w:rFonts w:ascii="Comic Sans MS" w:hAnsi="Comic Sans MS"/>
        </w:rPr>
        <w:t>.</w:t>
      </w:r>
      <w:r w:rsidRPr="00825F0F">
        <w:rPr>
          <w:rFonts w:ascii="Times New Roman" w:hAnsi="Times New Roman" w:cs="Times New Roman"/>
        </w:rPr>
        <w:t>♥♥♥</w:t>
      </w:r>
    </w:p>
    <w:p w:rsidR="006B735A" w:rsidRPr="00825F0F" w:rsidRDefault="006B735A" w:rsidP="00EE7114">
      <w:pPr>
        <w:spacing w:after="0"/>
        <w:jc w:val="both"/>
        <w:rPr>
          <w:rFonts w:ascii="Comic Sans MS" w:hAnsi="Comic Sans MS"/>
        </w:rPr>
      </w:pPr>
      <w:r w:rsidRPr="00825F0F">
        <w:rPr>
          <w:rFonts w:ascii="Comic Sans MS" w:hAnsi="Comic Sans MS"/>
        </w:rPr>
        <w:t xml:space="preserve">Par exemple si la bilirubine conjuguée est à 9 </w:t>
      </w:r>
      <w:proofErr w:type="spellStart"/>
      <w:r w:rsidRPr="00825F0F">
        <w:rPr>
          <w:rFonts w:ascii="Comic Sans MS" w:hAnsi="Comic Sans MS" w:cstheme="minorHAnsi"/>
        </w:rPr>
        <w:t>μ</w:t>
      </w:r>
      <w:r w:rsidRPr="00825F0F">
        <w:rPr>
          <w:rFonts w:ascii="Comic Sans MS" w:hAnsi="Comic Sans MS"/>
        </w:rPr>
        <w:t>mol</w:t>
      </w:r>
      <w:proofErr w:type="spellEnd"/>
      <w:r w:rsidRPr="00825F0F">
        <w:rPr>
          <w:rFonts w:ascii="Comic Sans MS" w:hAnsi="Comic Sans MS"/>
        </w:rPr>
        <w:t>/L et q</w:t>
      </w:r>
      <w:r w:rsidR="00F6054B">
        <w:rPr>
          <w:rFonts w:ascii="Comic Sans MS" w:hAnsi="Comic Sans MS"/>
        </w:rPr>
        <w:t>u</w:t>
      </w:r>
      <w:r w:rsidRPr="00825F0F">
        <w:rPr>
          <w:rFonts w:ascii="Comic Sans MS" w:hAnsi="Comic Sans MS"/>
        </w:rPr>
        <w:t xml:space="preserve">e la non conjuguée est à 30 </w:t>
      </w:r>
      <w:proofErr w:type="spellStart"/>
      <w:r w:rsidRPr="00825F0F">
        <w:rPr>
          <w:rFonts w:ascii="Comic Sans MS" w:hAnsi="Comic Sans MS" w:cstheme="minorHAnsi"/>
        </w:rPr>
        <w:t>μ</w:t>
      </w:r>
      <w:r w:rsidRPr="00825F0F">
        <w:rPr>
          <w:rFonts w:ascii="Comic Sans MS" w:hAnsi="Comic Sans MS"/>
        </w:rPr>
        <w:t>mol</w:t>
      </w:r>
      <w:proofErr w:type="spellEnd"/>
      <w:r w:rsidRPr="00825F0F">
        <w:rPr>
          <w:rFonts w:ascii="Comic Sans MS" w:hAnsi="Comic Sans MS"/>
        </w:rPr>
        <w:t>/L on aura un ictère à bilirubine conjuguée (car elle est multipliée par 3 pendant que la bilir</w:t>
      </w:r>
      <w:r w:rsidR="00811FFA" w:rsidRPr="00825F0F">
        <w:rPr>
          <w:rFonts w:ascii="Comic Sans MS" w:hAnsi="Comic Sans MS"/>
        </w:rPr>
        <w:t>u</w:t>
      </w:r>
      <w:r w:rsidRPr="00825F0F">
        <w:rPr>
          <w:rFonts w:ascii="Comic Sans MS" w:hAnsi="Comic Sans MS"/>
        </w:rPr>
        <w:t>bine non conjug</w:t>
      </w:r>
      <w:r w:rsidR="00EE7114">
        <w:rPr>
          <w:rFonts w:ascii="Comic Sans MS" w:hAnsi="Comic Sans MS"/>
        </w:rPr>
        <w:t>uée n’est que multipliée par 2</w:t>
      </w:r>
      <w:r w:rsidRPr="00825F0F">
        <w:rPr>
          <w:rFonts w:ascii="Comic Sans MS" w:hAnsi="Comic Sans MS"/>
        </w:rPr>
        <w:t>).</w:t>
      </w:r>
    </w:p>
    <w:p w:rsidR="006B735A" w:rsidRPr="00055A2C" w:rsidRDefault="006B735A" w:rsidP="00C54876">
      <w:pPr>
        <w:spacing w:after="0"/>
        <w:rPr>
          <w:rFonts w:ascii="Comic Sans MS" w:hAnsi="Comic Sans MS"/>
          <w:sz w:val="16"/>
          <w:szCs w:val="16"/>
        </w:rPr>
      </w:pPr>
    </w:p>
    <w:p w:rsidR="006B735A" w:rsidRPr="00F6054B" w:rsidRDefault="006B735A" w:rsidP="006B735A">
      <w:pPr>
        <w:pStyle w:val="Paragraphedeliste"/>
        <w:numPr>
          <w:ilvl w:val="0"/>
          <w:numId w:val="11"/>
        </w:num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F6054B">
        <w:rPr>
          <w:rFonts w:ascii="Comic Sans MS" w:hAnsi="Comic Sans MS"/>
          <w:b/>
          <w:sz w:val="24"/>
          <w:szCs w:val="24"/>
          <w:u w:val="single"/>
        </w:rPr>
        <w:t>L’albuminémie</w:t>
      </w:r>
    </w:p>
    <w:p w:rsidR="006B735A" w:rsidRPr="00055A2C" w:rsidRDefault="006B735A" w:rsidP="006B735A">
      <w:pPr>
        <w:spacing w:after="0"/>
        <w:rPr>
          <w:rFonts w:ascii="Comic Sans MS" w:hAnsi="Comic Sans MS"/>
          <w:sz w:val="16"/>
          <w:szCs w:val="16"/>
        </w:rPr>
      </w:pPr>
    </w:p>
    <w:p w:rsidR="006B735A" w:rsidRPr="00F6054B" w:rsidRDefault="006B735A" w:rsidP="00EE7114">
      <w:pPr>
        <w:spacing w:after="0"/>
        <w:jc w:val="both"/>
        <w:rPr>
          <w:rFonts w:ascii="Comic Sans MS" w:hAnsi="Comic Sans MS"/>
          <w:b/>
        </w:rPr>
      </w:pPr>
      <w:r w:rsidRPr="00825F0F">
        <w:rPr>
          <w:rFonts w:ascii="Comic Sans MS" w:hAnsi="Comic Sans MS"/>
        </w:rPr>
        <w:t xml:space="preserve">Elle a une </w:t>
      </w:r>
      <w:r w:rsidRPr="00F6054B">
        <w:rPr>
          <w:rFonts w:ascii="Comic Sans MS" w:hAnsi="Comic Sans MS"/>
          <w:b/>
        </w:rPr>
        <w:t xml:space="preserve">synthèse </w:t>
      </w:r>
      <w:proofErr w:type="spellStart"/>
      <w:r w:rsidRPr="00F6054B">
        <w:rPr>
          <w:rFonts w:ascii="Comic Sans MS" w:hAnsi="Comic Sans MS"/>
          <w:b/>
        </w:rPr>
        <w:t>hépatocytaire</w:t>
      </w:r>
      <w:proofErr w:type="spellEnd"/>
      <w:r w:rsidRPr="00825F0F">
        <w:rPr>
          <w:rFonts w:ascii="Comic Sans MS" w:hAnsi="Comic Sans MS"/>
        </w:rPr>
        <w:t xml:space="preserve"> qui sera donc </w:t>
      </w:r>
      <w:r w:rsidRPr="00F6054B">
        <w:rPr>
          <w:rFonts w:ascii="Comic Sans MS" w:hAnsi="Comic Sans MS"/>
          <w:b/>
        </w:rPr>
        <w:t xml:space="preserve">diminuée </w:t>
      </w:r>
      <w:r w:rsidRPr="00825F0F">
        <w:rPr>
          <w:rFonts w:ascii="Comic Sans MS" w:hAnsi="Comic Sans MS"/>
        </w:rPr>
        <w:t xml:space="preserve">en cas </w:t>
      </w:r>
      <w:r w:rsidRPr="00F6054B">
        <w:rPr>
          <w:rFonts w:ascii="Comic Sans MS" w:hAnsi="Comic Sans MS"/>
          <w:b/>
        </w:rPr>
        <w:t xml:space="preserve">d’insuffisance hépatocellulaire. </w:t>
      </w:r>
    </w:p>
    <w:p w:rsidR="006B735A" w:rsidRPr="00F6054B" w:rsidRDefault="006B735A" w:rsidP="006B735A">
      <w:pPr>
        <w:spacing w:after="0"/>
        <w:rPr>
          <w:rFonts w:ascii="Comic Sans MS" w:hAnsi="Comic Sans MS"/>
          <w:b/>
          <w:sz w:val="16"/>
          <w:szCs w:val="16"/>
        </w:rPr>
      </w:pPr>
    </w:p>
    <w:p w:rsidR="006B735A" w:rsidRPr="00825F0F" w:rsidRDefault="006B735A" w:rsidP="00EE7114">
      <w:pPr>
        <w:spacing w:after="0"/>
        <w:rPr>
          <w:rFonts w:ascii="Comic Sans MS" w:hAnsi="Comic Sans MS"/>
        </w:rPr>
      </w:pPr>
      <w:r w:rsidRPr="00825F0F">
        <w:rPr>
          <w:rFonts w:ascii="Comic Sans MS" w:hAnsi="Comic Sans MS"/>
        </w:rPr>
        <w:t>Les autres causes de sa diminution seront :</w:t>
      </w:r>
    </w:p>
    <w:p w:rsidR="006B735A" w:rsidRPr="00825F0F" w:rsidRDefault="006B735A" w:rsidP="00EE7114">
      <w:pPr>
        <w:pStyle w:val="Paragraphedeliste"/>
        <w:numPr>
          <w:ilvl w:val="0"/>
          <w:numId w:val="7"/>
        </w:numPr>
        <w:spacing w:after="0"/>
        <w:rPr>
          <w:rFonts w:ascii="Comic Sans MS" w:hAnsi="Comic Sans MS"/>
        </w:rPr>
      </w:pPr>
      <w:r w:rsidRPr="00825F0F">
        <w:rPr>
          <w:rFonts w:ascii="Comic Sans MS" w:hAnsi="Comic Sans MS"/>
        </w:rPr>
        <w:t>Une</w:t>
      </w:r>
      <w:r w:rsidRPr="00F6054B">
        <w:rPr>
          <w:rFonts w:ascii="Comic Sans MS" w:hAnsi="Comic Sans MS"/>
          <w:b/>
        </w:rPr>
        <w:t xml:space="preserve"> fuite extracellulaire</w:t>
      </w:r>
      <w:r w:rsidR="00811FFA" w:rsidRPr="00825F0F">
        <w:rPr>
          <w:rFonts w:ascii="Comic Sans MS" w:hAnsi="Comic Sans MS"/>
        </w:rPr>
        <w:t xml:space="preserve"> lors d’un syndrome inflammatoire : l’inflammation augmente la perméabilité des vaisseaux et l’albumine va fuir dans le liquide interstitiel.</w:t>
      </w:r>
    </w:p>
    <w:p w:rsidR="00811FFA" w:rsidRPr="00825F0F" w:rsidRDefault="00811FFA" w:rsidP="00EE7114">
      <w:pPr>
        <w:pStyle w:val="Paragraphedeliste"/>
        <w:numPr>
          <w:ilvl w:val="0"/>
          <w:numId w:val="7"/>
        </w:numPr>
        <w:spacing w:after="0"/>
        <w:rPr>
          <w:rFonts w:ascii="Comic Sans MS" w:hAnsi="Comic Sans MS"/>
        </w:rPr>
      </w:pPr>
      <w:r w:rsidRPr="00825F0F">
        <w:rPr>
          <w:rFonts w:ascii="Comic Sans MS" w:hAnsi="Comic Sans MS"/>
        </w:rPr>
        <w:t xml:space="preserve">Une </w:t>
      </w:r>
      <w:r w:rsidRPr="00055A2C">
        <w:rPr>
          <w:rFonts w:ascii="Comic Sans MS" w:hAnsi="Comic Sans MS"/>
          <w:b/>
        </w:rPr>
        <w:t>perte rénale</w:t>
      </w:r>
      <w:r w:rsidRPr="00825F0F">
        <w:rPr>
          <w:rFonts w:ascii="Comic Sans MS" w:hAnsi="Comic Sans MS"/>
        </w:rPr>
        <w:t xml:space="preserve"> par syndrome néphrotique</w:t>
      </w:r>
      <w:r w:rsidR="00055A2C">
        <w:rPr>
          <w:rFonts w:ascii="Comic Sans MS" w:hAnsi="Comic Sans MS"/>
        </w:rPr>
        <w:t>.</w:t>
      </w:r>
    </w:p>
    <w:p w:rsidR="00811FFA" w:rsidRPr="00825F0F" w:rsidRDefault="00811FFA" w:rsidP="00EE7114">
      <w:pPr>
        <w:pStyle w:val="Paragraphedeliste"/>
        <w:numPr>
          <w:ilvl w:val="0"/>
          <w:numId w:val="7"/>
        </w:numPr>
        <w:spacing w:after="0"/>
        <w:rPr>
          <w:rFonts w:ascii="Comic Sans MS" w:hAnsi="Comic Sans MS"/>
        </w:rPr>
      </w:pPr>
      <w:r w:rsidRPr="00825F0F">
        <w:rPr>
          <w:rFonts w:ascii="Comic Sans MS" w:hAnsi="Comic Sans MS"/>
        </w:rPr>
        <w:t xml:space="preserve">Une </w:t>
      </w:r>
      <w:r w:rsidRPr="00055A2C">
        <w:rPr>
          <w:rFonts w:ascii="Comic Sans MS" w:hAnsi="Comic Sans MS"/>
          <w:b/>
        </w:rPr>
        <w:t>perte digestive</w:t>
      </w:r>
      <w:r w:rsidRPr="00825F0F">
        <w:rPr>
          <w:rFonts w:ascii="Comic Sans MS" w:hAnsi="Comic Sans MS"/>
        </w:rPr>
        <w:t xml:space="preserve"> par entéropathie exsudative au décours d’une ulcération de l’intestin par exemple.</w:t>
      </w:r>
    </w:p>
    <w:p w:rsidR="00811FFA" w:rsidRPr="00055A2C" w:rsidRDefault="00811FFA" w:rsidP="00EE7114">
      <w:pPr>
        <w:pStyle w:val="Paragraphedeliste"/>
        <w:numPr>
          <w:ilvl w:val="0"/>
          <w:numId w:val="7"/>
        </w:numPr>
        <w:spacing w:after="0"/>
        <w:rPr>
          <w:rFonts w:ascii="Comic Sans MS" w:hAnsi="Comic Sans MS"/>
          <w:b/>
        </w:rPr>
      </w:pPr>
      <w:r w:rsidRPr="00825F0F">
        <w:rPr>
          <w:rFonts w:ascii="Comic Sans MS" w:hAnsi="Comic Sans MS"/>
        </w:rPr>
        <w:t xml:space="preserve">Une </w:t>
      </w:r>
      <w:r w:rsidRPr="00055A2C">
        <w:rPr>
          <w:rFonts w:ascii="Comic Sans MS" w:hAnsi="Comic Sans MS"/>
          <w:b/>
        </w:rPr>
        <w:t>dilution</w:t>
      </w:r>
      <w:r w:rsidR="00055A2C">
        <w:rPr>
          <w:rFonts w:ascii="Comic Sans MS" w:hAnsi="Comic Sans MS"/>
          <w:b/>
        </w:rPr>
        <w:t>.</w:t>
      </w:r>
    </w:p>
    <w:p w:rsidR="00811FFA" w:rsidRPr="00055A2C" w:rsidRDefault="00811FFA" w:rsidP="00811FFA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</w:p>
    <w:p w:rsidR="00811FFA" w:rsidRPr="00055A2C" w:rsidRDefault="00811FFA" w:rsidP="00811FFA">
      <w:pPr>
        <w:pStyle w:val="Paragraphedeliste"/>
        <w:numPr>
          <w:ilvl w:val="0"/>
          <w:numId w:val="11"/>
        </w:num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055A2C">
        <w:rPr>
          <w:rFonts w:ascii="Comic Sans MS" w:hAnsi="Comic Sans MS"/>
          <w:b/>
          <w:sz w:val="24"/>
          <w:szCs w:val="24"/>
          <w:u w:val="single"/>
        </w:rPr>
        <w:t>Le temps de Quick</w:t>
      </w:r>
    </w:p>
    <w:p w:rsidR="00811FFA" w:rsidRPr="00055A2C" w:rsidRDefault="00811FFA" w:rsidP="00811FFA">
      <w:pPr>
        <w:spacing w:after="0"/>
        <w:rPr>
          <w:rFonts w:ascii="Comic Sans MS" w:hAnsi="Comic Sans MS"/>
          <w:sz w:val="16"/>
          <w:szCs w:val="16"/>
        </w:rPr>
      </w:pPr>
    </w:p>
    <w:p w:rsidR="00811FFA" w:rsidRPr="00825F0F" w:rsidRDefault="00811FFA" w:rsidP="00EE7114">
      <w:pPr>
        <w:spacing w:after="0"/>
        <w:jc w:val="both"/>
        <w:rPr>
          <w:rFonts w:ascii="Comic Sans MS" w:hAnsi="Comic Sans MS"/>
        </w:rPr>
      </w:pPr>
      <w:r w:rsidRPr="00825F0F">
        <w:rPr>
          <w:rFonts w:ascii="Comic Sans MS" w:hAnsi="Comic Sans MS"/>
        </w:rPr>
        <w:t xml:space="preserve">Il évalue </w:t>
      </w:r>
      <w:r w:rsidRPr="00055A2C">
        <w:rPr>
          <w:rFonts w:ascii="Comic Sans MS" w:hAnsi="Comic Sans MS"/>
          <w:b/>
        </w:rPr>
        <w:t>l’activité coagulante plasmatique des facteurs II, V, VII, IX et X</w:t>
      </w:r>
      <w:r w:rsidRPr="00825F0F">
        <w:rPr>
          <w:rFonts w:ascii="Comic Sans MS" w:hAnsi="Comic Sans MS"/>
        </w:rPr>
        <w:t xml:space="preserve"> de la coagulation, qui sont produits par le foie.</w:t>
      </w:r>
    </w:p>
    <w:p w:rsidR="00811FFA" w:rsidRPr="00EE7114" w:rsidRDefault="00811FFA" w:rsidP="00EE7114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825F0F">
        <w:rPr>
          <w:rFonts w:ascii="Comic Sans MS" w:hAnsi="Comic Sans MS"/>
        </w:rPr>
        <w:lastRenderedPageBreak/>
        <w:t xml:space="preserve">Dans le langage courant on l’appelle « TP » (=taux de prothrombine) </w:t>
      </w:r>
      <w:r w:rsidRPr="00EE7114">
        <w:rPr>
          <w:rFonts w:ascii="Comic Sans MS" w:hAnsi="Comic Sans MS"/>
          <w:sz w:val="20"/>
          <w:szCs w:val="20"/>
        </w:rPr>
        <w:t>ce qui est inexacte selon le prof car il ne correspond pas seulement au facteur II.</w:t>
      </w:r>
    </w:p>
    <w:p w:rsidR="00811FFA" w:rsidRPr="00825F0F" w:rsidRDefault="00811FFA" w:rsidP="00EE7114">
      <w:pPr>
        <w:spacing w:after="0"/>
        <w:jc w:val="both"/>
        <w:rPr>
          <w:rFonts w:ascii="Comic Sans MS" w:hAnsi="Comic Sans MS"/>
        </w:rPr>
      </w:pPr>
      <w:r w:rsidRPr="00825F0F">
        <w:rPr>
          <w:rFonts w:ascii="Comic Sans MS" w:hAnsi="Comic Sans MS"/>
        </w:rPr>
        <w:t>Le temps de Quick est évalué en secondes, en pourcentage de la normale (N&gt;80%) ou en INR (qui correspond à une normalisation du temps de Quick pour éviter les variations inter laboratoire</w:t>
      </w:r>
      <w:r w:rsidR="00055A2C">
        <w:rPr>
          <w:rFonts w:ascii="Comic Sans MS" w:hAnsi="Comic Sans MS"/>
        </w:rPr>
        <w:t>)</w:t>
      </w:r>
      <w:r w:rsidRPr="00825F0F">
        <w:rPr>
          <w:rFonts w:ascii="Comic Sans MS" w:hAnsi="Comic Sans MS"/>
        </w:rPr>
        <w:t>.</w:t>
      </w:r>
    </w:p>
    <w:p w:rsidR="00811FFA" w:rsidRPr="00055A2C" w:rsidRDefault="00811FFA" w:rsidP="00EE7114">
      <w:pPr>
        <w:spacing w:after="0"/>
        <w:jc w:val="both"/>
        <w:rPr>
          <w:rFonts w:ascii="Comic Sans MS" w:hAnsi="Comic Sans MS"/>
          <w:sz w:val="16"/>
          <w:szCs w:val="16"/>
        </w:rPr>
      </w:pPr>
    </w:p>
    <w:p w:rsidR="00811FFA" w:rsidRPr="00055A2C" w:rsidRDefault="00EE7114" w:rsidP="00EE7114">
      <w:pPr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>L</w:t>
      </w:r>
      <w:r w:rsidRPr="00825F0F">
        <w:rPr>
          <w:rFonts w:ascii="Comic Sans MS" w:hAnsi="Comic Sans MS"/>
        </w:rPr>
        <w:t xml:space="preserve">es facteurs de la coagulation </w:t>
      </w:r>
      <w:r>
        <w:rPr>
          <w:rFonts w:ascii="Comic Sans MS" w:hAnsi="Comic Sans MS"/>
        </w:rPr>
        <w:t>sont synthétisés dans l’hépatocyte,</w:t>
      </w:r>
      <w:r w:rsidR="00811FFA" w:rsidRPr="00825F0F">
        <w:rPr>
          <w:rFonts w:ascii="Comic Sans MS" w:hAnsi="Comic Sans MS"/>
        </w:rPr>
        <w:t xml:space="preserve"> donc en cas d’</w:t>
      </w:r>
      <w:r w:rsidR="00811FFA" w:rsidRPr="00055A2C">
        <w:rPr>
          <w:rFonts w:ascii="Comic Sans MS" w:hAnsi="Comic Sans MS"/>
          <w:b/>
        </w:rPr>
        <w:t>insuffisance hépatocellulaire</w:t>
      </w:r>
      <w:r w:rsidR="00811FFA" w:rsidRPr="00825F0F">
        <w:rPr>
          <w:rFonts w:ascii="Comic Sans MS" w:hAnsi="Comic Sans MS"/>
        </w:rPr>
        <w:t xml:space="preserve"> il y aura une </w:t>
      </w:r>
      <w:r w:rsidR="00811FFA" w:rsidRPr="00055A2C">
        <w:rPr>
          <w:rFonts w:ascii="Comic Sans MS" w:hAnsi="Comic Sans MS"/>
          <w:b/>
        </w:rPr>
        <w:t xml:space="preserve">diminution du temps de Quick. </w:t>
      </w:r>
    </w:p>
    <w:p w:rsidR="00811FFA" w:rsidRPr="00825F0F" w:rsidRDefault="00811FFA" w:rsidP="00EE7114">
      <w:pPr>
        <w:spacing w:after="0"/>
        <w:jc w:val="both"/>
        <w:rPr>
          <w:rFonts w:ascii="Comic Sans MS" w:hAnsi="Comic Sans MS"/>
        </w:rPr>
      </w:pPr>
      <w:r w:rsidRPr="00825F0F">
        <w:rPr>
          <w:rFonts w:ascii="Comic Sans MS" w:hAnsi="Comic Sans MS"/>
        </w:rPr>
        <w:t xml:space="preserve">Cependant, ces facteurs sont dégradés par une consommation intravasculaire, ainsi en cas de </w:t>
      </w:r>
      <w:proofErr w:type="spellStart"/>
      <w:r w:rsidRPr="00055A2C">
        <w:rPr>
          <w:rFonts w:ascii="Comic Sans MS" w:hAnsi="Comic Sans MS"/>
          <w:b/>
        </w:rPr>
        <w:t>coagulopathie</w:t>
      </w:r>
      <w:proofErr w:type="spellEnd"/>
      <w:r w:rsidRPr="00055A2C">
        <w:rPr>
          <w:rFonts w:ascii="Comic Sans MS" w:hAnsi="Comic Sans MS"/>
          <w:b/>
        </w:rPr>
        <w:t xml:space="preserve"> de consommation</w:t>
      </w:r>
      <w:r w:rsidRPr="00825F0F">
        <w:rPr>
          <w:rFonts w:ascii="Comic Sans MS" w:hAnsi="Comic Sans MS"/>
        </w:rPr>
        <w:t xml:space="preserve"> il  aura également une </w:t>
      </w:r>
      <w:r w:rsidRPr="00055A2C">
        <w:rPr>
          <w:rFonts w:ascii="Comic Sans MS" w:hAnsi="Comic Sans MS"/>
          <w:b/>
        </w:rPr>
        <w:t>diminution du temps de Quick</w:t>
      </w:r>
      <w:r w:rsidRPr="00825F0F">
        <w:rPr>
          <w:rFonts w:ascii="Comic Sans MS" w:hAnsi="Comic Sans MS"/>
        </w:rPr>
        <w:t>.</w:t>
      </w:r>
    </w:p>
    <w:p w:rsidR="00072921" w:rsidRPr="00055A2C" w:rsidRDefault="00072921" w:rsidP="00EE7114">
      <w:pPr>
        <w:spacing w:after="0"/>
        <w:jc w:val="both"/>
        <w:rPr>
          <w:rFonts w:ascii="Comic Sans MS" w:hAnsi="Comic Sans MS"/>
          <w:sz w:val="16"/>
          <w:szCs w:val="16"/>
        </w:rPr>
      </w:pPr>
    </w:p>
    <w:p w:rsidR="00811FFA" w:rsidRPr="00825F0F" w:rsidRDefault="00072921" w:rsidP="00EE7114">
      <w:pPr>
        <w:spacing w:after="0"/>
        <w:jc w:val="both"/>
        <w:rPr>
          <w:rFonts w:ascii="Comic Sans MS" w:hAnsi="Comic Sans MS"/>
        </w:rPr>
      </w:pPr>
      <w:r w:rsidRPr="00825F0F">
        <w:rPr>
          <w:rFonts w:ascii="Comic Sans MS" w:hAnsi="Comic Sans MS"/>
        </w:rPr>
        <w:t>Intoxication phalloïdienne</w:t>
      </w:r>
      <w:r w:rsidR="00EE7114">
        <w:rPr>
          <w:rFonts w:ascii="Comic Sans MS" w:hAnsi="Comic Sans MS"/>
        </w:rPr>
        <w:t xml:space="preserve"> (= par prise de champignon)</w:t>
      </w:r>
    </w:p>
    <w:p w:rsidR="00072921" w:rsidRDefault="00D10FC1" w:rsidP="00811FFA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37465</wp:posOffset>
            </wp:positionV>
            <wp:extent cx="3843020" cy="2562225"/>
            <wp:effectExtent l="0" t="0" r="5080" b="9525"/>
            <wp:wrapThrough wrapText="bothSides">
              <wp:wrapPolygon edited="0">
                <wp:start x="0" y="0"/>
                <wp:lineTo x="0" y="21520"/>
                <wp:lineTo x="21521" y="21520"/>
                <wp:lineTo x="21521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020" cy="2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2921" w:rsidRDefault="00072921" w:rsidP="00072921">
      <w:pPr>
        <w:spacing w:after="0"/>
        <w:jc w:val="center"/>
      </w:pPr>
    </w:p>
    <w:p w:rsidR="00072921" w:rsidRDefault="00072921" w:rsidP="00811FFA">
      <w:pPr>
        <w:spacing w:after="0"/>
      </w:pPr>
    </w:p>
    <w:p w:rsidR="00072921" w:rsidRDefault="00072921" w:rsidP="00072921">
      <w:pPr>
        <w:spacing w:after="0"/>
        <w:jc w:val="center"/>
      </w:pPr>
    </w:p>
    <w:p w:rsidR="00072921" w:rsidRDefault="00E2102C" w:rsidP="00811FFA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365.9pt;margin-top:2.75pt;width:149.25pt;height:56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">
            <v:textbox style="mso-next-textbox:#Zone de texte 2">
              <w:txbxContent>
                <w:p w:rsidR="00072921" w:rsidRDefault="00072921">
                  <w:r>
                    <w:t>Il y a une atteinte toxique directe mais une normalisation au 2</w:t>
                  </w:r>
                  <w:r w:rsidRPr="00072921">
                    <w:rPr>
                      <w:vertAlign w:val="superscript"/>
                    </w:rPr>
                    <w:t>ème</w:t>
                  </w:r>
                  <w:r>
                    <w:t xml:space="preserve"> jour</w:t>
                  </w:r>
                </w:p>
              </w:txbxContent>
            </v:textbox>
          </v:shape>
        </w:pict>
      </w:r>
    </w:p>
    <w:p w:rsidR="00072921" w:rsidRPr="00F35216" w:rsidRDefault="00E2102C" w:rsidP="00811FFA">
      <w:pPr>
        <w:spacing w:after="0"/>
      </w:pPr>
      <w:bookmarkStart w:id="0" w:name="_GoBack"/>
      <w:bookmarkEnd w:id="0"/>
      <w:r>
        <w:rPr>
          <w:noProof/>
        </w:rPr>
        <w:pict>
          <v:shape id="_x0000_s1030" type="#_x0000_t202" style="position:absolute;margin-left:-27pt;margin-top:448.85pt;width:124.5pt;height:22.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">
            <v:textbox style="mso-next-textbox:#_x0000_s1030">
              <w:txbxContent>
                <w:p w:rsidR="00D10FC1" w:rsidRDefault="00D10FC1">
                  <w:r>
                    <w:t xml:space="preserve">3 champignons </w:t>
                  </w:r>
                  <w:r>
                    <w:sym w:font="Wingdings" w:char="F0E0"/>
                  </w:r>
                  <w:proofErr w:type="gramStart"/>
                  <w:r>
                    <w:t xml:space="preserve"> létal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62.15pt;margin-top:183.65pt;width:172.5pt;height:110.5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">
            <v:textbox style="mso-next-textbox:#_x0000_s1027;mso-fit-shape-to-text:t">
              <w:txbxContent>
                <w:p w:rsidR="00072921" w:rsidRDefault="00072921" w:rsidP="00072921">
                  <w:pPr>
                    <w:spacing w:after="0"/>
                  </w:pPr>
                  <w:r>
                    <w:t>Baisse de 25% des ALAT.</w:t>
                  </w:r>
                </w:p>
                <w:p w:rsidR="00072921" w:rsidRDefault="00072921">
                  <w:r>
                    <w:t>La bilirubine met un certain temps à augmenter car il faut le temps qu’elle soit dégradée.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34.6pt;margin-top:305.15pt;width:122.25pt;height:2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">
            <v:textbox style="mso-next-textbox:#_x0000_s1028">
              <w:txbxContent>
                <w:p w:rsidR="00072921" w:rsidRDefault="00072921">
                  <w:r>
                    <w:t>Prise de 2 champignons</w:t>
                  </w:r>
                </w:p>
              </w:txbxContent>
            </v:textbox>
          </v:shape>
        </w:pict>
      </w:r>
      <w:r w:rsidR="00055A2C"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4121785</wp:posOffset>
            </wp:positionV>
            <wp:extent cx="3838575" cy="2559050"/>
            <wp:effectExtent l="0" t="0" r="9525" b="0"/>
            <wp:wrapThrough wrapText="bothSides">
              <wp:wrapPolygon edited="0">
                <wp:start x="0" y="0"/>
                <wp:lineTo x="0" y="21386"/>
                <wp:lineTo x="21546" y="21386"/>
                <wp:lineTo x="21546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55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5A2C"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1578610</wp:posOffset>
            </wp:positionV>
            <wp:extent cx="3838575" cy="2559050"/>
            <wp:effectExtent l="0" t="0" r="9525" b="0"/>
            <wp:wrapThrough wrapText="bothSides">
              <wp:wrapPolygon edited="0">
                <wp:start x="0" y="0"/>
                <wp:lineTo x="0" y="21386"/>
                <wp:lineTo x="21546" y="21386"/>
                <wp:lineTo x="21546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55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type="#_x0000_t202" style="position:absolute;margin-left:-27pt;margin-top:99.35pt;width:118.5pt;height:23.2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">
            <v:textbox style="mso-next-textbox:#_x0000_s1029">
              <w:txbxContent>
                <w:p w:rsidR="00072921" w:rsidRDefault="00072921">
                  <w:r>
                    <w:t>Prise d’un champignon</w:t>
                  </w:r>
                </w:p>
                <w:p w:rsidR="00072921" w:rsidRDefault="00072921"/>
              </w:txbxContent>
            </v:textbox>
          </v:shape>
        </w:pict>
      </w:r>
    </w:p>
    <w:sectPr w:rsidR="00072921" w:rsidRPr="00F35216" w:rsidSect="00B73961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A98" w:rsidRDefault="00C61A98" w:rsidP="0002393A">
      <w:pPr>
        <w:spacing w:after="0" w:line="240" w:lineRule="auto"/>
      </w:pPr>
      <w:r>
        <w:separator/>
      </w:r>
    </w:p>
  </w:endnote>
  <w:endnote w:type="continuationSeparator" w:id="0">
    <w:p w:rsidR="00C61A98" w:rsidRDefault="00C61A98" w:rsidP="0002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44210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02393A" w:rsidRDefault="0002393A">
            <w:pPr>
              <w:pStyle w:val="Pieddepage"/>
              <w:jc w:val="right"/>
            </w:pPr>
            <w:r>
              <w:t xml:space="preserve">Page </w:t>
            </w:r>
            <w:r w:rsidR="00E210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2102C">
              <w:rPr>
                <w:b/>
                <w:sz w:val="24"/>
                <w:szCs w:val="24"/>
              </w:rPr>
              <w:fldChar w:fldCharType="separate"/>
            </w:r>
            <w:r w:rsidR="00CD5A04">
              <w:rPr>
                <w:b/>
                <w:noProof/>
              </w:rPr>
              <w:t>7</w:t>
            </w:r>
            <w:r w:rsidR="00E2102C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E210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2102C">
              <w:rPr>
                <w:b/>
                <w:sz w:val="24"/>
                <w:szCs w:val="24"/>
              </w:rPr>
              <w:fldChar w:fldCharType="separate"/>
            </w:r>
            <w:r w:rsidR="00CD5A04">
              <w:rPr>
                <w:b/>
                <w:noProof/>
              </w:rPr>
              <w:t>7</w:t>
            </w:r>
            <w:r w:rsidR="00E2102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2393A" w:rsidRDefault="0002393A">
    <w:pPr>
      <w:pStyle w:val="Pieddepage"/>
    </w:pPr>
    <w:r>
      <w:t>Ronéo 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A98" w:rsidRDefault="00C61A98" w:rsidP="0002393A">
      <w:pPr>
        <w:spacing w:after="0" w:line="240" w:lineRule="auto"/>
      </w:pPr>
      <w:r>
        <w:separator/>
      </w:r>
    </w:p>
  </w:footnote>
  <w:footnote w:type="continuationSeparator" w:id="0">
    <w:p w:rsidR="00C61A98" w:rsidRDefault="00C61A98" w:rsidP="00023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D61"/>
    <w:multiLevelType w:val="hybridMultilevel"/>
    <w:tmpl w:val="BA0E27A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B0FCB"/>
    <w:multiLevelType w:val="hybridMultilevel"/>
    <w:tmpl w:val="7F543F44"/>
    <w:lvl w:ilvl="0" w:tplc="87BA56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0D150C"/>
    <w:multiLevelType w:val="hybridMultilevel"/>
    <w:tmpl w:val="22B26820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A6C52F0"/>
    <w:multiLevelType w:val="hybridMultilevel"/>
    <w:tmpl w:val="9684E56A"/>
    <w:lvl w:ilvl="0" w:tplc="1D9A171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9283F"/>
    <w:multiLevelType w:val="hybridMultilevel"/>
    <w:tmpl w:val="F69EB8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3051C"/>
    <w:multiLevelType w:val="hybridMultilevel"/>
    <w:tmpl w:val="84423620"/>
    <w:lvl w:ilvl="0" w:tplc="AC0823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E24901"/>
    <w:multiLevelType w:val="hybridMultilevel"/>
    <w:tmpl w:val="348AF40E"/>
    <w:lvl w:ilvl="0" w:tplc="CFF45BC6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C92F08"/>
    <w:multiLevelType w:val="hybridMultilevel"/>
    <w:tmpl w:val="AF9C6DAE"/>
    <w:lvl w:ilvl="0" w:tplc="C0424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57D90"/>
    <w:multiLevelType w:val="hybridMultilevel"/>
    <w:tmpl w:val="71FEAA6E"/>
    <w:lvl w:ilvl="0" w:tplc="34FE5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61C20"/>
    <w:multiLevelType w:val="hybridMultilevel"/>
    <w:tmpl w:val="16D43EFC"/>
    <w:lvl w:ilvl="0" w:tplc="2A7C24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B65BA0"/>
    <w:multiLevelType w:val="hybridMultilevel"/>
    <w:tmpl w:val="AE3498A0"/>
    <w:lvl w:ilvl="0" w:tplc="71A08D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B87355"/>
    <w:multiLevelType w:val="hybridMultilevel"/>
    <w:tmpl w:val="2E7CBF4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770C2"/>
    <w:multiLevelType w:val="hybridMultilevel"/>
    <w:tmpl w:val="17BA79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55340"/>
    <w:multiLevelType w:val="hybridMultilevel"/>
    <w:tmpl w:val="2A069166"/>
    <w:lvl w:ilvl="0" w:tplc="36A6EA88">
      <w:start w:val="1"/>
      <w:numFmt w:val="bullet"/>
      <w:lvlText w:val="-"/>
      <w:lvlJc w:val="left"/>
      <w:pPr>
        <w:ind w:left="180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891046A"/>
    <w:multiLevelType w:val="hybridMultilevel"/>
    <w:tmpl w:val="0096F50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446731"/>
    <w:multiLevelType w:val="hybridMultilevel"/>
    <w:tmpl w:val="32380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A179D4"/>
    <w:multiLevelType w:val="hybridMultilevel"/>
    <w:tmpl w:val="FAF428AE"/>
    <w:lvl w:ilvl="0" w:tplc="F892A3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C4427E"/>
    <w:multiLevelType w:val="hybridMultilevel"/>
    <w:tmpl w:val="20CA71E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12"/>
  </w:num>
  <w:num w:numId="5">
    <w:abstractNumId w:val="17"/>
  </w:num>
  <w:num w:numId="6">
    <w:abstractNumId w:val="11"/>
  </w:num>
  <w:num w:numId="7">
    <w:abstractNumId w:val="4"/>
  </w:num>
  <w:num w:numId="8">
    <w:abstractNumId w:val="6"/>
  </w:num>
  <w:num w:numId="9">
    <w:abstractNumId w:val="14"/>
  </w:num>
  <w:num w:numId="10">
    <w:abstractNumId w:val="13"/>
  </w:num>
  <w:num w:numId="11">
    <w:abstractNumId w:val="16"/>
  </w:num>
  <w:num w:numId="12">
    <w:abstractNumId w:val="7"/>
  </w:num>
  <w:num w:numId="13">
    <w:abstractNumId w:val="5"/>
  </w:num>
  <w:num w:numId="14">
    <w:abstractNumId w:val="2"/>
  </w:num>
  <w:num w:numId="15">
    <w:abstractNumId w:val="0"/>
  </w:num>
  <w:num w:numId="16">
    <w:abstractNumId w:val="1"/>
  </w:num>
  <w:num w:numId="17">
    <w:abstractNumId w:val="9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216"/>
    <w:rsid w:val="00006E68"/>
    <w:rsid w:val="0002393A"/>
    <w:rsid w:val="00055A2C"/>
    <w:rsid w:val="00072921"/>
    <w:rsid w:val="0033502E"/>
    <w:rsid w:val="005A3349"/>
    <w:rsid w:val="006B735A"/>
    <w:rsid w:val="00811FFA"/>
    <w:rsid w:val="00825F0F"/>
    <w:rsid w:val="00841DBB"/>
    <w:rsid w:val="008B26C8"/>
    <w:rsid w:val="008F3E3D"/>
    <w:rsid w:val="008F5D5B"/>
    <w:rsid w:val="00A2157A"/>
    <w:rsid w:val="00A80C7A"/>
    <w:rsid w:val="00A950F3"/>
    <w:rsid w:val="00B511CA"/>
    <w:rsid w:val="00B73961"/>
    <w:rsid w:val="00BD3EA8"/>
    <w:rsid w:val="00C34DDB"/>
    <w:rsid w:val="00C54876"/>
    <w:rsid w:val="00C61A98"/>
    <w:rsid w:val="00C7357C"/>
    <w:rsid w:val="00CA78C0"/>
    <w:rsid w:val="00CD5A04"/>
    <w:rsid w:val="00D10FC1"/>
    <w:rsid w:val="00D16873"/>
    <w:rsid w:val="00D36AE8"/>
    <w:rsid w:val="00DA3647"/>
    <w:rsid w:val="00E2102C"/>
    <w:rsid w:val="00E23A88"/>
    <w:rsid w:val="00EB0B68"/>
    <w:rsid w:val="00EE356B"/>
    <w:rsid w:val="00EE7114"/>
    <w:rsid w:val="00F35216"/>
    <w:rsid w:val="00F6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2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521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29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2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2393A"/>
  </w:style>
  <w:style w:type="paragraph" w:styleId="Pieddepage">
    <w:name w:val="footer"/>
    <w:basedOn w:val="Normal"/>
    <w:link w:val="PieddepageCar"/>
    <w:uiPriority w:val="99"/>
    <w:unhideWhenUsed/>
    <w:rsid w:val="0002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3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2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521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2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09A28-D2FD-41BE-8007-B0418595F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1296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fngf</cp:lastModifiedBy>
  <cp:revision>2</cp:revision>
  <dcterms:created xsi:type="dcterms:W3CDTF">2012-11-11T15:10:00Z</dcterms:created>
  <dcterms:modified xsi:type="dcterms:W3CDTF">2012-11-11T15:10:00Z</dcterms:modified>
</cp:coreProperties>
</file>