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9A6" w:rsidRPr="005258EB" w:rsidRDefault="001559A6" w:rsidP="001559A6">
      <w:pPr>
        <w:rPr>
          <w:rFonts w:ascii="Times New Roman" w:hAnsi="Times New Roman" w:cs="Times New Roman"/>
          <w:lang w:val="en-US"/>
        </w:rPr>
      </w:pPr>
      <w:r w:rsidRPr="00D65F24">
        <w:rPr>
          <w:rFonts w:ascii="Times New Roman" w:hAnsi="Times New Roman" w:cs="Times New Roman"/>
        </w:rPr>
        <w:t>L3-U2 cancérologue</w:t>
      </w:r>
      <w:r>
        <w:rPr>
          <w:rFonts w:ascii="Times New Roman" w:hAnsi="Times New Roman" w:cs="Times New Roman"/>
        </w:rPr>
        <w:t xml:space="preserve">                                                                                                                                   Pr. </w:t>
      </w:r>
      <w:r w:rsidRPr="005258EB">
        <w:rPr>
          <w:rFonts w:ascii="Times New Roman" w:hAnsi="Times New Roman" w:cs="Times New Roman"/>
          <w:lang w:val="en-US"/>
        </w:rPr>
        <w:t xml:space="preserve">Eric RAYMOND                                                                                                                                 </w:t>
      </w:r>
      <w:proofErr w:type="spellStart"/>
      <w:r w:rsidRPr="005258EB">
        <w:rPr>
          <w:rFonts w:ascii="Times New Roman" w:hAnsi="Times New Roman" w:cs="Times New Roman"/>
          <w:lang w:val="en-US"/>
        </w:rPr>
        <w:t>Lundi</w:t>
      </w:r>
      <w:proofErr w:type="spellEnd"/>
      <w:r w:rsidRPr="005258EB">
        <w:rPr>
          <w:rFonts w:ascii="Times New Roman" w:hAnsi="Times New Roman" w:cs="Times New Roman"/>
          <w:lang w:val="en-US"/>
        </w:rPr>
        <w:t xml:space="preserve"> 24 /09/2012                                                                                                                           11H30-12H30                                                                                                        </w:t>
      </w:r>
      <w:r w:rsidR="005258EB">
        <w:rPr>
          <w:rFonts w:ascii="Times New Roman" w:hAnsi="Times New Roman" w:cs="Times New Roman"/>
          <w:lang w:val="en-US"/>
        </w:rPr>
        <w:t xml:space="preserve">                      </w:t>
      </w:r>
      <w:proofErr w:type="spellStart"/>
      <w:r w:rsidR="005258EB">
        <w:rPr>
          <w:rFonts w:ascii="Times New Roman" w:hAnsi="Times New Roman" w:cs="Times New Roman"/>
          <w:lang w:val="en-US"/>
        </w:rPr>
        <w:t>Ronéolectrice</w:t>
      </w:r>
      <w:proofErr w:type="spellEnd"/>
      <w:r w:rsidRPr="005258EB">
        <w:rPr>
          <w:rFonts w:ascii="Times New Roman" w:hAnsi="Times New Roman" w:cs="Times New Roman"/>
          <w:lang w:val="en-US"/>
        </w:rPr>
        <w:t xml:space="preserve"> : </w:t>
      </w:r>
      <w:proofErr w:type="spellStart"/>
      <w:r w:rsidRPr="005258EB">
        <w:rPr>
          <w:rFonts w:ascii="Times New Roman" w:hAnsi="Times New Roman" w:cs="Times New Roman"/>
          <w:lang w:val="en-US"/>
        </w:rPr>
        <w:t>Mathilde</w:t>
      </w:r>
      <w:proofErr w:type="spellEnd"/>
      <w:r w:rsidRPr="005258EB">
        <w:rPr>
          <w:rFonts w:ascii="Times New Roman" w:hAnsi="Times New Roman" w:cs="Times New Roman"/>
          <w:lang w:val="en-US"/>
        </w:rPr>
        <w:t xml:space="preserve"> OLLIVIER                                                                                            </w:t>
      </w:r>
      <w:proofErr w:type="spellStart"/>
      <w:r w:rsidRPr="005258EB">
        <w:rPr>
          <w:rFonts w:ascii="Times New Roman" w:hAnsi="Times New Roman" w:cs="Times New Roman"/>
          <w:lang w:val="en-US"/>
        </w:rPr>
        <w:t>Ronéotypeu</w:t>
      </w:r>
      <w:r w:rsidR="005258EB">
        <w:rPr>
          <w:rFonts w:ascii="Times New Roman" w:hAnsi="Times New Roman" w:cs="Times New Roman"/>
          <w:lang w:val="en-US"/>
        </w:rPr>
        <w:t>se</w:t>
      </w:r>
      <w:proofErr w:type="spellEnd"/>
      <w:r w:rsidRPr="005258EB">
        <w:rPr>
          <w:rFonts w:ascii="Times New Roman" w:hAnsi="Times New Roman" w:cs="Times New Roman"/>
          <w:lang w:val="en-US"/>
        </w:rPr>
        <w:t> : Marion WHISTON</w:t>
      </w:r>
    </w:p>
    <w:p w:rsidR="001559A6" w:rsidRPr="005258EB" w:rsidRDefault="001559A6" w:rsidP="003A452B">
      <w:pPr>
        <w:autoSpaceDE w:val="0"/>
        <w:autoSpaceDN w:val="0"/>
        <w:adjustRightInd w:val="0"/>
        <w:spacing w:after="0" w:line="240" w:lineRule="auto"/>
        <w:jc w:val="both"/>
        <w:rPr>
          <w:rFonts w:ascii="Times New Roman" w:hAnsi="Times New Roman" w:cs="Times New Roman"/>
          <w:sz w:val="24"/>
          <w:szCs w:val="24"/>
          <w:lang w:val="en-US"/>
        </w:rPr>
      </w:pPr>
    </w:p>
    <w:p w:rsidR="001559A6" w:rsidRPr="005258EB" w:rsidRDefault="001559A6">
      <w:pPr>
        <w:rPr>
          <w:rFonts w:ascii="Times New Roman" w:hAnsi="Times New Roman" w:cs="Times New Roman"/>
          <w:sz w:val="24"/>
          <w:szCs w:val="24"/>
          <w:lang w:val="en-US"/>
        </w:rPr>
      </w:pPr>
    </w:p>
    <w:p w:rsidR="001559A6" w:rsidRPr="005258EB" w:rsidRDefault="001559A6">
      <w:pPr>
        <w:rPr>
          <w:rFonts w:ascii="Times New Roman" w:hAnsi="Times New Roman" w:cs="Times New Roman"/>
          <w:sz w:val="24"/>
          <w:szCs w:val="24"/>
          <w:lang w:val="en-US"/>
        </w:rPr>
      </w:pPr>
    </w:p>
    <w:p w:rsidR="001559A6" w:rsidRPr="005258EB" w:rsidRDefault="001559A6">
      <w:pPr>
        <w:rPr>
          <w:rFonts w:ascii="Times New Roman" w:hAnsi="Times New Roman" w:cs="Times New Roman"/>
          <w:sz w:val="24"/>
          <w:szCs w:val="24"/>
          <w:lang w:val="en-US"/>
        </w:rPr>
      </w:pPr>
    </w:p>
    <w:p w:rsidR="001559A6" w:rsidRPr="005258EB" w:rsidRDefault="001559A6">
      <w:pPr>
        <w:rPr>
          <w:rFonts w:ascii="Times New Roman" w:hAnsi="Times New Roman" w:cs="Times New Roman"/>
          <w:sz w:val="24"/>
          <w:szCs w:val="24"/>
          <w:lang w:val="en-US"/>
        </w:rPr>
      </w:pPr>
    </w:p>
    <w:p w:rsidR="001559A6" w:rsidRPr="005258EB" w:rsidRDefault="001559A6">
      <w:pPr>
        <w:rPr>
          <w:rFonts w:ascii="Times New Roman" w:hAnsi="Times New Roman" w:cs="Times New Roman"/>
          <w:sz w:val="24"/>
          <w:szCs w:val="24"/>
          <w:lang w:val="en-US"/>
        </w:rPr>
      </w:pPr>
    </w:p>
    <w:p w:rsidR="001559A6" w:rsidRPr="005258EB" w:rsidRDefault="001559A6">
      <w:pPr>
        <w:rPr>
          <w:rFonts w:ascii="Times New Roman" w:hAnsi="Times New Roman" w:cs="Times New Roman"/>
          <w:sz w:val="24"/>
          <w:szCs w:val="24"/>
          <w:lang w:val="en-US"/>
        </w:rPr>
      </w:pPr>
    </w:p>
    <w:p w:rsidR="001559A6" w:rsidRPr="005258EB" w:rsidRDefault="001559A6" w:rsidP="001559A6">
      <w:pPr>
        <w:jc w:val="center"/>
        <w:rPr>
          <w:rFonts w:ascii="Times New Roman" w:hAnsi="Times New Roman" w:cs="Times New Roman"/>
          <w:sz w:val="24"/>
          <w:szCs w:val="24"/>
          <w:lang w:val="en-US"/>
        </w:rPr>
      </w:pPr>
    </w:p>
    <w:p w:rsidR="001559A6" w:rsidRPr="00844E1C" w:rsidRDefault="001559A6" w:rsidP="001559A6">
      <w:pPr>
        <w:jc w:val="center"/>
        <w:rPr>
          <w:rFonts w:ascii="Times New Roman" w:hAnsi="Times New Roman" w:cs="Times New Roman"/>
          <w:b/>
          <w:sz w:val="44"/>
          <w:szCs w:val="44"/>
        </w:rPr>
      </w:pPr>
      <w:r w:rsidRPr="00844E1C">
        <w:rPr>
          <w:rFonts w:ascii="Times New Roman" w:hAnsi="Times New Roman" w:cs="Times New Roman"/>
          <w:b/>
          <w:sz w:val="44"/>
          <w:szCs w:val="44"/>
        </w:rPr>
        <w:t>U2  Cancérologie</w:t>
      </w:r>
    </w:p>
    <w:p w:rsidR="001559A6" w:rsidRPr="00844E1C" w:rsidRDefault="001559A6" w:rsidP="001559A6">
      <w:pPr>
        <w:jc w:val="center"/>
        <w:rPr>
          <w:rFonts w:ascii="Times New Roman" w:hAnsi="Times New Roman" w:cs="Times New Roman"/>
          <w:b/>
          <w:sz w:val="44"/>
          <w:szCs w:val="44"/>
        </w:rPr>
      </w:pPr>
      <w:r>
        <w:rPr>
          <w:rFonts w:ascii="Times New Roman" w:hAnsi="Times New Roman" w:cs="Times New Roman"/>
          <w:b/>
          <w:sz w:val="44"/>
          <w:szCs w:val="44"/>
        </w:rPr>
        <w:t>Cours 2</w:t>
      </w:r>
      <w:r w:rsidRPr="00844E1C">
        <w:rPr>
          <w:rFonts w:ascii="Times New Roman" w:hAnsi="Times New Roman" w:cs="Times New Roman"/>
          <w:b/>
          <w:sz w:val="44"/>
          <w:szCs w:val="44"/>
        </w:rPr>
        <w:t> :</w:t>
      </w:r>
    </w:p>
    <w:p w:rsidR="001559A6" w:rsidRPr="001559A6" w:rsidRDefault="001559A6" w:rsidP="001559A6">
      <w:pPr>
        <w:jc w:val="center"/>
        <w:rPr>
          <w:rFonts w:ascii="Times New Roman" w:hAnsi="Times New Roman" w:cs="Times New Roman"/>
          <w:b/>
          <w:sz w:val="44"/>
          <w:szCs w:val="44"/>
        </w:rPr>
      </w:pPr>
      <w:r w:rsidRPr="001559A6">
        <w:rPr>
          <w:rFonts w:ascii="Times New Roman" w:hAnsi="Times New Roman" w:cs="Times New Roman"/>
          <w:b/>
          <w:noProof/>
          <w:sz w:val="44"/>
          <w:szCs w:val="44"/>
          <w:lang w:eastAsia="fr-FR"/>
        </w:rPr>
        <w:t>Causes et conséquences sociales de cancer</w:t>
      </w:r>
    </w:p>
    <w:p w:rsidR="001559A6" w:rsidRDefault="001559A6" w:rsidP="001559A6">
      <w:pPr>
        <w:jc w:val="center"/>
      </w:pPr>
    </w:p>
    <w:p w:rsidR="001559A6" w:rsidRDefault="001559A6">
      <w:pPr>
        <w:rPr>
          <w:rFonts w:ascii="Times New Roman" w:hAnsi="Times New Roman" w:cs="Times New Roman"/>
          <w:sz w:val="24"/>
          <w:szCs w:val="24"/>
        </w:rPr>
      </w:pPr>
    </w:p>
    <w:p w:rsidR="001559A6" w:rsidRDefault="001559A6">
      <w:pPr>
        <w:rPr>
          <w:rFonts w:ascii="Times New Roman" w:hAnsi="Times New Roman" w:cs="Times New Roman"/>
          <w:sz w:val="24"/>
          <w:szCs w:val="24"/>
        </w:rPr>
      </w:pPr>
    </w:p>
    <w:p w:rsidR="001559A6" w:rsidRDefault="001559A6">
      <w:pPr>
        <w:rPr>
          <w:rFonts w:ascii="Times New Roman" w:hAnsi="Times New Roman" w:cs="Times New Roman"/>
          <w:sz w:val="24"/>
          <w:szCs w:val="24"/>
        </w:rPr>
      </w:pPr>
    </w:p>
    <w:p w:rsidR="001559A6" w:rsidRDefault="001559A6">
      <w:pPr>
        <w:rPr>
          <w:rFonts w:ascii="Times New Roman" w:hAnsi="Times New Roman" w:cs="Times New Roman"/>
          <w:sz w:val="24"/>
          <w:szCs w:val="24"/>
        </w:rPr>
      </w:pPr>
    </w:p>
    <w:p w:rsidR="001559A6" w:rsidRDefault="001559A6">
      <w:pPr>
        <w:rPr>
          <w:rFonts w:ascii="Times New Roman" w:hAnsi="Times New Roman" w:cs="Times New Roman"/>
          <w:sz w:val="24"/>
          <w:szCs w:val="24"/>
        </w:rPr>
      </w:pPr>
    </w:p>
    <w:p w:rsidR="001559A6" w:rsidRDefault="001559A6">
      <w:pPr>
        <w:rPr>
          <w:rFonts w:ascii="Times New Roman" w:hAnsi="Times New Roman" w:cs="Times New Roman"/>
          <w:sz w:val="24"/>
          <w:szCs w:val="24"/>
        </w:rPr>
      </w:pPr>
    </w:p>
    <w:p w:rsidR="001559A6" w:rsidRDefault="001559A6">
      <w:pPr>
        <w:rPr>
          <w:rFonts w:ascii="Times New Roman" w:hAnsi="Times New Roman" w:cs="Times New Roman"/>
          <w:sz w:val="24"/>
          <w:szCs w:val="24"/>
        </w:rPr>
      </w:pPr>
    </w:p>
    <w:p w:rsidR="00E02D2E" w:rsidRDefault="00E02D2E">
      <w:pPr>
        <w:rPr>
          <w:rFonts w:ascii="Times New Roman" w:hAnsi="Times New Roman" w:cs="Times New Roman"/>
          <w:sz w:val="24"/>
          <w:szCs w:val="24"/>
        </w:rPr>
      </w:pPr>
      <w:r>
        <w:rPr>
          <w:rFonts w:ascii="Times New Roman" w:hAnsi="Times New Roman" w:cs="Times New Roman"/>
          <w:sz w:val="24"/>
          <w:szCs w:val="24"/>
        </w:rPr>
        <w:t>Ce cours ressemble beaucoup à celui de p1. Il y a beaucoup de chiffres, le prof demande de retenir des ordres de grandeur.</w:t>
      </w:r>
    </w:p>
    <w:p w:rsidR="001559A6" w:rsidRDefault="001559A6">
      <w:pPr>
        <w:rPr>
          <w:rFonts w:ascii="Times New Roman" w:hAnsi="Times New Roman" w:cs="Times New Roman"/>
          <w:sz w:val="24"/>
          <w:szCs w:val="24"/>
        </w:rPr>
      </w:pPr>
    </w:p>
    <w:p w:rsidR="0066388B" w:rsidRDefault="0066388B" w:rsidP="0066388B">
      <w:pPr>
        <w:pStyle w:val="Paragraphedeliste"/>
        <w:tabs>
          <w:tab w:val="left" w:pos="2955"/>
        </w:tabs>
        <w:ind w:left="1080"/>
        <w:rPr>
          <w:rFonts w:ascii="Times New Roman" w:hAnsi="Times New Roman" w:cs="Times New Roman"/>
          <w:b/>
          <w:i/>
          <w:sz w:val="36"/>
          <w:szCs w:val="36"/>
        </w:rPr>
      </w:pPr>
    </w:p>
    <w:p w:rsidR="0066388B" w:rsidRDefault="0066388B" w:rsidP="0066388B">
      <w:pPr>
        <w:pStyle w:val="Paragraphedeliste"/>
        <w:tabs>
          <w:tab w:val="left" w:pos="2955"/>
        </w:tabs>
        <w:ind w:left="1080"/>
        <w:rPr>
          <w:rFonts w:ascii="Times New Roman" w:hAnsi="Times New Roman" w:cs="Times New Roman"/>
          <w:b/>
          <w:i/>
          <w:sz w:val="36"/>
          <w:szCs w:val="36"/>
        </w:rPr>
      </w:pPr>
    </w:p>
    <w:p w:rsidR="0066388B" w:rsidRDefault="0066388B" w:rsidP="0066388B">
      <w:pPr>
        <w:pStyle w:val="Paragraphedeliste"/>
        <w:tabs>
          <w:tab w:val="left" w:pos="2955"/>
        </w:tabs>
        <w:ind w:left="1080"/>
        <w:rPr>
          <w:rFonts w:ascii="Times New Roman" w:hAnsi="Times New Roman" w:cs="Times New Roman"/>
          <w:b/>
          <w:i/>
          <w:sz w:val="36"/>
          <w:szCs w:val="36"/>
        </w:rPr>
      </w:pPr>
    </w:p>
    <w:p w:rsidR="00971571" w:rsidRDefault="00971571" w:rsidP="0066388B">
      <w:pPr>
        <w:pStyle w:val="Paragraphedeliste"/>
        <w:tabs>
          <w:tab w:val="left" w:pos="2955"/>
        </w:tabs>
        <w:ind w:left="1080"/>
        <w:rPr>
          <w:rFonts w:ascii="Times New Roman" w:hAnsi="Times New Roman" w:cs="Times New Roman"/>
          <w:b/>
          <w:i/>
          <w:sz w:val="36"/>
          <w:szCs w:val="36"/>
        </w:rPr>
      </w:pPr>
      <w:r>
        <w:rPr>
          <w:rFonts w:ascii="Times New Roman" w:hAnsi="Times New Roman" w:cs="Times New Roman"/>
          <w:b/>
          <w:i/>
          <w:sz w:val="36"/>
          <w:szCs w:val="36"/>
        </w:rPr>
        <w:t>PLAN :</w:t>
      </w:r>
      <w:r w:rsidR="0066388B">
        <w:rPr>
          <w:rFonts w:ascii="Times New Roman" w:hAnsi="Times New Roman" w:cs="Times New Roman"/>
          <w:b/>
          <w:i/>
          <w:sz w:val="36"/>
          <w:szCs w:val="36"/>
        </w:rPr>
        <w:tab/>
      </w:r>
    </w:p>
    <w:p w:rsidR="00446D24" w:rsidRDefault="00446D24" w:rsidP="0066388B">
      <w:pPr>
        <w:pStyle w:val="Paragraphedeliste"/>
        <w:tabs>
          <w:tab w:val="left" w:pos="2955"/>
        </w:tabs>
        <w:ind w:left="1080"/>
        <w:rPr>
          <w:rFonts w:ascii="Times New Roman" w:hAnsi="Times New Roman" w:cs="Times New Roman"/>
          <w:b/>
          <w:i/>
          <w:sz w:val="36"/>
          <w:szCs w:val="36"/>
        </w:rPr>
      </w:pPr>
    </w:p>
    <w:p w:rsidR="00BA743B" w:rsidRDefault="00BA743B" w:rsidP="00971571">
      <w:pPr>
        <w:pStyle w:val="Paragraphedeliste"/>
        <w:ind w:left="1080"/>
        <w:rPr>
          <w:rFonts w:ascii="Times New Roman" w:hAnsi="Times New Roman" w:cs="Times New Roman"/>
          <w:b/>
          <w:i/>
          <w:sz w:val="36"/>
          <w:szCs w:val="36"/>
        </w:rPr>
      </w:pPr>
    </w:p>
    <w:p w:rsidR="00971571" w:rsidRDefault="00971571" w:rsidP="00971571">
      <w:pPr>
        <w:pStyle w:val="Paragraphedeliste"/>
        <w:numPr>
          <w:ilvl w:val="0"/>
          <w:numId w:val="4"/>
        </w:numPr>
        <w:rPr>
          <w:rFonts w:ascii="Times New Roman" w:hAnsi="Times New Roman" w:cs="Times New Roman"/>
          <w:b/>
          <w:i/>
          <w:sz w:val="36"/>
          <w:szCs w:val="36"/>
        </w:rPr>
      </w:pPr>
      <w:r>
        <w:rPr>
          <w:rFonts w:ascii="Times New Roman" w:hAnsi="Times New Roman" w:cs="Times New Roman"/>
          <w:b/>
          <w:i/>
          <w:sz w:val="36"/>
          <w:szCs w:val="36"/>
        </w:rPr>
        <w:t>Généralités</w:t>
      </w:r>
    </w:p>
    <w:p w:rsidR="00446D24" w:rsidRDefault="00446D24" w:rsidP="00446D24">
      <w:pPr>
        <w:pStyle w:val="Paragraphedeliste"/>
        <w:ind w:left="1800"/>
        <w:rPr>
          <w:rFonts w:ascii="Times New Roman" w:hAnsi="Times New Roman" w:cs="Times New Roman"/>
          <w:b/>
          <w:i/>
          <w:sz w:val="36"/>
          <w:szCs w:val="36"/>
        </w:rPr>
      </w:pPr>
    </w:p>
    <w:p w:rsidR="00BA743B" w:rsidRDefault="00BA743B" w:rsidP="00BA743B">
      <w:pPr>
        <w:pStyle w:val="Paragraphedeliste"/>
        <w:ind w:left="1800"/>
        <w:rPr>
          <w:rFonts w:ascii="Times New Roman" w:hAnsi="Times New Roman" w:cs="Times New Roman"/>
          <w:b/>
          <w:i/>
          <w:sz w:val="36"/>
          <w:szCs w:val="36"/>
        </w:rPr>
      </w:pPr>
    </w:p>
    <w:p w:rsidR="00BA743B" w:rsidRDefault="00BA743B" w:rsidP="00BA743B">
      <w:pPr>
        <w:pStyle w:val="Paragraphedeliste"/>
        <w:numPr>
          <w:ilvl w:val="0"/>
          <w:numId w:val="4"/>
        </w:numPr>
        <w:rPr>
          <w:rFonts w:ascii="Times New Roman" w:hAnsi="Times New Roman" w:cs="Times New Roman"/>
          <w:b/>
          <w:i/>
          <w:sz w:val="36"/>
          <w:szCs w:val="36"/>
        </w:rPr>
      </w:pPr>
      <w:r>
        <w:rPr>
          <w:rFonts w:ascii="Times New Roman" w:hAnsi="Times New Roman" w:cs="Times New Roman"/>
          <w:b/>
          <w:i/>
          <w:sz w:val="36"/>
          <w:szCs w:val="36"/>
        </w:rPr>
        <w:t>Epidémiologie</w:t>
      </w:r>
    </w:p>
    <w:p w:rsidR="00BA743B" w:rsidRDefault="00BA743B" w:rsidP="00BA743B">
      <w:pPr>
        <w:rPr>
          <w:rFonts w:ascii="Times New Roman" w:hAnsi="Times New Roman" w:cs="Times New Roman"/>
          <w:b/>
          <w:i/>
          <w:sz w:val="16"/>
          <w:szCs w:val="16"/>
        </w:rPr>
      </w:pPr>
    </w:p>
    <w:p w:rsidR="00446D24" w:rsidRPr="00BA743B" w:rsidRDefault="00446D24" w:rsidP="00BA743B">
      <w:pPr>
        <w:rPr>
          <w:rFonts w:ascii="Times New Roman" w:hAnsi="Times New Roman" w:cs="Times New Roman"/>
          <w:b/>
          <w:i/>
          <w:sz w:val="16"/>
          <w:szCs w:val="16"/>
        </w:rPr>
      </w:pPr>
    </w:p>
    <w:p w:rsidR="00BA743B" w:rsidRDefault="00BA743B" w:rsidP="00BA743B">
      <w:pPr>
        <w:pStyle w:val="Paragraphedeliste"/>
        <w:numPr>
          <w:ilvl w:val="0"/>
          <w:numId w:val="2"/>
        </w:numPr>
        <w:autoSpaceDE w:val="0"/>
        <w:autoSpaceDN w:val="0"/>
        <w:adjustRightInd w:val="0"/>
        <w:spacing w:after="0" w:line="240" w:lineRule="auto"/>
        <w:jc w:val="center"/>
        <w:rPr>
          <w:rFonts w:ascii="Times New Roman" w:hAnsi="Times New Roman" w:cs="Times New Roman"/>
          <w:b/>
          <w:bCs/>
          <w:i/>
          <w:sz w:val="28"/>
          <w:szCs w:val="28"/>
        </w:rPr>
      </w:pPr>
      <w:r w:rsidRPr="00276145">
        <w:rPr>
          <w:rFonts w:ascii="Times New Roman" w:hAnsi="Times New Roman" w:cs="Times New Roman"/>
          <w:b/>
          <w:bCs/>
          <w:i/>
          <w:sz w:val="28"/>
          <w:szCs w:val="28"/>
        </w:rPr>
        <w:t xml:space="preserve">Mortalité par cancer en </w:t>
      </w:r>
      <w:r>
        <w:rPr>
          <w:rFonts w:ascii="Times New Roman" w:hAnsi="Times New Roman" w:cs="Times New Roman"/>
          <w:b/>
          <w:bCs/>
          <w:i/>
          <w:sz w:val="28"/>
          <w:szCs w:val="28"/>
        </w:rPr>
        <w:t>France</w:t>
      </w:r>
    </w:p>
    <w:p w:rsidR="00BA743B" w:rsidRDefault="00BA743B" w:rsidP="00BA743B">
      <w:pPr>
        <w:pStyle w:val="Paragraphedeliste"/>
        <w:autoSpaceDE w:val="0"/>
        <w:autoSpaceDN w:val="0"/>
        <w:adjustRightInd w:val="0"/>
        <w:spacing w:after="0" w:line="240" w:lineRule="auto"/>
        <w:rPr>
          <w:rFonts w:ascii="Times New Roman" w:hAnsi="Times New Roman" w:cs="Times New Roman"/>
          <w:b/>
          <w:bCs/>
          <w:i/>
          <w:sz w:val="28"/>
          <w:szCs w:val="28"/>
        </w:rPr>
      </w:pPr>
    </w:p>
    <w:p w:rsidR="00BA743B" w:rsidRDefault="00BA743B" w:rsidP="00BA743B">
      <w:pPr>
        <w:pStyle w:val="Paragraphedeliste"/>
        <w:numPr>
          <w:ilvl w:val="0"/>
          <w:numId w:val="2"/>
        </w:numPr>
        <w:autoSpaceDE w:val="0"/>
        <w:autoSpaceDN w:val="0"/>
        <w:adjustRightInd w:val="0"/>
        <w:spacing w:after="0" w:line="240" w:lineRule="auto"/>
        <w:jc w:val="center"/>
        <w:rPr>
          <w:rFonts w:ascii="Times New Roman" w:hAnsi="Times New Roman" w:cs="Times New Roman"/>
          <w:b/>
          <w:bCs/>
          <w:i/>
          <w:sz w:val="28"/>
          <w:szCs w:val="28"/>
        </w:rPr>
      </w:pPr>
      <w:r>
        <w:rPr>
          <w:rFonts w:ascii="Times New Roman" w:hAnsi="Times New Roman" w:cs="Times New Roman"/>
          <w:b/>
          <w:bCs/>
          <w:i/>
          <w:sz w:val="28"/>
          <w:szCs w:val="28"/>
        </w:rPr>
        <w:t>Les conséquences sociales </w:t>
      </w:r>
    </w:p>
    <w:p w:rsidR="00BA743B" w:rsidRPr="00BA743B" w:rsidRDefault="00BA743B" w:rsidP="00BA743B">
      <w:pPr>
        <w:autoSpaceDE w:val="0"/>
        <w:autoSpaceDN w:val="0"/>
        <w:adjustRightInd w:val="0"/>
        <w:spacing w:after="0" w:line="240" w:lineRule="auto"/>
        <w:rPr>
          <w:rFonts w:ascii="Times New Roman" w:hAnsi="Times New Roman" w:cs="Times New Roman"/>
          <w:b/>
          <w:bCs/>
          <w:i/>
          <w:sz w:val="28"/>
          <w:szCs w:val="28"/>
        </w:rPr>
      </w:pPr>
    </w:p>
    <w:p w:rsidR="00BA743B" w:rsidRDefault="00BA743B" w:rsidP="00BA743B">
      <w:pPr>
        <w:pStyle w:val="Paragraphedeliste"/>
        <w:numPr>
          <w:ilvl w:val="0"/>
          <w:numId w:val="2"/>
        </w:numPr>
        <w:autoSpaceDE w:val="0"/>
        <w:autoSpaceDN w:val="0"/>
        <w:adjustRightInd w:val="0"/>
        <w:spacing w:after="0" w:line="240" w:lineRule="auto"/>
        <w:jc w:val="center"/>
        <w:rPr>
          <w:rFonts w:ascii="Times New Roman" w:hAnsi="Times New Roman" w:cs="Times New Roman"/>
          <w:b/>
          <w:bCs/>
          <w:i/>
          <w:sz w:val="28"/>
          <w:szCs w:val="28"/>
        </w:rPr>
      </w:pPr>
      <w:r w:rsidRPr="00276145">
        <w:rPr>
          <w:rFonts w:ascii="Times New Roman" w:hAnsi="Times New Roman" w:cs="Times New Roman"/>
          <w:b/>
          <w:bCs/>
          <w:i/>
          <w:sz w:val="28"/>
          <w:szCs w:val="28"/>
        </w:rPr>
        <w:t>Incidence et mortalité</w:t>
      </w:r>
    </w:p>
    <w:p w:rsidR="00BA743B" w:rsidRPr="00BA743B" w:rsidRDefault="00BA743B" w:rsidP="00BA743B">
      <w:pPr>
        <w:autoSpaceDE w:val="0"/>
        <w:autoSpaceDN w:val="0"/>
        <w:adjustRightInd w:val="0"/>
        <w:spacing w:after="0" w:line="240" w:lineRule="auto"/>
        <w:rPr>
          <w:rFonts w:ascii="Times New Roman" w:hAnsi="Times New Roman" w:cs="Times New Roman"/>
          <w:b/>
          <w:bCs/>
          <w:i/>
          <w:sz w:val="28"/>
          <w:szCs w:val="28"/>
        </w:rPr>
      </w:pPr>
    </w:p>
    <w:p w:rsidR="00BA743B" w:rsidRDefault="00BA743B" w:rsidP="00BA743B">
      <w:pPr>
        <w:pStyle w:val="Paragraphedeliste"/>
        <w:numPr>
          <w:ilvl w:val="0"/>
          <w:numId w:val="2"/>
        </w:numPr>
        <w:autoSpaceDE w:val="0"/>
        <w:autoSpaceDN w:val="0"/>
        <w:adjustRightInd w:val="0"/>
        <w:spacing w:after="0" w:line="240" w:lineRule="auto"/>
        <w:jc w:val="center"/>
        <w:rPr>
          <w:rFonts w:ascii="Times New Roman" w:hAnsi="Times New Roman" w:cs="Times New Roman"/>
          <w:b/>
          <w:bCs/>
          <w:i/>
          <w:sz w:val="28"/>
          <w:szCs w:val="28"/>
        </w:rPr>
      </w:pPr>
      <w:r w:rsidRPr="00276145">
        <w:rPr>
          <w:rFonts w:ascii="Times New Roman" w:hAnsi="Times New Roman" w:cs="Times New Roman"/>
          <w:b/>
          <w:bCs/>
          <w:i/>
          <w:sz w:val="28"/>
          <w:szCs w:val="28"/>
        </w:rPr>
        <w:t>Proportions de cancer</w:t>
      </w:r>
    </w:p>
    <w:p w:rsidR="00BA743B" w:rsidRPr="00BA743B" w:rsidRDefault="00BA743B" w:rsidP="00BA743B">
      <w:pPr>
        <w:autoSpaceDE w:val="0"/>
        <w:autoSpaceDN w:val="0"/>
        <w:adjustRightInd w:val="0"/>
        <w:spacing w:after="0" w:line="240" w:lineRule="auto"/>
        <w:rPr>
          <w:rFonts w:ascii="Times New Roman" w:hAnsi="Times New Roman" w:cs="Times New Roman"/>
          <w:b/>
          <w:bCs/>
          <w:i/>
          <w:sz w:val="28"/>
          <w:szCs w:val="28"/>
        </w:rPr>
      </w:pPr>
    </w:p>
    <w:p w:rsidR="00BA743B" w:rsidRDefault="00BA743B" w:rsidP="00BA743B">
      <w:pPr>
        <w:pStyle w:val="Paragraphedeliste"/>
        <w:numPr>
          <w:ilvl w:val="0"/>
          <w:numId w:val="2"/>
        </w:numPr>
        <w:autoSpaceDE w:val="0"/>
        <w:autoSpaceDN w:val="0"/>
        <w:adjustRightInd w:val="0"/>
        <w:spacing w:after="0" w:line="240" w:lineRule="auto"/>
        <w:jc w:val="center"/>
        <w:rPr>
          <w:rFonts w:ascii="Times New Roman" w:hAnsi="Times New Roman" w:cs="Times New Roman"/>
          <w:b/>
          <w:bCs/>
          <w:i/>
          <w:sz w:val="28"/>
          <w:szCs w:val="28"/>
        </w:rPr>
      </w:pPr>
      <w:r w:rsidRPr="00276145">
        <w:rPr>
          <w:rFonts w:ascii="Times New Roman" w:hAnsi="Times New Roman" w:cs="Times New Roman"/>
          <w:b/>
          <w:bCs/>
          <w:i/>
          <w:sz w:val="28"/>
          <w:szCs w:val="28"/>
        </w:rPr>
        <w:t>Les causes</w:t>
      </w:r>
      <w:r>
        <w:rPr>
          <w:rFonts w:ascii="Times New Roman" w:hAnsi="Times New Roman" w:cs="Times New Roman"/>
          <w:b/>
          <w:bCs/>
          <w:i/>
          <w:sz w:val="28"/>
          <w:szCs w:val="28"/>
        </w:rPr>
        <w:t>, facteurs de risque</w:t>
      </w:r>
    </w:p>
    <w:p w:rsidR="0066388B" w:rsidRDefault="0066388B" w:rsidP="0066388B">
      <w:pPr>
        <w:pStyle w:val="Paragraphedeliste"/>
        <w:rPr>
          <w:rFonts w:ascii="Times New Roman" w:hAnsi="Times New Roman" w:cs="Times New Roman"/>
          <w:b/>
          <w:bCs/>
          <w:i/>
          <w:sz w:val="28"/>
          <w:szCs w:val="28"/>
        </w:rPr>
      </w:pPr>
    </w:p>
    <w:p w:rsidR="00446D24" w:rsidRDefault="00446D24" w:rsidP="0066388B">
      <w:pPr>
        <w:pStyle w:val="Paragraphedeliste"/>
        <w:rPr>
          <w:rFonts w:ascii="Times New Roman" w:hAnsi="Times New Roman" w:cs="Times New Roman"/>
          <w:b/>
          <w:bCs/>
          <w:i/>
          <w:sz w:val="28"/>
          <w:szCs w:val="28"/>
        </w:rPr>
      </w:pPr>
    </w:p>
    <w:p w:rsidR="00446D24" w:rsidRPr="0066388B" w:rsidRDefault="00446D24" w:rsidP="0066388B">
      <w:pPr>
        <w:pStyle w:val="Paragraphedeliste"/>
        <w:rPr>
          <w:rFonts w:ascii="Times New Roman" w:hAnsi="Times New Roman" w:cs="Times New Roman"/>
          <w:b/>
          <w:bCs/>
          <w:i/>
          <w:sz w:val="28"/>
          <w:szCs w:val="28"/>
        </w:rPr>
      </w:pPr>
    </w:p>
    <w:p w:rsidR="0066388B" w:rsidRPr="00446D24" w:rsidRDefault="0066388B" w:rsidP="0066388B">
      <w:pPr>
        <w:pStyle w:val="Paragraphedeliste"/>
        <w:numPr>
          <w:ilvl w:val="0"/>
          <w:numId w:val="4"/>
        </w:numPr>
        <w:autoSpaceDE w:val="0"/>
        <w:autoSpaceDN w:val="0"/>
        <w:adjustRightInd w:val="0"/>
        <w:spacing w:after="0" w:line="240" w:lineRule="auto"/>
        <w:rPr>
          <w:rFonts w:ascii="Times New Roman" w:hAnsi="Times New Roman" w:cs="Times New Roman"/>
          <w:b/>
          <w:bCs/>
          <w:i/>
          <w:sz w:val="36"/>
          <w:szCs w:val="36"/>
        </w:rPr>
      </w:pPr>
      <w:r w:rsidRPr="00446D24">
        <w:rPr>
          <w:rFonts w:ascii="Times New Roman" w:hAnsi="Times New Roman" w:cs="Times New Roman"/>
          <w:b/>
          <w:bCs/>
          <w:i/>
          <w:sz w:val="36"/>
          <w:szCs w:val="36"/>
        </w:rPr>
        <w:t xml:space="preserve">Conclusion </w:t>
      </w:r>
    </w:p>
    <w:p w:rsidR="00BA743B" w:rsidRPr="00276145" w:rsidRDefault="00BA743B" w:rsidP="00BA743B">
      <w:pPr>
        <w:pStyle w:val="Paragraphedeliste"/>
        <w:autoSpaceDE w:val="0"/>
        <w:autoSpaceDN w:val="0"/>
        <w:adjustRightInd w:val="0"/>
        <w:spacing w:after="0" w:line="240" w:lineRule="auto"/>
        <w:rPr>
          <w:rFonts w:ascii="Times New Roman" w:hAnsi="Times New Roman" w:cs="Times New Roman"/>
          <w:b/>
          <w:bCs/>
          <w:i/>
          <w:sz w:val="28"/>
          <w:szCs w:val="28"/>
        </w:rPr>
      </w:pPr>
    </w:p>
    <w:p w:rsidR="00BA743B" w:rsidRDefault="00BA743B" w:rsidP="00BA743B">
      <w:pPr>
        <w:pStyle w:val="Paragraphedeliste"/>
        <w:ind w:left="2160"/>
        <w:jc w:val="center"/>
        <w:rPr>
          <w:rFonts w:ascii="Times New Roman" w:hAnsi="Times New Roman" w:cs="Times New Roman"/>
          <w:b/>
          <w:i/>
          <w:sz w:val="36"/>
          <w:szCs w:val="36"/>
        </w:rPr>
      </w:pPr>
    </w:p>
    <w:p w:rsidR="00971571" w:rsidRDefault="00971571" w:rsidP="00BA743B">
      <w:pPr>
        <w:jc w:val="center"/>
        <w:rPr>
          <w:rFonts w:ascii="Times New Roman" w:hAnsi="Times New Roman" w:cs="Times New Roman"/>
          <w:b/>
          <w:i/>
          <w:sz w:val="36"/>
          <w:szCs w:val="36"/>
        </w:rPr>
      </w:pPr>
      <w:r>
        <w:rPr>
          <w:rFonts w:ascii="Times New Roman" w:hAnsi="Times New Roman" w:cs="Times New Roman"/>
          <w:b/>
          <w:i/>
          <w:sz w:val="36"/>
          <w:szCs w:val="36"/>
        </w:rPr>
        <w:br w:type="page"/>
      </w:r>
    </w:p>
    <w:p w:rsidR="001559A6" w:rsidRPr="00971571" w:rsidRDefault="001559A6" w:rsidP="00971571">
      <w:pPr>
        <w:pStyle w:val="Paragraphedeliste"/>
        <w:numPr>
          <w:ilvl w:val="0"/>
          <w:numId w:val="3"/>
        </w:numPr>
        <w:rPr>
          <w:rFonts w:ascii="Times New Roman" w:hAnsi="Times New Roman" w:cs="Times New Roman"/>
          <w:b/>
          <w:i/>
          <w:sz w:val="36"/>
          <w:szCs w:val="36"/>
        </w:rPr>
      </w:pPr>
      <w:r w:rsidRPr="00971571">
        <w:rPr>
          <w:rFonts w:ascii="Times New Roman" w:hAnsi="Times New Roman" w:cs="Times New Roman"/>
          <w:b/>
          <w:i/>
          <w:sz w:val="36"/>
          <w:szCs w:val="36"/>
        </w:rPr>
        <w:lastRenderedPageBreak/>
        <w:t>Généralité</w:t>
      </w:r>
      <w:r w:rsidR="00276145" w:rsidRPr="00971571">
        <w:rPr>
          <w:rFonts w:ascii="Times New Roman" w:hAnsi="Times New Roman" w:cs="Times New Roman"/>
          <w:b/>
          <w:i/>
          <w:sz w:val="36"/>
          <w:szCs w:val="36"/>
        </w:rPr>
        <w:t>s</w:t>
      </w:r>
    </w:p>
    <w:p w:rsidR="001559A6" w:rsidRPr="001559A6" w:rsidRDefault="001559A6" w:rsidP="001559A6">
      <w:pPr>
        <w:pStyle w:val="Paragraphedeliste"/>
        <w:ind w:left="1080"/>
        <w:rPr>
          <w:rFonts w:ascii="Times New Roman" w:hAnsi="Times New Roman" w:cs="Times New Roman"/>
          <w:b/>
          <w:i/>
          <w:sz w:val="36"/>
          <w:szCs w:val="36"/>
        </w:rPr>
      </w:pPr>
    </w:p>
    <w:p w:rsidR="003A452B" w:rsidRPr="003B1A26" w:rsidRDefault="001559A6" w:rsidP="002761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A452B" w:rsidRPr="003B1A26">
        <w:rPr>
          <w:rFonts w:ascii="Times New Roman" w:hAnsi="Times New Roman" w:cs="Times New Roman"/>
          <w:sz w:val="24"/>
          <w:szCs w:val="24"/>
        </w:rPr>
        <w:t xml:space="preserve">Les cancers héréditaires sont des cancers rares, de l’enfant, de l’adolescent ou du jeune adulte. Les manifestations cliniques vont </w:t>
      </w:r>
      <w:r w:rsidR="00BC0A3B" w:rsidRPr="003B1A26">
        <w:rPr>
          <w:rFonts w:ascii="Times New Roman" w:hAnsi="Times New Roman" w:cs="Times New Roman"/>
          <w:sz w:val="24"/>
          <w:szCs w:val="24"/>
        </w:rPr>
        <w:t>être</w:t>
      </w:r>
      <w:r w:rsidR="003A452B" w:rsidRPr="003B1A26">
        <w:rPr>
          <w:rFonts w:ascii="Times New Roman" w:hAnsi="Times New Roman" w:cs="Times New Roman"/>
          <w:sz w:val="24"/>
          <w:szCs w:val="24"/>
        </w:rPr>
        <w:t xml:space="preserve"> </w:t>
      </w:r>
      <w:r w:rsidR="00BC0A3B" w:rsidRPr="003B1A26">
        <w:rPr>
          <w:rFonts w:ascii="Times New Roman" w:hAnsi="Times New Roman" w:cs="Times New Roman"/>
          <w:sz w:val="24"/>
          <w:szCs w:val="24"/>
        </w:rPr>
        <w:t>retrouvées</w:t>
      </w:r>
      <w:r w:rsidR="003A452B" w:rsidRPr="003B1A26">
        <w:rPr>
          <w:rFonts w:ascii="Times New Roman" w:hAnsi="Times New Roman" w:cs="Times New Roman"/>
          <w:sz w:val="24"/>
          <w:szCs w:val="24"/>
        </w:rPr>
        <w:t xml:space="preserve"> très </w:t>
      </w:r>
      <w:r w:rsidR="00BC0A3B" w:rsidRPr="003B1A26">
        <w:rPr>
          <w:rFonts w:ascii="Times New Roman" w:hAnsi="Times New Roman" w:cs="Times New Roman"/>
          <w:sz w:val="24"/>
          <w:szCs w:val="24"/>
        </w:rPr>
        <w:t>tôt</w:t>
      </w:r>
      <w:r w:rsidR="003A452B" w:rsidRPr="003B1A26">
        <w:rPr>
          <w:rFonts w:ascii="Times New Roman" w:hAnsi="Times New Roman" w:cs="Times New Roman"/>
          <w:sz w:val="24"/>
          <w:szCs w:val="24"/>
        </w:rPr>
        <w:t xml:space="preserve"> </w:t>
      </w:r>
      <w:r w:rsidR="00BC0A3B" w:rsidRPr="003B1A26">
        <w:rPr>
          <w:rFonts w:ascii="Times New Roman" w:hAnsi="Times New Roman" w:cs="Times New Roman"/>
          <w:sz w:val="24"/>
          <w:szCs w:val="24"/>
        </w:rPr>
        <w:t xml:space="preserve">parfois même chez le nouveau-né. Ils sont </w:t>
      </w:r>
      <w:r w:rsidR="000617E2" w:rsidRPr="003B1A26">
        <w:rPr>
          <w:rFonts w:ascii="Times New Roman" w:hAnsi="Times New Roman" w:cs="Times New Roman"/>
          <w:sz w:val="24"/>
          <w:szCs w:val="24"/>
        </w:rPr>
        <w:t>d</w:t>
      </w:r>
      <w:r w:rsidR="000617E2">
        <w:rPr>
          <w:rFonts w:ascii="Times New Roman" w:hAnsi="Times New Roman" w:cs="Times New Roman"/>
          <w:sz w:val="24"/>
          <w:szCs w:val="24"/>
        </w:rPr>
        <w:t>us</w:t>
      </w:r>
      <w:r w:rsidR="00BC0A3B" w:rsidRPr="003B1A26">
        <w:rPr>
          <w:rFonts w:ascii="Times New Roman" w:hAnsi="Times New Roman" w:cs="Times New Roman"/>
          <w:sz w:val="24"/>
          <w:szCs w:val="24"/>
        </w:rPr>
        <w:t xml:space="preserve"> a des mutations d’un oncogène ou d’un anti oncogène</w:t>
      </w:r>
      <w:r w:rsidR="003B1A26" w:rsidRPr="003B1A26">
        <w:rPr>
          <w:rFonts w:ascii="Times New Roman" w:hAnsi="Times New Roman" w:cs="Times New Roman"/>
          <w:sz w:val="24"/>
          <w:szCs w:val="24"/>
        </w:rPr>
        <w:t xml:space="preserve"> et on les retrouve</w:t>
      </w:r>
      <w:r w:rsidR="00BC0A3B" w:rsidRPr="003B1A26">
        <w:rPr>
          <w:rFonts w:ascii="Times New Roman" w:hAnsi="Times New Roman" w:cs="Times New Roman"/>
          <w:sz w:val="24"/>
          <w:szCs w:val="24"/>
        </w:rPr>
        <w:t xml:space="preserve"> </w:t>
      </w:r>
      <w:r w:rsidR="0022540A">
        <w:rPr>
          <w:rFonts w:ascii="Times New Roman" w:hAnsi="Times New Roman" w:cs="Times New Roman"/>
          <w:sz w:val="24"/>
          <w:szCs w:val="24"/>
        </w:rPr>
        <w:t xml:space="preserve">surtout </w:t>
      </w:r>
      <w:r w:rsidR="00BC0A3B" w:rsidRPr="003B1A26">
        <w:rPr>
          <w:rFonts w:ascii="Times New Roman" w:hAnsi="Times New Roman" w:cs="Times New Roman"/>
          <w:sz w:val="24"/>
          <w:szCs w:val="24"/>
        </w:rPr>
        <w:t>chez les familles à risque.</w:t>
      </w:r>
    </w:p>
    <w:p w:rsidR="00BC0A3B" w:rsidRPr="003B1A26" w:rsidRDefault="00BC0A3B" w:rsidP="00276145">
      <w:pPr>
        <w:autoSpaceDE w:val="0"/>
        <w:autoSpaceDN w:val="0"/>
        <w:adjustRightInd w:val="0"/>
        <w:spacing w:after="0" w:line="240" w:lineRule="auto"/>
        <w:rPr>
          <w:rFonts w:ascii="Times New Roman" w:hAnsi="Times New Roman" w:cs="Times New Roman"/>
          <w:sz w:val="24"/>
          <w:szCs w:val="24"/>
        </w:rPr>
      </w:pPr>
    </w:p>
    <w:p w:rsidR="00BC0A3B" w:rsidRDefault="001559A6"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BC0A3B" w:rsidRPr="003B1A26">
        <w:rPr>
          <w:rFonts w:ascii="Times New Roman" w:hAnsi="Times New Roman" w:cs="Times New Roman"/>
          <w:bCs/>
          <w:sz w:val="24"/>
          <w:szCs w:val="24"/>
        </w:rPr>
        <w:t>Les autres cancers,</w:t>
      </w:r>
      <w:r w:rsidR="003B1A26" w:rsidRPr="003B1A26">
        <w:rPr>
          <w:rFonts w:ascii="Times New Roman" w:hAnsi="Times New Roman" w:cs="Times New Roman"/>
          <w:bCs/>
          <w:sz w:val="24"/>
          <w:szCs w:val="24"/>
        </w:rPr>
        <w:t xml:space="preserve"> </w:t>
      </w:r>
      <w:r w:rsidR="00BC0A3B" w:rsidRPr="003B1A26">
        <w:rPr>
          <w:rFonts w:ascii="Times New Roman" w:hAnsi="Times New Roman" w:cs="Times New Roman"/>
          <w:bCs/>
          <w:sz w:val="24"/>
          <w:szCs w:val="24"/>
        </w:rPr>
        <w:t>non héréditaires,</w:t>
      </w:r>
      <w:r w:rsidR="003B1A26" w:rsidRPr="003B1A26">
        <w:rPr>
          <w:rFonts w:ascii="Times New Roman" w:hAnsi="Times New Roman" w:cs="Times New Roman"/>
          <w:bCs/>
          <w:sz w:val="24"/>
          <w:szCs w:val="24"/>
        </w:rPr>
        <w:t xml:space="preserve"> </w:t>
      </w:r>
      <w:r w:rsidR="00BC0A3B" w:rsidRPr="003B1A26">
        <w:rPr>
          <w:rFonts w:ascii="Times New Roman" w:hAnsi="Times New Roman" w:cs="Times New Roman"/>
          <w:bCs/>
          <w:sz w:val="24"/>
          <w:szCs w:val="24"/>
        </w:rPr>
        <w:t>sont dit acquis.</w:t>
      </w:r>
      <w:r>
        <w:rPr>
          <w:rFonts w:ascii="Times New Roman" w:hAnsi="Times New Roman" w:cs="Times New Roman"/>
          <w:bCs/>
          <w:sz w:val="24"/>
          <w:szCs w:val="24"/>
        </w:rPr>
        <w:t xml:space="preserve"> Ce sont ceux qui vont nous intéresser dans ce cours.</w:t>
      </w:r>
      <w:r w:rsidR="00BC0A3B" w:rsidRPr="003B1A26">
        <w:rPr>
          <w:rFonts w:ascii="Times New Roman" w:hAnsi="Times New Roman" w:cs="Times New Roman"/>
          <w:bCs/>
          <w:sz w:val="24"/>
          <w:szCs w:val="24"/>
        </w:rPr>
        <w:t xml:space="preserve"> Ils surviennent après l’accumulation d’un certain nombre de </w:t>
      </w:r>
      <w:r w:rsidR="003B1A26" w:rsidRPr="003B1A26">
        <w:rPr>
          <w:rFonts w:ascii="Times New Roman" w:hAnsi="Times New Roman" w:cs="Times New Roman"/>
          <w:bCs/>
          <w:sz w:val="24"/>
          <w:szCs w:val="24"/>
        </w:rPr>
        <w:t>problèmes et notamment des problèmes gén</w:t>
      </w:r>
      <w:r w:rsidR="000617E2">
        <w:rPr>
          <w:rFonts w:ascii="Times New Roman" w:hAnsi="Times New Roman" w:cs="Times New Roman"/>
          <w:bCs/>
          <w:sz w:val="24"/>
          <w:szCs w:val="24"/>
        </w:rPr>
        <w:t>étiques</w:t>
      </w:r>
      <w:r w:rsidR="00BC0A3B" w:rsidRPr="003B1A26">
        <w:rPr>
          <w:rFonts w:ascii="Times New Roman" w:hAnsi="Times New Roman" w:cs="Times New Roman"/>
          <w:bCs/>
          <w:sz w:val="24"/>
          <w:szCs w:val="24"/>
        </w:rPr>
        <w:t>.</w:t>
      </w:r>
      <w:r w:rsidR="003B1A26" w:rsidRPr="003B1A26">
        <w:rPr>
          <w:rFonts w:ascii="Times New Roman" w:hAnsi="Times New Roman" w:cs="Times New Roman"/>
          <w:bCs/>
          <w:sz w:val="24"/>
          <w:szCs w:val="24"/>
        </w:rPr>
        <w:t xml:space="preserve"> O</w:t>
      </w:r>
      <w:r w:rsidR="00BC0A3B" w:rsidRPr="003B1A26">
        <w:rPr>
          <w:rFonts w:ascii="Times New Roman" w:hAnsi="Times New Roman" w:cs="Times New Roman"/>
          <w:bCs/>
          <w:sz w:val="24"/>
          <w:szCs w:val="24"/>
        </w:rPr>
        <w:t>n les décrit en 3 étapes</w:t>
      </w:r>
      <w:r w:rsidR="000617E2">
        <w:rPr>
          <w:rFonts w:ascii="Times New Roman" w:hAnsi="Times New Roman" w:cs="Times New Roman"/>
          <w:bCs/>
          <w:sz w:val="24"/>
          <w:szCs w:val="24"/>
        </w:rPr>
        <w:t> :</w:t>
      </w:r>
      <w:r w:rsidR="00BC0A3B" w:rsidRPr="003B1A26">
        <w:rPr>
          <w:rFonts w:ascii="Times New Roman" w:hAnsi="Times New Roman" w:cs="Times New Roman"/>
          <w:bCs/>
          <w:sz w:val="24"/>
          <w:szCs w:val="24"/>
        </w:rPr>
        <w:t xml:space="preserve"> initiation, promotion et progression.</w:t>
      </w:r>
      <w:r w:rsidR="00FD0590" w:rsidRPr="003B1A26">
        <w:rPr>
          <w:rFonts w:ascii="Times New Roman" w:hAnsi="Times New Roman" w:cs="Times New Roman"/>
          <w:bCs/>
          <w:sz w:val="24"/>
          <w:szCs w:val="24"/>
        </w:rPr>
        <w:t xml:space="preserve"> L</w:t>
      </w:r>
      <w:r w:rsidR="003B1A26">
        <w:rPr>
          <w:rFonts w:ascii="Times New Roman" w:hAnsi="Times New Roman" w:cs="Times New Roman"/>
          <w:bCs/>
          <w:sz w:val="24"/>
          <w:szCs w:val="24"/>
        </w:rPr>
        <w:t>’é</w:t>
      </w:r>
      <w:r w:rsidR="00FD0590" w:rsidRPr="003B1A26">
        <w:rPr>
          <w:rFonts w:ascii="Times New Roman" w:hAnsi="Times New Roman" w:cs="Times New Roman"/>
          <w:bCs/>
          <w:sz w:val="24"/>
          <w:szCs w:val="24"/>
        </w:rPr>
        <w:t>tape d’initiation est l’étape de la survenue d’anomalie</w:t>
      </w:r>
      <w:r w:rsidR="000617E2">
        <w:rPr>
          <w:rFonts w:ascii="Times New Roman" w:hAnsi="Times New Roman" w:cs="Times New Roman"/>
          <w:bCs/>
          <w:sz w:val="24"/>
          <w:szCs w:val="24"/>
        </w:rPr>
        <w:t>s</w:t>
      </w:r>
      <w:r w:rsidR="00FD0590" w:rsidRPr="003B1A26">
        <w:rPr>
          <w:rFonts w:ascii="Times New Roman" w:hAnsi="Times New Roman" w:cs="Times New Roman"/>
          <w:bCs/>
          <w:sz w:val="24"/>
          <w:szCs w:val="24"/>
        </w:rPr>
        <w:t xml:space="preserve"> principalement des mutations par altération de l’ADN sous l’influence de carcinogène</w:t>
      </w:r>
      <w:r w:rsidR="000617E2">
        <w:rPr>
          <w:rFonts w:ascii="Times New Roman" w:hAnsi="Times New Roman" w:cs="Times New Roman"/>
          <w:bCs/>
          <w:sz w:val="24"/>
          <w:szCs w:val="24"/>
        </w:rPr>
        <w:t>s</w:t>
      </w:r>
      <w:r w:rsidR="00FD0590" w:rsidRPr="003B1A26">
        <w:rPr>
          <w:rFonts w:ascii="Times New Roman" w:hAnsi="Times New Roman" w:cs="Times New Roman"/>
          <w:bCs/>
          <w:sz w:val="24"/>
          <w:szCs w:val="24"/>
        </w:rPr>
        <w:t>. La promotion</w:t>
      </w:r>
      <w:r w:rsidR="003B1A26">
        <w:rPr>
          <w:rFonts w:ascii="Times New Roman" w:hAnsi="Times New Roman" w:cs="Times New Roman"/>
          <w:bCs/>
          <w:sz w:val="24"/>
          <w:szCs w:val="24"/>
        </w:rPr>
        <w:t xml:space="preserve"> correspond à</w:t>
      </w:r>
      <w:r w:rsidR="00FD0590" w:rsidRPr="003B1A26">
        <w:rPr>
          <w:rFonts w:ascii="Times New Roman" w:hAnsi="Times New Roman" w:cs="Times New Roman"/>
          <w:bCs/>
          <w:sz w:val="24"/>
          <w:szCs w:val="24"/>
        </w:rPr>
        <w:t xml:space="preserve"> l’</w:t>
      </w:r>
      <w:r w:rsidR="003B1A26" w:rsidRPr="003B1A26">
        <w:rPr>
          <w:rFonts w:ascii="Times New Roman" w:hAnsi="Times New Roman" w:cs="Times New Roman"/>
          <w:bCs/>
          <w:sz w:val="24"/>
          <w:szCs w:val="24"/>
        </w:rPr>
        <w:t>expansion</w:t>
      </w:r>
      <w:r w:rsidR="000617E2">
        <w:rPr>
          <w:rFonts w:ascii="Times New Roman" w:hAnsi="Times New Roman" w:cs="Times New Roman"/>
          <w:bCs/>
          <w:sz w:val="24"/>
          <w:szCs w:val="24"/>
        </w:rPr>
        <w:t xml:space="preserve"> clonale de c</w:t>
      </w:r>
      <w:r w:rsidR="00FD0590" w:rsidRPr="003B1A26">
        <w:rPr>
          <w:rFonts w:ascii="Times New Roman" w:hAnsi="Times New Roman" w:cs="Times New Roman"/>
          <w:bCs/>
          <w:sz w:val="24"/>
          <w:szCs w:val="24"/>
        </w:rPr>
        <w:t>es anomalies</w:t>
      </w:r>
      <w:r w:rsidR="003B1A26">
        <w:rPr>
          <w:rFonts w:ascii="Times New Roman" w:hAnsi="Times New Roman" w:cs="Times New Roman"/>
          <w:bCs/>
          <w:sz w:val="24"/>
          <w:szCs w:val="24"/>
        </w:rPr>
        <w:t xml:space="preserve"> initiales</w:t>
      </w:r>
      <w:r w:rsidR="00FD0590" w:rsidRPr="003B1A26">
        <w:rPr>
          <w:rFonts w:ascii="Times New Roman" w:hAnsi="Times New Roman" w:cs="Times New Roman"/>
          <w:bCs/>
          <w:sz w:val="24"/>
          <w:szCs w:val="24"/>
        </w:rPr>
        <w:t xml:space="preserve"> c’est-à-dire</w:t>
      </w:r>
      <w:r w:rsidR="003B1A26">
        <w:rPr>
          <w:rFonts w:ascii="Times New Roman" w:hAnsi="Times New Roman" w:cs="Times New Roman"/>
          <w:bCs/>
          <w:sz w:val="24"/>
          <w:szCs w:val="24"/>
        </w:rPr>
        <w:t xml:space="preserve"> qu’il va y avoir</w:t>
      </w:r>
      <w:r w:rsidR="00FD0590" w:rsidRPr="003B1A26">
        <w:rPr>
          <w:rFonts w:ascii="Times New Roman" w:hAnsi="Times New Roman" w:cs="Times New Roman"/>
          <w:bCs/>
          <w:sz w:val="24"/>
          <w:szCs w:val="24"/>
        </w:rPr>
        <w:t xml:space="preserve"> la prolifér</w:t>
      </w:r>
      <w:r w:rsidR="00EF7DCE">
        <w:rPr>
          <w:rFonts w:ascii="Times New Roman" w:hAnsi="Times New Roman" w:cs="Times New Roman"/>
          <w:bCs/>
          <w:sz w:val="24"/>
          <w:szCs w:val="24"/>
        </w:rPr>
        <w:t>ation de c</w:t>
      </w:r>
      <w:r w:rsidR="003B1A26">
        <w:rPr>
          <w:rFonts w:ascii="Times New Roman" w:hAnsi="Times New Roman" w:cs="Times New Roman"/>
          <w:bCs/>
          <w:sz w:val="24"/>
          <w:szCs w:val="24"/>
        </w:rPr>
        <w:t>es cellules qui sont à</w:t>
      </w:r>
      <w:r w:rsidR="00FD0590" w:rsidRPr="003B1A26">
        <w:rPr>
          <w:rFonts w:ascii="Times New Roman" w:hAnsi="Times New Roman" w:cs="Times New Roman"/>
          <w:bCs/>
          <w:sz w:val="24"/>
          <w:szCs w:val="24"/>
        </w:rPr>
        <w:t xml:space="preserve"> l’état précancéreu</w:t>
      </w:r>
      <w:r w:rsidR="00CA5C4E">
        <w:rPr>
          <w:rFonts w:ascii="Times New Roman" w:hAnsi="Times New Roman" w:cs="Times New Roman"/>
          <w:bCs/>
          <w:sz w:val="24"/>
          <w:szCs w:val="24"/>
        </w:rPr>
        <w:t>x</w:t>
      </w:r>
      <w:r w:rsidR="00FD0590" w:rsidRPr="003B1A26">
        <w:rPr>
          <w:rFonts w:ascii="Times New Roman" w:hAnsi="Times New Roman" w:cs="Times New Roman"/>
          <w:bCs/>
          <w:sz w:val="24"/>
          <w:szCs w:val="24"/>
        </w:rPr>
        <w:t xml:space="preserve"> avec une accumulation d’anomalie</w:t>
      </w:r>
      <w:r w:rsidR="003B1A26">
        <w:rPr>
          <w:rFonts w:ascii="Times New Roman" w:hAnsi="Times New Roman" w:cs="Times New Roman"/>
          <w:bCs/>
          <w:sz w:val="24"/>
          <w:szCs w:val="24"/>
        </w:rPr>
        <w:t>s génétique</w:t>
      </w:r>
      <w:r w:rsidR="00CA5C4E">
        <w:rPr>
          <w:rFonts w:ascii="Times New Roman" w:hAnsi="Times New Roman" w:cs="Times New Roman"/>
          <w:bCs/>
          <w:sz w:val="24"/>
          <w:szCs w:val="24"/>
        </w:rPr>
        <w:t>s</w:t>
      </w:r>
      <w:r w:rsidR="003B1A26">
        <w:rPr>
          <w:rFonts w:ascii="Times New Roman" w:hAnsi="Times New Roman" w:cs="Times New Roman"/>
          <w:bCs/>
          <w:sz w:val="24"/>
          <w:szCs w:val="24"/>
        </w:rPr>
        <w:t xml:space="preserve"> supplémentaire</w:t>
      </w:r>
      <w:r w:rsidR="00CA5C4E">
        <w:rPr>
          <w:rFonts w:ascii="Times New Roman" w:hAnsi="Times New Roman" w:cs="Times New Roman"/>
          <w:bCs/>
          <w:sz w:val="24"/>
          <w:szCs w:val="24"/>
        </w:rPr>
        <w:t>s</w:t>
      </w:r>
      <w:r w:rsidR="003B1A26">
        <w:rPr>
          <w:rFonts w:ascii="Times New Roman" w:hAnsi="Times New Roman" w:cs="Times New Roman"/>
          <w:bCs/>
          <w:sz w:val="24"/>
          <w:szCs w:val="24"/>
        </w:rPr>
        <w:t xml:space="preserve"> et la transformation en cellules tumorales</w:t>
      </w:r>
      <w:r w:rsidR="00FD0590" w:rsidRPr="003B1A26">
        <w:rPr>
          <w:rFonts w:ascii="Times New Roman" w:hAnsi="Times New Roman" w:cs="Times New Roman"/>
          <w:bCs/>
          <w:sz w:val="24"/>
          <w:szCs w:val="24"/>
        </w:rPr>
        <w:t>. Et enfin la progression</w:t>
      </w:r>
      <w:r w:rsidR="00CA5C4E">
        <w:rPr>
          <w:rFonts w:ascii="Times New Roman" w:hAnsi="Times New Roman" w:cs="Times New Roman"/>
          <w:bCs/>
          <w:sz w:val="24"/>
          <w:szCs w:val="24"/>
        </w:rPr>
        <w:t>,</w:t>
      </w:r>
      <w:r w:rsidR="00FD0590" w:rsidRPr="003B1A26">
        <w:rPr>
          <w:rFonts w:ascii="Times New Roman" w:hAnsi="Times New Roman" w:cs="Times New Roman"/>
          <w:bCs/>
          <w:sz w:val="24"/>
          <w:szCs w:val="24"/>
        </w:rPr>
        <w:t xml:space="preserve"> il s’agit alors déjà de cellules cancéreuses qui auront acquis des capacités migratoires, </w:t>
      </w:r>
      <w:r w:rsidR="003B1A26">
        <w:rPr>
          <w:rFonts w:ascii="Times New Roman" w:hAnsi="Times New Roman" w:cs="Times New Roman"/>
          <w:bCs/>
          <w:sz w:val="24"/>
          <w:szCs w:val="24"/>
        </w:rPr>
        <w:t>elles sont donc capable</w:t>
      </w:r>
      <w:r w:rsidR="00CA5C4E">
        <w:rPr>
          <w:rFonts w:ascii="Times New Roman" w:hAnsi="Times New Roman" w:cs="Times New Roman"/>
          <w:bCs/>
          <w:sz w:val="24"/>
          <w:szCs w:val="24"/>
        </w:rPr>
        <w:t>s</w:t>
      </w:r>
      <w:r w:rsidR="003B1A26">
        <w:rPr>
          <w:rFonts w:ascii="Times New Roman" w:hAnsi="Times New Roman" w:cs="Times New Roman"/>
          <w:bCs/>
          <w:sz w:val="24"/>
          <w:szCs w:val="24"/>
        </w:rPr>
        <w:t xml:space="preserve"> d’envahir les tissus</w:t>
      </w:r>
      <w:r w:rsidR="00CA5C4E">
        <w:rPr>
          <w:rFonts w:ascii="Times New Roman" w:hAnsi="Times New Roman" w:cs="Times New Roman"/>
          <w:bCs/>
          <w:sz w:val="24"/>
          <w:szCs w:val="24"/>
        </w:rPr>
        <w:t xml:space="preserve"> : </w:t>
      </w:r>
      <w:r w:rsidR="003B1A26">
        <w:rPr>
          <w:rFonts w:ascii="Times New Roman" w:hAnsi="Times New Roman" w:cs="Times New Roman"/>
          <w:bCs/>
          <w:sz w:val="24"/>
          <w:szCs w:val="24"/>
        </w:rPr>
        <w:t>on parlera d’</w:t>
      </w:r>
      <w:r w:rsidR="00FD0590" w:rsidRPr="003B1A26">
        <w:rPr>
          <w:rFonts w:ascii="Times New Roman" w:hAnsi="Times New Roman" w:cs="Times New Roman"/>
          <w:bCs/>
          <w:sz w:val="24"/>
          <w:szCs w:val="24"/>
        </w:rPr>
        <w:t>invasion locorégionale</w:t>
      </w:r>
      <w:r w:rsidR="00CA5C4E">
        <w:rPr>
          <w:rFonts w:ascii="Times New Roman" w:hAnsi="Times New Roman" w:cs="Times New Roman"/>
          <w:bCs/>
          <w:sz w:val="24"/>
          <w:szCs w:val="24"/>
        </w:rPr>
        <w:t>,</w:t>
      </w:r>
      <w:r w:rsidR="00FD0590" w:rsidRPr="003B1A26">
        <w:rPr>
          <w:rFonts w:ascii="Times New Roman" w:hAnsi="Times New Roman" w:cs="Times New Roman"/>
          <w:bCs/>
          <w:sz w:val="24"/>
          <w:szCs w:val="24"/>
        </w:rPr>
        <w:t xml:space="preserve"> et </w:t>
      </w:r>
      <w:r w:rsidR="003B1A26">
        <w:rPr>
          <w:rFonts w:ascii="Times New Roman" w:hAnsi="Times New Roman" w:cs="Times New Roman"/>
          <w:bCs/>
          <w:sz w:val="24"/>
          <w:szCs w:val="24"/>
        </w:rPr>
        <w:t>de se propager</w:t>
      </w:r>
      <w:r w:rsidR="00FD0590" w:rsidRPr="003B1A26">
        <w:rPr>
          <w:rFonts w:ascii="Times New Roman" w:hAnsi="Times New Roman" w:cs="Times New Roman"/>
          <w:bCs/>
          <w:sz w:val="24"/>
          <w:szCs w:val="24"/>
        </w:rPr>
        <w:t xml:space="preserve"> par voie</w:t>
      </w:r>
      <w:r w:rsidR="003B1A26">
        <w:rPr>
          <w:rFonts w:ascii="Times New Roman" w:hAnsi="Times New Roman" w:cs="Times New Roman"/>
          <w:bCs/>
          <w:sz w:val="24"/>
          <w:szCs w:val="24"/>
        </w:rPr>
        <w:t xml:space="preserve"> sanguine formant des colonies à</w:t>
      </w:r>
      <w:r w:rsidR="00FD0590" w:rsidRPr="003B1A26">
        <w:rPr>
          <w:rFonts w:ascii="Times New Roman" w:hAnsi="Times New Roman" w:cs="Times New Roman"/>
          <w:bCs/>
          <w:sz w:val="24"/>
          <w:szCs w:val="24"/>
        </w:rPr>
        <w:t xml:space="preserve"> distance que l’on appelle métastases.</w:t>
      </w:r>
    </w:p>
    <w:p w:rsidR="006D2649" w:rsidRDefault="006D2649" w:rsidP="00276145">
      <w:pPr>
        <w:autoSpaceDE w:val="0"/>
        <w:autoSpaceDN w:val="0"/>
        <w:adjustRightInd w:val="0"/>
        <w:spacing w:after="0" w:line="240" w:lineRule="auto"/>
        <w:rPr>
          <w:rFonts w:ascii="Times New Roman" w:hAnsi="Times New Roman" w:cs="Times New Roman"/>
          <w:bCs/>
          <w:sz w:val="24"/>
          <w:szCs w:val="24"/>
        </w:rPr>
      </w:pPr>
    </w:p>
    <w:p w:rsidR="006D2649" w:rsidRPr="003B1A26" w:rsidRDefault="006D2649" w:rsidP="00276145">
      <w:pPr>
        <w:autoSpaceDE w:val="0"/>
        <w:autoSpaceDN w:val="0"/>
        <w:adjustRightInd w:val="0"/>
        <w:spacing w:after="0" w:line="240" w:lineRule="auto"/>
        <w:rPr>
          <w:rFonts w:ascii="Times New Roman" w:hAnsi="Times New Roman" w:cs="Times New Roman"/>
          <w:bCs/>
          <w:sz w:val="24"/>
          <w:szCs w:val="24"/>
        </w:rPr>
      </w:pPr>
    </w:p>
    <w:p w:rsidR="00BC0A3B" w:rsidRPr="003B1A26" w:rsidRDefault="006D2649" w:rsidP="006D2649">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3808207" cy="2349038"/>
            <wp:effectExtent l="0" t="0" r="190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1756" cy="2351227"/>
                    </a:xfrm>
                    <a:prstGeom prst="rect">
                      <a:avLst/>
                    </a:prstGeom>
                    <a:noFill/>
                    <a:ln>
                      <a:noFill/>
                    </a:ln>
                  </pic:spPr>
                </pic:pic>
              </a:graphicData>
            </a:graphic>
          </wp:inline>
        </w:drawing>
      </w:r>
    </w:p>
    <w:p w:rsidR="00210E01" w:rsidRDefault="00210E01" w:rsidP="006D2649">
      <w:pPr>
        <w:autoSpaceDE w:val="0"/>
        <w:autoSpaceDN w:val="0"/>
        <w:adjustRightInd w:val="0"/>
        <w:spacing w:after="0" w:line="240" w:lineRule="auto"/>
        <w:jc w:val="center"/>
        <w:rPr>
          <w:rFonts w:ascii="Times New Roman" w:hAnsi="Times New Roman" w:cs="Times New Roman"/>
          <w:bCs/>
          <w:sz w:val="24"/>
          <w:szCs w:val="24"/>
        </w:rPr>
      </w:pPr>
      <w:bookmarkStart w:id="0" w:name="_GoBack"/>
      <w:bookmarkEnd w:id="0"/>
    </w:p>
    <w:p w:rsidR="006D2649" w:rsidRPr="003B1A26" w:rsidRDefault="006D2649" w:rsidP="006D2649">
      <w:pPr>
        <w:autoSpaceDE w:val="0"/>
        <w:autoSpaceDN w:val="0"/>
        <w:adjustRightInd w:val="0"/>
        <w:spacing w:after="0" w:line="240" w:lineRule="auto"/>
        <w:jc w:val="center"/>
        <w:rPr>
          <w:rFonts w:ascii="Times New Roman" w:hAnsi="Times New Roman" w:cs="Times New Roman"/>
          <w:bCs/>
          <w:sz w:val="24"/>
          <w:szCs w:val="24"/>
        </w:rPr>
      </w:pPr>
    </w:p>
    <w:p w:rsidR="006D2649" w:rsidRDefault="00210E01" w:rsidP="00276145">
      <w:pPr>
        <w:autoSpaceDE w:val="0"/>
        <w:autoSpaceDN w:val="0"/>
        <w:adjustRightInd w:val="0"/>
        <w:spacing w:after="0" w:line="240" w:lineRule="auto"/>
        <w:rPr>
          <w:rFonts w:ascii="Times New Roman" w:hAnsi="Times New Roman" w:cs="Times New Roman"/>
          <w:bCs/>
          <w:sz w:val="24"/>
          <w:szCs w:val="24"/>
        </w:rPr>
      </w:pPr>
      <w:r w:rsidRPr="003B1A26">
        <w:rPr>
          <w:rFonts w:ascii="Times New Roman" w:hAnsi="Times New Roman" w:cs="Times New Roman"/>
          <w:bCs/>
          <w:sz w:val="24"/>
          <w:szCs w:val="24"/>
        </w:rPr>
        <w:t xml:space="preserve">Les carcinogènes vont </w:t>
      </w:r>
      <w:r w:rsidR="003B1A26" w:rsidRPr="003B1A26">
        <w:rPr>
          <w:rFonts w:ascii="Times New Roman" w:hAnsi="Times New Roman" w:cs="Times New Roman"/>
          <w:bCs/>
          <w:sz w:val="24"/>
          <w:szCs w:val="24"/>
        </w:rPr>
        <w:t>être</w:t>
      </w:r>
      <w:r w:rsidRPr="003B1A26">
        <w:rPr>
          <w:rFonts w:ascii="Times New Roman" w:hAnsi="Times New Roman" w:cs="Times New Roman"/>
          <w:bCs/>
          <w:sz w:val="24"/>
          <w:szCs w:val="24"/>
        </w:rPr>
        <w:t xml:space="preserve"> responsable</w:t>
      </w:r>
      <w:r w:rsidR="00CA5C4E">
        <w:rPr>
          <w:rFonts w:ascii="Times New Roman" w:hAnsi="Times New Roman" w:cs="Times New Roman"/>
          <w:bCs/>
          <w:sz w:val="24"/>
          <w:szCs w:val="24"/>
        </w:rPr>
        <w:t>s</w:t>
      </w:r>
      <w:r w:rsidRPr="003B1A26">
        <w:rPr>
          <w:rFonts w:ascii="Times New Roman" w:hAnsi="Times New Roman" w:cs="Times New Roman"/>
          <w:bCs/>
          <w:sz w:val="24"/>
          <w:szCs w:val="24"/>
        </w:rPr>
        <w:t xml:space="preserve"> d’anomalie</w:t>
      </w:r>
      <w:r w:rsidR="003B1A26">
        <w:rPr>
          <w:rFonts w:ascii="Times New Roman" w:hAnsi="Times New Roman" w:cs="Times New Roman"/>
          <w:bCs/>
          <w:sz w:val="24"/>
          <w:szCs w:val="24"/>
        </w:rPr>
        <w:t>s qui se traduisent par des mutations</w:t>
      </w:r>
      <w:r w:rsidRPr="003B1A26">
        <w:rPr>
          <w:rFonts w:ascii="Times New Roman" w:hAnsi="Times New Roman" w:cs="Times New Roman"/>
          <w:bCs/>
          <w:sz w:val="24"/>
          <w:szCs w:val="24"/>
        </w:rPr>
        <w:t>.</w:t>
      </w:r>
      <w:r w:rsidR="003B1A26">
        <w:rPr>
          <w:rFonts w:ascii="Times New Roman" w:hAnsi="Times New Roman" w:cs="Times New Roman"/>
          <w:bCs/>
          <w:sz w:val="24"/>
          <w:szCs w:val="24"/>
        </w:rPr>
        <w:t xml:space="preserve"> </w:t>
      </w:r>
      <w:r w:rsidRPr="003B1A26">
        <w:rPr>
          <w:rFonts w:ascii="Times New Roman" w:hAnsi="Times New Roman" w:cs="Times New Roman"/>
          <w:bCs/>
          <w:sz w:val="24"/>
          <w:szCs w:val="24"/>
        </w:rPr>
        <w:t>Il</w:t>
      </w:r>
      <w:r w:rsidR="00315B84" w:rsidRPr="003B1A26">
        <w:rPr>
          <w:rFonts w:ascii="Times New Roman" w:hAnsi="Times New Roman" w:cs="Times New Roman"/>
          <w:bCs/>
          <w:sz w:val="24"/>
          <w:szCs w:val="24"/>
        </w:rPr>
        <w:t>s</w:t>
      </w:r>
      <w:r w:rsidRPr="003B1A26">
        <w:rPr>
          <w:rFonts w:ascii="Times New Roman" w:hAnsi="Times New Roman" w:cs="Times New Roman"/>
          <w:bCs/>
          <w:sz w:val="24"/>
          <w:szCs w:val="24"/>
        </w:rPr>
        <w:t xml:space="preserve"> ne correspond</w:t>
      </w:r>
      <w:r w:rsidR="00315B84" w:rsidRPr="003B1A26">
        <w:rPr>
          <w:rFonts w:ascii="Times New Roman" w:hAnsi="Times New Roman" w:cs="Times New Roman"/>
          <w:bCs/>
          <w:sz w:val="24"/>
          <w:szCs w:val="24"/>
        </w:rPr>
        <w:t>ent</w:t>
      </w:r>
      <w:r w:rsidRPr="003B1A26">
        <w:rPr>
          <w:rFonts w:ascii="Times New Roman" w:hAnsi="Times New Roman" w:cs="Times New Roman"/>
          <w:bCs/>
          <w:sz w:val="24"/>
          <w:szCs w:val="24"/>
        </w:rPr>
        <w:t xml:space="preserve"> pas à un gène mais à un élément chimique,</w:t>
      </w:r>
      <w:r w:rsidR="003B1A26">
        <w:rPr>
          <w:rFonts w:ascii="Times New Roman" w:hAnsi="Times New Roman" w:cs="Times New Roman"/>
          <w:bCs/>
          <w:sz w:val="24"/>
          <w:szCs w:val="24"/>
        </w:rPr>
        <w:t xml:space="preserve"> </w:t>
      </w:r>
      <w:r w:rsidRPr="003B1A26">
        <w:rPr>
          <w:rFonts w:ascii="Times New Roman" w:hAnsi="Times New Roman" w:cs="Times New Roman"/>
          <w:bCs/>
          <w:sz w:val="24"/>
          <w:szCs w:val="24"/>
        </w:rPr>
        <w:t>physique,</w:t>
      </w:r>
      <w:r w:rsidR="003B1A26">
        <w:rPr>
          <w:rFonts w:ascii="Times New Roman" w:hAnsi="Times New Roman" w:cs="Times New Roman"/>
          <w:bCs/>
          <w:sz w:val="24"/>
          <w:szCs w:val="24"/>
        </w:rPr>
        <w:t xml:space="preserve"> </w:t>
      </w:r>
      <w:r w:rsidRPr="003B1A26">
        <w:rPr>
          <w:rFonts w:ascii="Times New Roman" w:hAnsi="Times New Roman" w:cs="Times New Roman"/>
          <w:bCs/>
          <w:sz w:val="24"/>
          <w:szCs w:val="24"/>
        </w:rPr>
        <w:t xml:space="preserve">microbiologique </w:t>
      </w:r>
      <w:proofErr w:type="spellStart"/>
      <w:r w:rsidR="003B1A26" w:rsidRPr="003B1A26">
        <w:rPr>
          <w:rFonts w:ascii="Times New Roman" w:hAnsi="Times New Roman" w:cs="Times New Roman"/>
          <w:bCs/>
          <w:sz w:val="24"/>
          <w:szCs w:val="24"/>
        </w:rPr>
        <w:t>etc</w:t>
      </w:r>
      <w:proofErr w:type="spellEnd"/>
      <w:r w:rsidRPr="003B1A26">
        <w:rPr>
          <w:rFonts w:ascii="Times New Roman" w:hAnsi="Times New Roman" w:cs="Times New Roman"/>
          <w:bCs/>
          <w:sz w:val="24"/>
          <w:szCs w:val="24"/>
        </w:rPr>
        <w:t xml:space="preserve"> qui est susceptible de provoquer un cancer. Il provoque l’altération de l’ADN principalement par la survenu</w:t>
      </w:r>
      <w:r w:rsidR="006D2649">
        <w:rPr>
          <w:rFonts w:ascii="Times New Roman" w:hAnsi="Times New Roman" w:cs="Times New Roman"/>
          <w:bCs/>
          <w:sz w:val="24"/>
          <w:szCs w:val="24"/>
        </w:rPr>
        <w:t xml:space="preserve">e de radicaux libres. Les </w:t>
      </w:r>
      <w:r w:rsidR="00CA5C4E">
        <w:rPr>
          <w:rFonts w:ascii="Times New Roman" w:hAnsi="Times New Roman" w:cs="Times New Roman"/>
          <w:bCs/>
          <w:sz w:val="24"/>
          <w:szCs w:val="24"/>
        </w:rPr>
        <w:t>antiox</w:t>
      </w:r>
      <w:r w:rsidR="00CA5C4E" w:rsidRPr="003B1A26">
        <w:rPr>
          <w:rFonts w:ascii="Times New Roman" w:hAnsi="Times New Roman" w:cs="Times New Roman"/>
          <w:bCs/>
          <w:sz w:val="24"/>
          <w:szCs w:val="24"/>
        </w:rPr>
        <w:t>ydants</w:t>
      </w:r>
      <w:r w:rsidRPr="003B1A26">
        <w:rPr>
          <w:rFonts w:ascii="Times New Roman" w:hAnsi="Times New Roman" w:cs="Times New Roman"/>
          <w:bCs/>
          <w:sz w:val="24"/>
          <w:szCs w:val="24"/>
        </w:rPr>
        <w:t xml:space="preserve"> et la détoxification enzymatique permettent de prévenir la survenue de ses radicaux libres</w:t>
      </w:r>
      <w:r w:rsidR="003B1A26">
        <w:rPr>
          <w:rFonts w:ascii="Times New Roman" w:hAnsi="Times New Roman" w:cs="Times New Roman"/>
          <w:bCs/>
          <w:sz w:val="24"/>
          <w:szCs w:val="24"/>
        </w:rPr>
        <w:t xml:space="preserve"> en diminuant l’effet des carcinogènes</w:t>
      </w:r>
      <w:r w:rsidR="00315B84" w:rsidRPr="003B1A26">
        <w:rPr>
          <w:rFonts w:ascii="Times New Roman" w:hAnsi="Times New Roman" w:cs="Times New Roman"/>
          <w:bCs/>
          <w:sz w:val="24"/>
          <w:szCs w:val="24"/>
        </w:rPr>
        <w:t>.</w:t>
      </w:r>
      <w:r w:rsidR="003B1A26">
        <w:rPr>
          <w:rFonts w:ascii="Times New Roman" w:hAnsi="Times New Roman" w:cs="Times New Roman"/>
          <w:bCs/>
          <w:sz w:val="24"/>
          <w:szCs w:val="24"/>
        </w:rPr>
        <w:t xml:space="preserve"> Cependant il existe une grande variété selon le</w:t>
      </w:r>
      <w:r w:rsidR="00CA5C4E">
        <w:rPr>
          <w:rFonts w:ascii="Times New Roman" w:hAnsi="Times New Roman" w:cs="Times New Roman"/>
          <w:bCs/>
          <w:sz w:val="24"/>
          <w:szCs w:val="24"/>
        </w:rPr>
        <w:t>s individus de l’efficacité de c</w:t>
      </w:r>
      <w:r w:rsidR="003B1A26">
        <w:rPr>
          <w:rFonts w:ascii="Times New Roman" w:hAnsi="Times New Roman" w:cs="Times New Roman"/>
          <w:bCs/>
          <w:sz w:val="24"/>
          <w:szCs w:val="24"/>
        </w:rPr>
        <w:t>es enzymes.</w:t>
      </w:r>
      <w:r w:rsidR="00315B84" w:rsidRPr="003B1A26">
        <w:rPr>
          <w:rFonts w:ascii="Times New Roman" w:hAnsi="Times New Roman" w:cs="Times New Roman"/>
          <w:bCs/>
          <w:sz w:val="24"/>
          <w:szCs w:val="24"/>
        </w:rPr>
        <w:t xml:space="preserve"> L’action des carcinogènes va entrainer des </w:t>
      </w:r>
      <w:r w:rsidR="004426BE" w:rsidRPr="003B1A26">
        <w:rPr>
          <w:rFonts w:ascii="Times New Roman" w:hAnsi="Times New Roman" w:cs="Times New Roman"/>
          <w:bCs/>
          <w:sz w:val="24"/>
          <w:szCs w:val="24"/>
        </w:rPr>
        <w:t>dégâts</w:t>
      </w:r>
      <w:r w:rsidR="00315B84" w:rsidRPr="003B1A26">
        <w:rPr>
          <w:rFonts w:ascii="Times New Roman" w:hAnsi="Times New Roman" w:cs="Times New Roman"/>
          <w:bCs/>
          <w:sz w:val="24"/>
          <w:szCs w:val="24"/>
        </w:rPr>
        <w:t xml:space="preserve"> sur ces systèmes de protection entrainant </w:t>
      </w:r>
      <w:r w:rsidR="004426BE">
        <w:rPr>
          <w:rFonts w:ascii="Times New Roman" w:hAnsi="Times New Roman" w:cs="Times New Roman"/>
          <w:bCs/>
          <w:sz w:val="24"/>
          <w:szCs w:val="24"/>
        </w:rPr>
        <w:t>ainsi</w:t>
      </w:r>
      <w:r w:rsidR="00315B84" w:rsidRPr="003B1A26">
        <w:rPr>
          <w:rFonts w:ascii="Times New Roman" w:hAnsi="Times New Roman" w:cs="Times New Roman"/>
          <w:bCs/>
          <w:sz w:val="24"/>
          <w:szCs w:val="24"/>
        </w:rPr>
        <w:t xml:space="preserve"> des altérations de l’ADN.</w:t>
      </w:r>
      <w:r w:rsidR="004426BE">
        <w:rPr>
          <w:rFonts w:ascii="Times New Roman" w:hAnsi="Times New Roman" w:cs="Times New Roman"/>
          <w:bCs/>
          <w:sz w:val="24"/>
          <w:szCs w:val="24"/>
        </w:rPr>
        <w:t xml:space="preserve"> Ces altérations ne se traduisent pas systématiquement par des mutations, en effet il existe des moyens cellulaires de prévenir ces mutation</w:t>
      </w:r>
      <w:r w:rsidR="006D2649">
        <w:rPr>
          <w:rFonts w:ascii="Times New Roman" w:hAnsi="Times New Roman" w:cs="Times New Roman"/>
          <w:bCs/>
          <w:sz w:val="24"/>
          <w:szCs w:val="24"/>
        </w:rPr>
        <w:t>s</w:t>
      </w:r>
      <w:r w:rsidR="004426BE">
        <w:rPr>
          <w:rFonts w:ascii="Times New Roman" w:hAnsi="Times New Roman" w:cs="Times New Roman"/>
          <w:bCs/>
          <w:sz w:val="24"/>
          <w:szCs w:val="24"/>
        </w:rPr>
        <w:t xml:space="preserve"> et en particulier les mécanismes spécialisés dans la répara</w:t>
      </w:r>
      <w:r w:rsidR="006D2649">
        <w:rPr>
          <w:rFonts w:ascii="Times New Roman" w:hAnsi="Times New Roman" w:cs="Times New Roman"/>
          <w:bCs/>
          <w:sz w:val="24"/>
          <w:szCs w:val="24"/>
        </w:rPr>
        <w:t>tion de l’ADN qui font appel</w:t>
      </w:r>
      <w:r w:rsidR="00CA5C4E">
        <w:rPr>
          <w:rFonts w:ascii="Times New Roman" w:hAnsi="Times New Roman" w:cs="Times New Roman"/>
          <w:bCs/>
          <w:sz w:val="24"/>
          <w:szCs w:val="24"/>
        </w:rPr>
        <w:t xml:space="preserve"> </w:t>
      </w:r>
      <w:r w:rsidR="006D2649">
        <w:rPr>
          <w:rFonts w:ascii="Times New Roman" w:hAnsi="Times New Roman" w:cs="Times New Roman"/>
          <w:bCs/>
          <w:sz w:val="24"/>
          <w:szCs w:val="24"/>
        </w:rPr>
        <w:t>à</w:t>
      </w:r>
      <w:r w:rsidR="004426BE">
        <w:rPr>
          <w:rFonts w:ascii="Times New Roman" w:hAnsi="Times New Roman" w:cs="Times New Roman"/>
          <w:bCs/>
          <w:sz w:val="24"/>
          <w:szCs w:val="24"/>
        </w:rPr>
        <w:t xml:space="preserve"> des enzymes. Encore une fois on va avoir une grande hétérogénéité de réponse entre les individus. Chaque individu </w:t>
      </w:r>
      <w:proofErr w:type="gramStart"/>
      <w:r w:rsidR="00CA5C4E">
        <w:rPr>
          <w:rFonts w:ascii="Times New Roman" w:hAnsi="Times New Roman" w:cs="Times New Roman"/>
          <w:bCs/>
          <w:sz w:val="24"/>
          <w:szCs w:val="24"/>
        </w:rPr>
        <w:t>a</w:t>
      </w:r>
      <w:proofErr w:type="gramEnd"/>
      <w:r w:rsidR="004426BE">
        <w:rPr>
          <w:rFonts w:ascii="Times New Roman" w:hAnsi="Times New Roman" w:cs="Times New Roman"/>
          <w:bCs/>
          <w:sz w:val="24"/>
          <w:szCs w:val="24"/>
        </w:rPr>
        <w:t xml:space="preserve"> des capacités enzymatiques qui lui sont propre et le risque cancérigène face à ces altérations est donc variable d’un individu à un autre.</w:t>
      </w:r>
    </w:p>
    <w:p w:rsidR="001559A6" w:rsidRPr="006D2649" w:rsidRDefault="001559A6" w:rsidP="00276145">
      <w:pPr>
        <w:autoSpaceDE w:val="0"/>
        <w:autoSpaceDN w:val="0"/>
        <w:adjustRightInd w:val="0"/>
        <w:spacing w:after="0" w:line="240" w:lineRule="auto"/>
        <w:rPr>
          <w:rFonts w:ascii="Times New Roman" w:hAnsi="Times New Roman" w:cs="Times New Roman"/>
          <w:bCs/>
          <w:sz w:val="24"/>
          <w:szCs w:val="24"/>
        </w:rPr>
      </w:pPr>
      <w:r w:rsidRPr="001559A6">
        <w:rPr>
          <w:rFonts w:ascii="Times New Roman" w:hAnsi="Times New Roman" w:cs="Times New Roman"/>
          <w:bCs/>
          <w:sz w:val="28"/>
          <w:szCs w:val="28"/>
          <w:u w:val="single"/>
        </w:rPr>
        <w:lastRenderedPageBreak/>
        <w:t xml:space="preserve">Les </w:t>
      </w:r>
      <w:r>
        <w:rPr>
          <w:rFonts w:ascii="Times New Roman" w:hAnsi="Times New Roman" w:cs="Times New Roman"/>
          <w:bCs/>
          <w:sz w:val="28"/>
          <w:szCs w:val="28"/>
          <w:u w:val="single"/>
        </w:rPr>
        <w:t>causes possibles de cancer</w:t>
      </w:r>
    </w:p>
    <w:p w:rsidR="006D2649" w:rsidRDefault="006D2649" w:rsidP="00276145">
      <w:pPr>
        <w:autoSpaceDE w:val="0"/>
        <w:autoSpaceDN w:val="0"/>
        <w:adjustRightInd w:val="0"/>
        <w:spacing w:after="0" w:line="240" w:lineRule="auto"/>
        <w:rPr>
          <w:rFonts w:ascii="Times New Roman" w:hAnsi="Times New Roman" w:cs="Times New Roman"/>
          <w:bCs/>
          <w:sz w:val="28"/>
          <w:szCs w:val="28"/>
          <w:u w:val="single"/>
        </w:rPr>
      </w:pPr>
    </w:p>
    <w:p w:rsidR="006D2649" w:rsidRPr="001559A6" w:rsidRDefault="006D2649" w:rsidP="00276145">
      <w:pPr>
        <w:autoSpaceDE w:val="0"/>
        <w:autoSpaceDN w:val="0"/>
        <w:adjustRightInd w:val="0"/>
        <w:spacing w:after="0" w:line="240" w:lineRule="auto"/>
        <w:rPr>
          <w:rFonts w:ascii="Times New Roman" w:hAnsi="Times New Roman" w:cs="Times New Roman"/>
          <w:bCs/>
          <w:sz w:val="28"/>
          <w:szCs w:val="28"/>
          <w:u w:val="single"/>
        </w:rPr>
      </w:pPr>
    </w:p>
    <w:p w:rsidR="004426BE" w:rsidRDefault="004426BE" w:rsidP="00276145">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3924300" cy="3574277"/>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3574277"/>
                    </a:xfrm>
                    <a:prstGeom prst="rect">
                      <a:avLst/>
                    </a:prstGeom>
                    <a:noFill/>
                    <a:ln>
                      <a:noFill/>
                    </a:ln>
                  </pic:spPr>
                </pic:pic>
              </a:graphicData>
            </a:graphic>
          </wp:inline>
        </w:drawing>
      </w:r>
    </w:p>
    <w:p w:rsidR="006D2649" w:rsidRDefault="006D2649" w:rsidP="00276145">
      <w:pPr>
        <w:autoSpaceDE w:val="0"/>
        <w:autoSpaceDN w:val="0"/>
        <w:adjustRightInd w:val="0"/>
        <w:spacing w:after="0" w:line="240" w:lineRule="auto"/>
        <w:jc w:val="center"/>
        <w:rPr>
          <w:rFonts w:ascii="Times New Roman" w:hAnsi="Times New Roman" w:cs="Times New Roman"/>
          <w:bCs/>
          <w:sz w:val="24"/>
          <w:szCs w:val="24"/>
        </w:rPr>
      </w:pPr>
    </w:p>
    <w:p w:rsidR="00276145" w:rsidRDefault="00276145" w:rsidP="00276145">
      <w:pPr>
        <w:autoSpaceDE w:val="0"/>
        <w:autoSpaceDN w:val="0"/>
        <w:adjustRightInd w:val="0"/>
        <w:spacing w:after="0" w:line="240" w:lineRule="auto"/>
        <w:jc w:val="center"/>
        <w:rPr>
          <w:rFonts w:ascii="Times New Roman" w:hAnsi="Times New Roman" w:cs="Times New Roman"/>
          <w:bCs/>
          <w:sz w:val="24"/>
          <w:szCs w:val="24"/>
        </w:rPr>
      </w:pPr>
    </w:p>
    <w:p w:rsidR="004426BE" w:rsidRDefault="004426BE"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Il y a de nombreuses causes possibles de cancer. Il faut savoir que dans cette liste toutes n’ont pas été prouvées. Par exemple le stress participe surement</w:t>
      </w:r>
      <w:r w:rsidR="00596ABC">
        <w:rPr>
          <w:rFonts w:ascii="Times New Roman" w:hAnsi="Times New Roman" w:cs="Times New Roman"/>
          <w:bCs/>
          <w:sz w:val="24"/>
          <w:szCs w:val="24"/>
        </w:rPr>
        <w:t xml:space="preserve"> mais n’est pas considéré comme un facteur responsable de cancer. </w:t>
      </w:r>
    </w:p>
    <w:p w:rsidR="006D2649" w:rsidRDefault="006D2649" w:rsidP="00276145">
      <w:pPr>
        <w:autoSpaceDE w:val="0"/>
        <w:autoSpaceDN w:val="0"/>
        <w:adjustRightInd w:val="0"/>
        <w:spacing w:after="0" w:line="240" w:lineRule="auto"/>
        <w:rPr>
          <w:rFonts w:ascii="Times New Roman" w:hAnsi="Times New Roman" w:cs="Times New Roman"/>
          <w:bCs/>
          <w:sz w:val="24"/>
          <w:szCs w:val="24"/>
        </w:rPr>
      </w:pPr>
    </w:p>
    <w:p w:rsidR="00596ABC" w:rsidRDefault="00596ABC" w:rsidP="004426BE">
      <w:pPr>
        <w:autoSpaceDE w:val="0"/>
        <w:autoSpaceDN w:val="0"/>
        <w:adjustRightInd w:val="0"/>
        <w:spacing w:after="0" w:line="240" w:lineRule="auto"/>
        <w:jc w:val="both"/>
        <w:rPr>
          <w:rFonts w:ascii="Times New Roman" w:hAnsi="Times New Roman" w:cs="Times New Roman"/>
          <w:bCs/>
          <w:sz w:val="24"/>
          <w:szCs w:val="24"/>
          <w:u w:val="single"/>
        </w:rPr>
      </w:pPr>
    </w:p>
    <w:p w:rsidR="001559A6" w:rsidRDefault="001559A6" w:rsidP="00971571">
      <w:pPr>
        <w:pStyle w:val="Paragraphedeliste"/>
        <w:numPr>
          <w:ilvl w:val="0"/>
          <w:numId w:val="3"/>
        </w:numPr>
        <w:autoSpaceDE w:val="0"/>
        <w:autoSpaceDN w:val="0"/>
        <w:adjustRightInd w:val="0"/>
        <w:spacing w:after="0" w:line="240" w:lineRule="auto"/>
        <w:jc w:val="both"/>
        <w:rPr>
          <w:rFonts w:ascii="Times New Roman" w:hAnsi="Times New Roman" w:cs="Times New Roman"/>
          <w:b/>
          <w:bCs/>
          <w:i/>
          <w:sz w:val="44"/>
          <w:szCs w:val="44"/>
        </w:rPr>
      </w:pPr>
      <w:r w:rsidRPr="001559A6">
        <w:rPr>
          <w:rFonts w:ascii="Times New Roman" w:hAnsi="Times New Roman" w:cs="Times New Roman"/>
          <w:b/>
          <w:bCs/>
          <w:i/>
          <w:sz w:val="44"/>
          <w:szCs w:val="44"/>
        </w:rPr>
        <w:t>Epidémiologie</w:t>
      </w:r>
    </w:p>
    <w:p w:rsidR="001559A6" w:rsidRPr="001559A6" w:rsidRDefault="001559A6" w:rsidP="00276145">
      <w:pPr>
        <w:pStyle w:val="Paragraphedeliste"/>
        <w:autoSpaceDE w:val="0"/>
        <w:autoSpaceDN w:val="0"/>
        <w:adjustRightInd w:val="0"/>
        <w:spacing w:after="0" w:line="240" w:lineRule="auto"/>
        <w:ind w:left="1080"/>
        <w:rPr>
          <w:rFonts w:ascii="Times New Roman" w:hAnsi="Times New Roman" w:cs="Times New Roman"/>
          <w:b/>
          <w:bCs/>
          <w:i/>
          <w:sz w:val="44"/>
          <w:szCs w:val="44"/>
        </w:rPr>
      </w:pPr>
    </w:p>
    <w:p w:rsidR="00596ABC" w:rsidRPr="001559A6" w:rsidRDefault="00596ABC" w:rsidP="00276145">
      <w:pPr>
        <w:autoSpaceDE w:val="0"/>
        <w:autoSpaceDN w:val="0"/>
        <w:adjustRightInd w:val="0"/>
        <w:spacing w:after="0" w:line="240" w:lineRule="auto"/>
        <w:rPr>
          <w:rFonts w:ascii="Times New Roman" w:hAnsi="Times New Roman" w:cs="Times New Roman"/>
          <w:bCs/>
          <w:sz w:val="24"/>
          <w:szCs w:val="24"/>
          <w:u w:val="single"/>
        </w:rPr>
      </w:pPr>
      <w:r w:rsidRPr="001559A6">
        <w:rPr>
          <w:rFonts w:ascii="Times New Roman" w:hAnsi="Times New Roman" w:cs="Times New Roman"/>
          <w:bCs/>
          <w:sz w:val="24"/>
          <w:szCs w:val="24"/>
          <w:u w:val="single"/>
        </w:rPr>
        <w:t>Définition de l’épidémiologie :</w:t>
      </w:r>
    </w:p>
    <w:p w:rsidR="00596ABC" w:rsidRDefault="00596ABC"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Étude de la fréquence des </w:t>
      </w:r>
      <w:r w:rsidRPr="00596ABC">
        <w:rPr>
          <w:rFonts w:ascii="Times New Roman" w:hAnsi="Times New Roman" w:cs="Times New Roman"/>
          <w:bCs/>
          <w:sz w:val="24"/>
          <w:szCs w:val="24"/>
        </w:rPr>
        <w:t>mal</w:t>
      </w:r>
      <w:r>
        <w:rPr>
          <w:rFonts w:ascii="Times New Roman" w:hAnsi="Times New Roman" w:cs="Times New Roman"/>
          <w:bCs/>
          <w:sz w:val="24"/>
          <w:szCs w:val="24"/>
        </w:rPr>
        <w:t xml:space="preserve">adies dans les populations, et </w:t>
      </w:r>
      <w:r w:rsidRPr="00596ABC">
        <w:rPr>
          <w:rFonts w:ascii="Times New Roman" w:hAnsi="Times New Roman" w:cs="Times New Roman"/>
          <w:bCs/>
          <w:sz w:val="24"/>
          <w:szCs w:val="24"/>
        </w:rPr>
        <w:t>des</w:t>
      </w:r>
      <w:r>
        <w:rPr>
          <w:rFonts w:ascii="Times New Roman" w:hAnsi="Times New Roman" w:cs="Times New Roman"/>
          <w:bCs/>
          <w:sz w:val="24"/>
          <w:szCs w:val="24"/>
        </w:rPr>
        <w:t xml:space="preserve"> variations de cette fréquence </w:t>
      </w:r>
      <w:r w:rsidRPr="00596ABC">
        <w:rPr>
          <w:rFonts w:ascii="Times New Roman" w:hAnsi="Times New Roman" w:cs="Times New Roman"/>
          <w:bCs/>
          <w:sz w:val="24"/>
          <w:szCs w:val="24"/>
        </w:rPr>
        <w:t>en</w:t>
      </w:r>
      <w:r>
        <w:rPr>
          <w:rFonts w:ascii="Times New Roman" w:hAnsi="Times New Roman" w:cs="Times New Roman"/>
          <w:bCs/>
          <w:sz w:val="24"/>
          <w:szCs w:val="24"/>
        </w:rPr>
        <w:t xml:space="preserve"> fonction de divers facteurs : </w:t>
      </w:r>
      <w:r w:rsidRPr="00596ABC">
        <w:rPr>
          <w:rFonts w:ascii="Times New Roman" w:hAnsi="Times New Roman" w:cs="Times New Roman"/>
          <w:bCs/>
          <w:sz w:val="24"/>
          <w:szCs w:val="24"/>
        </w:rPr>
        <w:t>e</w:t>
      </w:r>
      <w:r>
        <w:rPr>
          <w:rFonts w:ascii="Times New Roman" w:hAnsi="Times New Roman" w:cs="Times New Roman"/>
          <w:bCs/>
          <w:sz w:val="24"/>
          <w:szCs w:val="24"/>
        </w:rPr>
        <w:t xml:space="preserve">nvironnement, mode de vie, ou </w:t>
      </w:r>
      <w:r w:rsidRPr="00596ABC">
        <w:rPr>
          <w:rFonts w:ascii="Times New Roman" w:hAnsi="Times New Roman" w:cs="Times New Roman"/>
          <w:bCs/>
          <w:sz w:val="24"/>
          <w:szCs w:val="24"/>
        </w:rPr>
        <w:t>facteurs génétiques.</w:t>
      </w:r>
      <w:r>
        <w:rPr>
          <w:rFonts w:ascii="Times New Roman" w:hAnsi="Times New Roman" w:cs="Times New Roman"/>
          <w:bCs/>
          <w:sz w:val="24"/>
          <w:szCs w:val="24"/>
        </w:rPr>
        <w:t xml:space="preserve"> On est bien dans l’épidémiologie quand on s’intéresse au diagnostic de cancer.</w:t>
      </w:r>
    </w:p>
    <w:p w:rsidR="00596ABC" w:rsidRDefault="00596ABC" w:rsidP="00276145">
      <w:pPr>
        <w:autoSpaceDE w:val="0"/>
        <w:autoSpaceDN w:val="0"/>
        <w:adjustRightInd w:val="0"/>
        <w:spacing w:after="0" w:line="240" w:lineRule="auto"/>
        <w:rPr>
          <w:rFonts w:ascii="Times New Roman" w:hAnsi="Times New Roman" w:cs="Times New Roman"/>
          <w:bCs/>
          <w:sz w:val="24"/>
          <w:szCs w:val="24"/>
        </w:rPr>
      </w:pPr>
    </w:p>
    <w:p w:rsidR="006974F4" w:rsidRDefault="00596ABC"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La plupart des cancers apparaissent chez des personnes d’âge mur et </w:t>
      </w:r>
      <w:r w:rsidRPr="00596ABC">
        <w:rPr>
          <w:rFonts w:ascii="Times New Roman" w:hAnsi="Times New Roman" w:cs="Times New Roman"/>
          <w:bCs/>
          <w:sz w:val="24"/>
          <w:szCs w:val="24"/>
        </w:rPr>
        <w:t>résulte de l’accum</w:t>
      </w:r>
      <w:r>
        <w:rPr>
          <w:rFonts w:ascii="Times New Roman" w:hAnsi="Times New Roman" w:cs="Times New Roman"/>
          <w:bCs/>
          <w:sz w:val="24"/>
          <w:szCs w:val="24"/>
        </w:rPr>
        <w:t xml:space="preserve">ulation d’événements mutagènes </w:t>
      </w:r>
      <w:r w:rsidRPr="00596ABC">
        <w:rPr>
          <w:rFonts w:ascii="Times New Roman" w:hAnsi="Times New Roman" w:cs="Times New Roman"/>
          <w:bCs/>
          <w:sz w:val="24"/>
          <w:szCs w:val="24"/>
        </w:rPr>
        <w:t>acquis au cours de la vie</w:t>
      </w:r>
      <w:r>
        <w:rPr>
          <w:rFonts w:ascii="Times New Roman" w:hAnsi="Times New Roman" w:cs="Times New Roman"/>
          <w:bCs/>
          <w:sz w:val="24"/>
          <w:szCs w:val="24"/>
        </w:rPr>
        <w:t>.</w:t>
      </w:r>
      <w:r w:rsidRPr="00596ABC">
        <w:t xml:space="preserve"> </w:t>
      </w:r>
      <w:r>
        <w:rPr>
          <w:rFonts w:ascii="Times New Roman" w:hAnsi="Times New Roman" w:cs="Times New Roman"/>
          <w:bCs/>
          <w:sz w:val="24"/>
          <w:szCs w:val="24"/>
        </w:rPr>
        <w:t xml:space="preserve">L’incidence du cancer concorde avec l’accumulation de mutations au cours de </w:t>
      </w:r>
      <w:r w:rsidRPr="00596ABC">
        <w:rPr>
          <w:rFonts w:ascii="Times New Roman" w:hAnsi="Times New Roman" w:cs="Times New Roman"/>
          <w:bCs/>
          <w:sz w:val="24"/>
          <w:szCs w:val="24"/>
        </w:rPr>
        <w:t>la</w:t>
      </w:r>
      <w:r w:rsidRPr="00596ABC">
        <w:rPr>
          <w:rFonts w:ascii="Times New Roman" w:hAnsi="Times New Roman" w:cs="Times New Roman"/>
          <w:bCs/>
          <w:sz w:val="24"/>
          <w:szCs w:val="24"/>
        </w:rPr>
        <w:tab/>
        <w:t>vie</w:t>
      </w:r>
      <w:r>
        <w:rPr>
          <w:rFonts w:ascii="Times New Roman" w:hAnsi="Times New Roman" w:cs="Times New Roman"/>
          <w:bCs/>
          <w:sz w:val="24"/>
          <w:szCs w:val="24"/>
        </w:rPr>
        <w:t>.</w:t>
      </w:r>
    </w:p>
    <w:p w:rsidR="006974F4" w:rsidRDefault="006974F4" w:rsidP="00276145">
      <w:pPr>
        <w:autoSpaceDE w:val="0"/>
        <w:autoSpaceDN w:val="0"/>
        <w:adjustRightInd w:val="0"/>
        <w:spacing w:after="0" w:line="240" w:lineRule="auto"/>
        <w:rPr>
          <w:rFonts w:ascii="Times New Roman" w:hAnsi="Times New Roman" w:cs="Times New Roman"/>
          <w:bCs/>
          <w:sz w:val="24"/>
          <w:szCs w:val="24"/>
        </w:rPr>
      </w:pPr>
    </w:p>
    <w:p w:rsidR="00276145" w:rsidRDefault="006974F4" w:rsidP="00276145">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fr-FR"/>
        </w:rPr>
        <w:lastRenderedPageBreak/>
        <w:drawing>
          <wp:inline distT="0" distB="0" distL="0" distR="0">
            <wp:extent cx="2719950" cy="2238375"/>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8423" cy="2245348"/>
                    </a:xfrm>
                    <a:prstGeom prst="rect">
                      <a:avLst/>
                    </a:prstGeom>
                    <a:noFill/>
                    <a:ln>
                      <a:noFill/>
                    </a:ln>
                  </pic:spPr>
                </pic:pic>
              </a:graphicData>
            </a:graphic>
          </wp:inline>
        </w:drawing>
      </w:r>
    </w:p>
    <w:p w:rsidR="00276145" w:rsidRDefault="00276145" w:rsidP="00276145">
      <w:pPr>
        <w:autoSpaceDE w:val="0"/>
        <w:autoSpaceDN w:val="0"/>
        <w:adjustRightInd w:val="0"/>
        <w:spacing w:after="0" w:line="240" w:lineRule="auto"/>
        <w:jc w:val="center"/>
        <w:rPr>
          <w:rFonts w:ascii="Times New Roman" w:hAnsi="Times New Roman" w:cs="Times New Roman"/>
          <w:bCs/>
          <w:sz w:val="24"/>
          <w:szCs w:val="24"/>
        </w:rPr>
      </w:pPr>
    </w:p>
    <w:p w:rsidR="00596ABC" w:rsidRDefault="006974F4"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Avant 40ans les cancers sont une maladie relativement rare et son incidence augmente de façon importante et exponentielle avec l’âge</w:t>
      </w:r>
      <w:r w:rsidR="00A71A59">
        <w:rPr>
          <w:rFonts w:ascii="Times New Roman" w:hAnsi="Times New Roman" w:cs="Times New Roman"/>
          <w:bCs/>
          <w:sz w:val="24"/>
          <w:szCs w:val="24"/>
        </w:rPr>
        <w:t xml:space="preserve">. Et on admet qu’au-delà disons de 70 /80 ans la plupart des personnes sont porteuses d’un cancer souvent </w:t>
      </w:r>
      <w:r w:rsidR="00DB51FD">
        <w:rPr>
          <w:rFonts w:ascii="Times New Roman" w:hAnsi="Times New Roman" w:cs="Times New Roman"/>
          <w:bCs/>
          <w:sz w:val="24"/>
          <w:szCs w:val="24"/>
        </w:rPr>
        <w:t>à</w:t>
      </w:r>
      <w:r w:rsidR="00A71A59">
        <w:rPr>
          <w:rFonts w:ascii="Times New Roman" w:hAnsi="Times New Roman" w:cs="Times New Roman"/>
          <w:bCs/>
          <w:sz w:val="24"/>
          <w:szCs w:val="24"/>
        </w:rPr>
        <w:t xml:space="preserve"> un </w:t>
      </w:r>
      <w:r w:rsidR="00276145">
        <w:rPr>
          <w:rFonts w:ascii="Times New Roman" w:hAnsi="Times New Roman" w:cs="Times New Roman"/>
          <w:bCs/>
          <w:sz w:val="24"/>
          <w:szCs w:val="24"/>
        </w:rPr>
        <w:t xml:space="preserve">stade latent pas forcément avec </w:t>
      </w:r>
      <w:r w:rsidR="00A71A59">
        <w:rPr>
          <w:rFonts w:ascii="Times New Roman" w:hAnsi="Times New Roman" w:cs="Times New Roman"/>
          <w:bCs/>
          <w:sz w:val="24"/>
          <w:szCs w:val="24"/>
        </w:rPr>
        <w:t>des conséquences cliniques ni avec des traitements intensifs.</w:t>
      </w:r>
    </w:p>
    <w:p w:rsidR="00A71A59" w:rsidRDefault="00A71A59"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Pourquoi ?</w:t>
      </w:r>
    </w:p>
    <w:p w:rsidR="00A71A59" w:rsidRDefault="00A71A59"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En fait le carcinogène seul n’est pas responsable de la survenu d’un cancer si les anomalies sont réparées par nos enzymes réparatrice de l’ADN. Donc ce n’est pas parce qu’on est en contact une fois avec des radiations ionisante que l’on développe un cancer. Ce qui est responsable du cancer c’est l’accumulation progressive et l’exposition prolongée aux différents facteurs cancérigènes. Et c’est seulement après une exposition prolongée de 40 à 50 ans que vont commencer à apparaitre ces altérations.</w:t>
      </w:r>
    </w:p>
    <w:p w:rsidR="00276145" w:rsidRPr="00276145" w:rsidRDefault="00276145" w:rsidP="00596ABC">
      <w:pPr>
        <w:autoSpaceDE w:val="0"/>
        <w:autoSpaceDN w:val="0"/>
        <w:adjustRightInd w:val="0"/>
        <w:spacing w:after="0" w:line="240" w:lineRule="auto"/>
        <w:jc w:val="both"/>
        <w:rPr>
          <w:rFonts w:ascii="Times New Roman" w:hAnsi="Times New Roman" w:cs="Times New Roman"/>
          <w:bCs/>
          <w:sz w:val="28"/>
          <w:szCs w:val="28"/>
        </w:rPr>
      </w:pPr>
    </w:p>
    <w:p w:rsidR="00276145" w:rsidRPr="00BA743B" w:rsidRDefault="00276145" w:rsidP="00BA743B">
      <w:pPr>
        <w:pStyle w:val="Paragraphedeliste"/>
        <w:numPr>
          <w:ilvl w:val="0"/>
          <w:numId w:val="6"/>
        </w:numPr>
        <w:autoSpaceDE w:val="0"/>
        <w:autoSpaceDN w:val="0"/>
        <w:adjustRightInd w:val="0"/>
        <w:spacing w:after="0" w:line="240" w:lineRule="auto"/>
        <w:jc w:val="center"/>
        <w:rPr>
          <w:rFonts w:ascii="Times New Roman" w:hAnsi="Times New Roman" w:cs="Times New Roman"/>
          <w:b/>
          <w:bCs/>
          <w:i/>
          <w:sz w:val="28"/>
          <w:szCs w:val="28"/>
        </w:rPr>
      </w:pPr>
      <w:r w:rsidRPr="00BA743B">
        <w:rPr>
          <w:rFonts w:ascii="Times New Roman" w:hAnsi="Times New Roman" w:cs="Times New Roman"/>
          <w:b/>
          <w:bCs/>
          <w:i/>
          <w:sz w:val="28"/>
          <w:szCs w:val="28"/>
        </w:rPr>
        <w:t>Mortalité par cancer en France</w:t>
      </w:r>
    </w:p>
    <w:p w:rsidR="00276145" w:rsidRPr="00276145" w:rsidRDefault="00276145" w:rsidP="00276145">
      <w:pPr>
        <w:pStyle w:val="Paragraphedeliste"/>
        <w:autoSpaceDE w:val="0"/>
        <w:autoSpaceDN w:val="0"/>
        <w:adjustRightInd w:val="0"/>
        <w:spacing w:after="0" w:line="240" w:lineRule="auto"/>
        <w:rPr>
          <w:rFonts w:ascii="Times New Roman" w:hAnsi="Times New Roman" w:cs="Times New Roman"/>
          <w:b/>
          <w:bCs/>
          <w:i/>
          <w:sz w:val="24"/>
          <w:szCs w:val="24"/>
        </w:rPr>
      </w:pPr>
    </w:p>
    <w:p w:rsidR="00117EC0" w:rsidRDefault="00117EC0" w:rsidP="00596ABC">
      <w:pPr>
        <w:autoSpaceDE w:val="0"/>
        <w:autoSpaceDN w:val="0"/>
        <w:adjustRightInd w:val="0"/>
        <w:spacing w:after="0" w:line="240" w:lineRule="auto"/>
        <w:jc w:val="both"/>
        <w:rPr>
          <w:rFonts w:ascii="Times New Roman" w:hAnsi="Times New Roman" w:cs="Times New Roman"/>
          <w:bCs/>
          <w:sz w:val="24"/>
          <w:szCs w:val="24"/>
        </w:rPr>
      </w:pPr>
    </w:p>
    <w:p w:rsidR="00117EC0" w:rsidRPr="00276145" w:rsidRDefault="00117EC0" w:rsidP="00596ABC">
      <w:pPr>
        <w:autoSpaceDE w:val="0"/>
        <w:autoSpaceDN w:val="0"/>
        <w:adjustRightInd w:val="0"/>
        <w:spacing w:after="0" w:line="240" w:lineRule="auto"/>
        <w:jc w:val="both"/>
        <w:rPr>
          <w:rFonts w:ascii="Times New Roman" w:hAnsi="Times New Roman" w:cs="Times New Roman"/>
          <w:bCs/>
          <w:u w:val="single"/>
        </w:rPr>
      </w:pPr>
      <w:r w:rsidRPr="00276145">
        <w:rPr>
          <w:rFonts w:ascii="Times New Roman" w:hAnsi="Times New Roman" w:cs="Times New Roman"/>
          <w:bCs/>
          <w:sz w:val="20"/>
          <w:szCs w:val="20"/>
          <w:u w:val="single"/>
        </w:rPr>
        <w:t>Répartition géographique</w:t>
      </w:r>
      <w:r w:rsidR="00AA0C6A" w:rsidRPr="00276145">
        <w:rPr>
          <w:rFonts w:ascii="Times New Roman" w:hAnsi="Times New Roman" w:cs="Times New Roman"/>
          <w:bCs/>
          <w:sz w:val="20"/>
          <w:szCs w:val="20"/>
          <w:u w:val="single"/>
        </w:rPr>
        <w:t xml:space="preserve"> </w:t>
      </w:r>
      <w:r w:rsidRPr="00276145">
        <w:rPr>
          <w:rFonts w:ascii="Times New Roman" w:hAnsi="Times New Roman" w:cs="Times New Roman"/>
          <w:bCs/>
          <w:sz w:val="20"/>
          <w:szCs w:val="20"/>
          <w:u w:val="single"/>
        </w:rPr>
        <w:t>de la mortalité par cancer en</w:t>
      </w:r>
      <w:r w:rsidRPr="00276145">
        <w:rPr>
          <w:rFonts w:ascii="Times New Roman" w:hAnsi="Times New Roman" w:cs="Times New Roman"/>
          <w:bCs/>
          <w:sz w:val="24"/>
          <w:szCs w:val="24"/>
          <w:u w:val="single"/>
        </w:rPr>
        <w:t xml:space="preserve"> </w:t>
      </w:r>
      <w:r w:rsidRPr="00276145">
        <w:rPr>
          <w:rFonts w:ascii="Times New Roman" w:hAnsi="Times New Roman" w:cs="Times New Roman"/>
          <w:bCs/>
          <w:sz w:val="20"/>
          <w:szCs w:val="20"/>
          <w:u w:val="single"/>
        </w:rPr>
        <w:t>France</w:t>
      </w:r>
      <w:r w:rsidRPr="00276145">
        <w:rPr>
          <w:rFonts w:ascii="Times New Roman" w:hAnsi="Times New Roman" w:cs="Times New Roman"/>
          <w:bCs/>
          <w:sz w:val="24"/>
          <w:szCs w:val="24"/>
          <w:u w:val="single"/>
        </w:rPr>
        <w:t xml:space="preserve"> </w:t>
      </w:r>
      <w:r w:rsidRPr="00276145">
        <w:rPr>
          <w:rFonts w:ascii="Times New Roman" w:hAnsi="Times New Roman" w:cs="Times New Roman"/>
          <w:bCs/>
          <w:sz w:val="24"/>
          <w:szCs w:val="24"/>
        </w:rPr>
        <w:t xml:space="preserve">          </w:t>
      </w:r>
      <w:r w:rsidRPr="00276145">
        <w:rPr>
          <w:rFonts w:ascii="Times New Roman" w:hAnsi="Times New Roman" w:cs="Times New Roman"/>
          <w:bCs/>
          <w:u w:val="single"/>
        </w:rPr>
        <w:t>Mortalité selon la classe sociale</w:t>
      </w:r>
    </w:p>
    <w:p w:rsidR="00A71A59" w:rsidRPr="00276145" w:rsidRDefault="00A71A59" w:rsidP="00596ABC">
      <w:pPr>
        <w:autoSpaceDE w:val="0"/>
        <w:autoSpaceDN w:val="0"/>
        <w:adjustRightInd w:val="0"/>
        <w:spacing w:after="0" w:line="240" w:lineRule="auto"/>
        <w:jc w:val="both"/>
        <w:rPr>
          <w:rFonts w:ascii="Times New Roman" w:hAnsi="Times New Roman" w:cs="Times New Roman"/>
          <w:bCs/>
          <w:sz w:val="24"/>
          <w:szCs w:val="24"/>
          <w:u w:val="single"/>
        </w:rPr>
      </w:pPr>
    </w:p>
    <w:p w:rsidR="00A71A59" w:rsidRDefault="00A71A59" w:rsidP="00596AB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2790825" cy="28860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9166" cy="2884360"/>
                    </a:xfrm>
                    <a:prstGeom prst="rect">
                      <a:avLst/>
                    </a:prstGeom>
                    <a:noFill/>
                    <a:ln>
                      <a:noFill/>
                    </a:ln>
                  </pic:spPr>
                </pic:pic>
              </a:graphicData>
            </a:graphic>
          </wp:inline>
        </w:drawing>
      </w:r>
      <w:r w:rsidR="00117EC0">
        <w:rPr>
          <w:rFonts w:ascii="Times New Roman" w:hAnsi="Times New Roman" w:cs="Times New Roman"/>
          <w:bCs/>
          <w:noProof/>
          <w:sz w:val="24"/>
          <w:szCs w:val="24"/>
          <w:lang w:eastAsia="fr-FR"/>
        </w:rPr>
        <w:drawing>
          <wp:inline distT="0" distB="0" distL="0" distR="0">
            <wp:extent cx="2714625" cy="2304148"/>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6033" cy="2305343"/>
                    </a:xfrm>
                    <a:prstGeom prst="rect">
                      <a:avLst/>
                    </a:prstGeom>
                    <a:noFill/>
                    <a:ln>
                      <a:noFill/>
                    </a:ln>
                  </pic:spPr>
                </pic:pic>
              </a:graphicData>
            </a:graphic>
          </wp:inline>
        </w:drawing>
      </w:r>
    </w:p>
    <w:p w:rsidR="00AA0C6A" w:rsidRDefault="00AA0C6A" w:rsidP="00276145">
      <w:pPr>
        <w:autoSpaceDE w:val="0"/>
        <w:autoSpaceDN w:val="0"/>
        <w:adjustRightInd w:val="0"/>
        <w:spacing w:after="0" w:line="240" w:lineRule="auto"/>
        <w:rPr>
          <w:rFonts w:ascii="Times New Roman" w:hAnsi="Times New Roman" w:cs="Times New Roman"/>
          <w:bCs/>
          <w:sz w:val="24"/>
          <w:szCs w:val="24"/>
        </w:rPr>
      </w:pPr>
    </w:p>
    <w:p w:rsidR="00276145" w:rsidRDefault="00276145" w:rsidP="00276145">
      <w:pPr>
        <w:autoSpaceDE w:val="0"/>
        <w:autoSpaceDN w:val="0"/>
        <w:adjustRightInd w:val="0"/>
        <w:spacing w:after="0" w:line="240" w:lineRule="auto"/>
        <w:rPr>
          <w:rFonts w:ascii="Times New Roman" w:hAnsi="Times New Roman" w:cs="Times New Roman"/>
          <w:bCs/>
          <w:sz w:val="24"/>
          <w:szCs w:val="24"/>
        </w:rPr>
      </w:pPr>
    </w:p>
    <w:p w:rsidR="00117EC0" w:rsidRDefault="00117EC0"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On </w:t>
      </w:r>
      <w:r w:rsidR="00AA0C6A">
        <w:rPr>
          <w:rFonts w:ascii="Times New Roman" w:hAnsi="Times New Roman" w:cs="Times New Roman"/>
          <w:bCs/>
          <w:sz w:val="24"/>
          <w:szCs w:val="24"/>
        </w:rPr>
        <w:t xml:space="preserve">a </w:t>
      </w:r>
      <w:r>
        <w:rPr>
          <w:rFonts w:ascii="Times New Roman" w:hAnsi="Times New Roman" w:cs="Times New Roman"/>
          <w:bCs/>
          <w:sz w:val="24"/>
          <w:szCs w:val="24"/>
        </w:rPr>
        <w:t>les femmes en vert</w:t>
      </w:r>
      <w:r w:rsidR="008A6274">
        <w:rPr>
          <w:rFonts w:ascii="Times New Roman" w:hAnsi="Times New Roman" w:cs="Times New Roman"/>
          <w:bCs/>
          <w:sz w:val="24"/>
          <w:szCs w:val="24"/>
        </w:rPr>
        <w:t xml:space="preserve"> (schéma du haut)</w:t>
      </w:r>
      <w:r>
        <w:rPr>
          <w:rFonts w:ascii="Times New Roman" w:hAnsi="Times New Roman" w:cs="Times New Roman"/>
          <w:bCs/>
          <w:sz w:val="24"/>
          <w:szCs w:val="24"/>
        </w:rPr>
        <w:t xml:space="preserve"> et les hommes en rouge</w:t>
      </w:r>
      <w:r w:rsidR="008A6274">
        <w:rPr>
          <w:rFonts w:ascii="Times New Roman" w:hAnsi="Times New Roman" w:cs="Times New Roman"/>
          <w:bCs/>
          <w:sz w:val="24"/>
          <w:szCs w:val="24"/>
        </w:rPr>
        <w:t xml:space="preserve"> (schéma du bas)</w:t>
      </w:r>
      <w:r>
        <w:rPr>
          <w:rFonts w:ascii="Times New Roman" w:hAnsi="Times New Roman" w:cs="Times New Roman"/>
          <w:bCs/>
          <w:sz w:val="24"/>
          <w:szCs w:val="24"/>
        </w:rPr>
        <w:t xml:space="preserve">. On voit qu’en </w:t>
      </w:r>
      <w:r w:rsidR="008A6274">
        <w:rPr>
          <w:rFonts w:ascii="Times New Roman" w:hAnsi="Times New Roman" w:cs="Times New Roman"/>
          <w:bCs/>
          <w:sz w:val="24"/>
          <w:szCs w:val="24"/>
        </w:rPr>
        <w:t>termes</w:t>
      </w:r>
      <w:r>
        <w:rPr>
          <w:rFonts w:ascii="Times New Roman" w:hAnsi="Times New Roman" w:cs="Times New Roman"/>
          <w:bCs/>
          <w:sz w:val="24"/>
          <w:szCs w:val="24"/>
        </w:rPr>
        <w:t xml:space="preserve"> de mortalité, la </w:t>
      </w:r>
      <w:r w:rsidR="006D2649">
        <w:rPr>
          <w:rFonts w:ascii="Times New Roman" w:hAnsi="Times New Roman" w:cs="Times New Roman"/>
          <w:bCs/>
          <w:sz w:val="24"/>
          <w:szCs w:val="24"/>
        </w:rPr>
        <w:t>répartition</w:t>
      </w:r>
      <w:r>
        <w:rPr>
          <w:rFonts w:ascii="Times New Roman" w:hAnsi="Times New Roman" w:cs="Times New Roman"/>
          <w:bCs/>
          <w:sz w:val="24"/>
          <w:szCs w:val="24"/>
        </w:rPr>
        <w:t xml:space="preserve"> géographique est très hétérogène avec une mortalité qui </w:t>
      </w:r>
      <w:r w:rsidR="008A6274">
        <w:rPr>
          <w:rFonts w:ascii="Times New Roman" w:hAnsi="Times New Roman" w:cs="Times New Roman"/>
          <w:bCs/>
          <w:sz w:val="24"/>
          <w:szCs w:val="24"/>
        </w:rPr>
        <w:t>semble</w:t>
      </w:r>
      <w:r>
        <w:rPr>
          <w:rFonts w:ascii="Times New Roman" w:hAnsi="Times New Roman" w:cs="Times New Roman"/>
          <w:bCs/>
          <w:sz w:val="24"/>
          <w:szCs w:val="24"/>
        </w:rPr>
        <w:t xml:space="preserve"> plus importante vers le nord et la Bretagne et un peu au niveau du ma</w:t>
      </w:r>
      <w:r w:rsidR="008A6274">
        <w:rPr>
          <w:rFonts w:ascii="Times New Roman" w:hAnsi="Times New Roman" w:cs="Times New Roman"/>
          <w:bCs/>
          <w:sz w:val="24"/>
          <w:szCs w:val="24"/>
        </w:rPr>
        <w:t>ssif central. On retrouve dans c</w:t>
      </w:r>
      <w:r>
        <w:rPr>
          <w:rFonts w:ascii="Times New Roman" w:hAnsi="Times New Roman" w:cs="Times New Roman"/>
          <w:bCs/>
          <w:sz w:val="24"/>
          <w:szCs w:val="24"/>
        </w:rPr>
        <w:t>es régions un taux d’alcoolisme et de tabagi</w:t>
      </w:r>
      <w:r w:rsidR="008A6274">
        <w:rPr>
          <w:rFonts w:ascii="Times New Roman" w:hAnsi="Times New Roman" w:cs="Times New Roman"/>
          <w:bCs/>
          <w:sz w:val="24"/>
          <w:szCs w:val="24"/>
        </w:rPr>
        <w:t>sme assez conséquent et on sait</w:t>
      </w:r>
      <w:r>
        <w:rPr>
          <w:rFonts w:ascii="Times New Roman" w:hAnsi="Times New Roman" w:cs="Times New Roman"/>
          <w:bCs/>
          <w:sz w:val="24"/>
          <w:szCs w:val="24"/>
        </w:rPr>
        <w:t xml:space="preserve"> que le tabac et l’alcool sont des carcinogènes très important</w:t>
      </w:r>
      <w:r w:rsidR="008A6274">
        <w:rPr>
          <w:rFonts w:ascii="Times New Roman" w:hAnsi="Times New Roman" w:cs="Times New Roman"/>
          <w:bCs/>
          <w:sz w:val="24"/>
          <w:szCs w:val="24"/>
        </w:rPr>
        <w:t>s</w:t>
      </w:r>
      <w:r>
        <w:rPr>
          <w:rFonts w:ascii="Times New Roman" w:hAnsi="Times New Roman" w:cs="Times New Roman"/>
          <w:bCs/>
          <w:sz w:val="24"/>
          <w:szCs w:val="24"/>
        </w:rPr>
        <w:t>.</w:t>
      </w:r>
    </w:p>
    <w:p w:rsidR="00117EC0" w:rsidRDefault="00117EC0"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Pour ce qui est de la mortalité selon la classe sociale</w:t>
      </w:r>
      <w:r w:rsidR="00AA0C6A">
        <w:rPr>
          <w:rFonts w:ascii="Times New Roman" w:hAnsi="Times New Roman" w:cs="Times New Roman"/>
          <w:bCs/>
          <w:sz w:val="24"/>
          <w:szCs w:val="24"/>
        </w:rPr>
        <w:t>, on retrouve également les classes les plus défavorisées dans le nord et en Bretagne. Après études on a pu constater</w:t>
      </w:r>
      <w:r w:rsidR="008A6274">
        <w:rPr>
          <w:rFonts w:ascii="Times New Roman" w:hAnsi="Times New Roman" w:cs="Times New Roman"/>
          <w:bCs/>
          <w:sz w:val="24"/>
          <w:szCs w:val="24"/>
        </w:rPr>
        <w:t xml:space="preserve"> que c’était dans ces classes là</w:t>
      </w:r>
      <w:r w:rsidR="00AA0C6A">
        <w:rPr>
          <w:rFonts w:ascii="Times New Roman" w:hAnsi="Times New Roman" w:cs="Times New Roman"/>
          <w:bCs/>
          <w:sz w:val="24"/>
          <w:szCs w:val="24"/>
        </w:rPr>
        <w:t xml:space="preserve"> que la consommation d’alcool et de tabac était la plus importante.</w:t>
      </w:r>
      <w:r w:rsidR="00A3001B">
        <w:rPr>
          <w:rFonts w:ascii="Times New Roman" w:hAnsi="Times New Roman" w:cs="Times New Roman"/>
          <w:bCs/>
          <w:sz w:val="24"/>
          <w:szCs w:val="24"/>
        </w:rPr>
        <w:t xml:space="preserve"> La grande disparité géographique en donc en lien avec la grande disparité sociale.</w:t>
      </w:r>
    </w:p>
    <w:p w:rsidR="00A3001B" w:rsidRDefault="00A3001B"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On a également pu constater selon la situation </w:t>
      </w:r>
      <w:r w:rsidR="008A6274">
        <w:rPr>
          <w:rFonts w:ascii="Times New Roman" w:hAnsi="Times New Roman" w:cs="Times New Roman"/>
          <w:bCs/>
          <w:sz w:val="24"/>
          <w:szCs w:val="24"/>
        </w:rPr>
        <w:t>professionnelle</w:t>
      </w:r>
      <w:r>
        <w:rPr>
          <w:rFonts w:ascii="Times New Roman" w:hAnsi="Times New Roman" w:cs="Times New Roman"/>
          <w:bCs/>
          <w:sz w:val="24"/>
          <w:szCs w:val="24"/>
        </w:rPr>
        <w:t>, que les classes professionnelles les plus favorisées obtenaient un diagnostic plus précoce et une prise en charge plus adaptée.</w:t>
      </w:r>
    </w:p>
    <w:p w:rsidR="006D2649" w:rsidRDefault="006D2649" w:rsidP="00276145">
      <w:pPr>
        <w:autoSpaceDE w:val="0"/>
        <w:autoSpaceDN w:val="0"/>
        <w:adjustRightInd w:val="0"/>
        <w:spacing w:after="0" w:line="240" w:lineRule="auto"/>
        <w:rPr>
          <w:rFonts w:ascii="Times New Roman" w:hAnsi="Times New Roman" w:cs="Times New Roman"/>
          <w:bCs/>
          <w:sz w:val="24"/>
          <w:szCs w:val="24"/>
        </w:rPr>
      </w:pPr>
    </w:p>
    <w:p w:rsidR="00117EC0" w:rsidRDefault="00117EC0" w:rsidP="00596ABC">
      <w:pPr>
        <w:autoSpaceDE w:val="0"/>
        <w:autoSpaceDN w:val="0"/>
        <w:adjustRightInd w:val="0"/>
        <w:spacing w:after="0" w:line="240" w:lineRule="auto"/>
        <w:jc w:val="both"/>
        <w:rPr>
          <w:rFonts w:ascii="Times New Roman" w:hAnsi="Times New Roman" w:cs="Times New Roman"/>
          <w:bCs/>
          <w:sz w:val="24"/>
          <w:szCs w:val="24"/>
        </w:rPr>
      </w:pPr>
    </w:p>
    <w:p w:rsidR="00A3001B" w:rsidRDefault="00466616" w:rsidP="00BA743B">
      <w:pPr>
        <w:pStyle w:val="Paragraphedeliste"/>
        <w:numPr>
          <w:ilvl w:val="0"/>
          <w:numId w:val="6"/>
        </w:numPr>
        <w:autoSpaceDE w:val="0"/>
        <w:autoSpaceDN w:val="0"/>
        <w:adjustRightInd w:val="0"/>
        <w:spacing w:after="0" w:line="240" w:lineRule="auto"/>
        <w:jc w:val="center"/>
        <w:rPr>
          <w:rFonts w:ascii="Times New Roman" w:hAnsi="Times New Roman" w:cs="Times New Roman"/>
          <w:b/>
          <w:bCs/>
          <w:i/>
          <w:sz w:val="28"/>
          <w:szCs w:val="28"/>
        </w:rPr>
      </w:pPr>
      <w:r w:rsidRPr="00276145">
        <w:rPr>
          <w:rFonts w:ascii="Times New Roman" w:hAnsi="Times New Roman" w:cs="Times New Roman"/>
          <w:b/>
          <w:bCs/>
          <w:i/>
          <w:sz w:val="28"/>
          <w:szCs w:val="28"/>
        </w:rPr>
        <w:t>Les conséquences sociales :</w:t>
      </w:r>
    </w:p>
    <w:p w:rsidR="00F63643" w:rsidRDefault="00F63643" w:rsidP="00596ABC">
      <w:pPr>
        <w:autoSpaceDE w:val="0"/>
        <w:autoSpaceDN w:val="0"/>
        <w:adjustRightInd w:val="0"/>
        <w:spacing w:after="0" w:line="240" w:lineRule="auto"/>
        <w:jc w:val="both"/>
        <w:rPr>
          <w:rFonts w:ascii="Times New Roman" w:hAnsi="Times New Roman" w:cs="Times New Roman"/>
          <w:bCs/>
          <w:sz w:val="24"/>
          <w:szCs w:val="24"/>
        </w:rPr>
      </w:pPr>
    </w:p>
    <w:p w:rsidR="00644A42" w:rsidRDefault="00276145"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644A42">
        <w:rPr>
          <w:rFonts w:ascii="Times New Roman" w:hAnsi="Times New Roman" w:cs="Times New Roman"/>
          <w:bCs/>
          <w:sz w:val="24"/>
          <w:szCs w:val="24"/>
        </w:rPr>
        <w:t xml:space="preserve">Elles sont principalement sur la vie de famille. </w:t>
      </w:r>
      <w:r w:rsidR="00F63643">
        <w:rPr>
          <w:rFonts w:ascii="Times New Roman" w:hAnsi="Times New Roman" w:cs="Times New Roman"/>
          <w:bCs/>
          <w:sz w:val="24"/>
          <w:szCs w:val="24"/>
        </w:rPr>
        <w:t>B</w:t>
      </w:r>
      <w:r w:rsidR="00644A42">
        <w:rPr>
          <w:rFonts w:ascii="Times New Roman" w:hAnsi="Times New Roman" w:cs="Times New Roman"/>
          <w:bCs/>
          <w:sz w:val="24"/>
          <w:szCs w:val="24"/>
        </w:rPr>
        <w:t>eaucoup de personnes atteintes de cancer développe</w:t>
      </w:r>
      <w:r w:rsidR="00F63643">
        <w:rPr>
          <w:rFonts w:ascii="Times New Roman" w:hAnsi="Times New Roman" w:cs="Times New Roman"/>
          <w:bCs/>
          <w:sz w:val="24"/>
          <w:szCs w:val="24"/>
        </w:rPr>
        <w:t>nt</w:t>
      </w:r>
      <w:r w:rsidR="00644A42">
        <w:rPr>
          <w:rFonts w:ascii="Times New Roman" w:hAnsi="Times New Roman" w:cs="Times New Roman"/>
          <w:bCs/>
          <w:sz w:val="24"/>
          <w:szCs w:val="24"/>
        </w:rPr>
        <w:t xml:space="preserve"> des dépressions et au bout de quelque mois vont</w:t>
      </w:r>
      <w:r w:rsidR="00F63643">
        <w:rPr>
          <w:rFonts w:ascii="Times New Roman" w:hAnsi="Times New Roman" w:cs="Times New Roman"/>
          <w:bCs/>
          <w:sz w:val="24"/>
          <w:szCs w:val="24"/>
        </w:rPr>
        <w:t xml:space="preserve"> </w:t>
      </w:r>
      <w:r w:rsidR="00644A42">
        <w:rPr>
          <w:rFonts w:ascii="Times New Roman" w:hAnsi="Times New Roman" w:cs="Times New Roman"/>
          <w:bCs/>
          <w:sz w:val="24"/>
          <w:szCs w:val="24"/>
        </w:rPr>
        <w:t>perdre leurs indemnités</w:t>
      </w:r>
      <w:r w:rsidR="00F63643">
        <w:rPr>
          <w:rFonts w:ascii="Times New Roman" w:hAnsi="Times New Roman" w:cs="Times New Roman"/>
          <w:bCs/>
          <w:sz w:val="24"/>
          <w:szCs w:val="24"/>
        </w:rPr>
        <w:t xml:space="preserve"> et souvent leur emploi</w:t>
      </w:r>
      <w:r w:rsidR="00644A42">
        <w:rPr>
          <w:rFonts w:ascii="Times New Roman" w:hAnsi="Times New Roman" w:cs="Times New Roman"/>
          <w:bCs/>
          <w:sz w:val="24"/>
          <w:szCs w:val="24"/>
        </w:rPr>
        <w:t xml:space="preserve">. Ils vont avoir accès dans ces </w:t>
      </w:r>
      <w:r w:rsidR="009D35A9">
        <w:rPr>
          <w:rFonts w:ascii="Times New Roman" w:hAnsi="Times New Roman" w:cs="Times New Roman"/>
          <w:bCs/>
          <w:sz w:val="24"/>
          <w:szCs w:val="24"/>
        </w:rPr>
        <w:t>cas-là a une prise en charge social</w:t>
      </w:r>
      <w:r w:rsidR="008A6274">
        <w:rPr>
          <w:rFonts w:ascii="Times New Roman" w:hAnsi="Times New Roman" w:cs="Times New Roman"/>
          <w:bCs/>
          <w:sz w:val="24"/>
          <w:szCs w:val="24"/>
        </w:rPr>
        <w:t>e</w:t>
      </w:r>
      <w:r w:rsidR="009D35A9">
        <w:rPr>
          <w:rFonts w:ascii="Times New Roman" w:hAnsi="Times New Roman" w:cs="Times New Roman"/>
          <w:bCs/>
          <w:sz w:val="24"/>
          <w:szCs w:val="24"/>
        </w:rPr>
        <w:t xml:space="preserve"> qui permettra de compléter les frais induits soit par la maladie soit par le traitement.</w:t>
      </w:r>
      <w:r w:rsidR="00644A42">
        <w:rPr>
          <w:rFonts w:ascii="Times New Roman" w:hAnsi="Times New Roman" w:cs="Times New Roman"/>
          <w:bCs/>
          <w:sz w:val="24"/>
          <w:szCs w:val="24"/>
        </w:rPr>
        <w:t xml:space="preserve"> </w:t>
      </w:r>
      <w:r w:rsidR="009D35A9">
        <w:rPr>
          <w:rFonts w:ascii="Times New Roman" w:hAnsi="Times New Roman" w:cs="Times New Roman"/>
          <w:bCs/>
          <w:sz w:val="24"/>
          <w:szCs w:val="24"/>
        </w:rPr>
        <w:t>Là aussi il y a une grande différence entre les catégories socio-professionnelles, et en particulier pour les</w:t>
      </w:r>
      <w:r w:rsidR="00F63643">
        <w:rPr>
          <w:rFonts w:ascii="Times New Roman" w:hAnsi="Times New Roman" w:cs="Times New Roman"/>
          <w:bCs/>
          <w:sz w:val="24"/>
          <w:szCs w:val="24"/>
        </w:rPr>
        <w:t xml:space="preserve"> artisans et les gens qui sont à</w:t>
      </w:r>
      <w:r w:rsidR="009D35A9">
        <w:rPr>
          <w:rFonts w:ascii="Times New Roman" w:hAnsi="Times New Roman" w:cs="Times New Roman"/>
          <w:bCs/>
          <w:sz w:val="24"/>
          <w:szCs w:val="24"/>
        </w:rPr>
        <w:t xml:space="preserve"> leur compte et qui n’ont pas forcément de couverture sociale, de mutuelle et de prise en charge sociale en cas de </w:t>
      </w:r>
      <w:r w:rsidR="00F63643">
        <w:rPr>
          <w:rFonts w:ascii="Times New Roman" w:hAnsi="Times New Roman" w:cs="Times New Roman"/>
          <w:bCs/>
          <w:sz w:val="24"/>
          <w:szCs w:val="24"/>
        </w:rPr>
        <w:t>chômage.</w:t>
      </w:r>
    </w:p>
    <w:p w:rsidR="00644A42" w:rsidRDefault="00F63643"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C’est également difficile d’</w:t>
      </w:r>
      <w:r w:rsidR="00644A42">
        <w:rPr>
          <w:rFonts w:ascii="Times New Roman" w:hAnsi="Times New Roman" w:cs="Times New Roman"/>
          <w:bCs/>
          <w:sz w:val="24"/>
          <w:szCs w:val="24"/>
        </w:rPr>
        <w:t>obtenir un prêt quand on a un cancer,</w:t>
      </w:r>
      <w:r>
        <w:rPr>
          <w:rFonts w:ascii="Times New Roman" w:hAnsi="Times New Roman" w:cs="Times New Roman"/>
          <w:bCs/>
          <w:sz w:val="24"/>
          <w:szCs w:val="24"/>
        </w:rPr>
        <w:t xml:space="preserve"> et notamment un prêt immobilier car</w:t>
      </w:r>
      <w:r w:rsidR="00644A42">
        <w:rPr>
          <w:rFonts w:ascii="Times New Roman" w:hAnsi="Times New Roman" w:cs="Times New Roman"/>
          <w:bCs/>
          <w:sz w:val="24"/>
          <w:szCs w:val="24"/>
        </w:rPr>
        <w:t xml:space="preserve"> la plupart d</w:t>
      </w:r>
      <w:r>
        <w:rPr>
          <w:rFonts w:ascii="Times New Roman" w:hAnsi="Times New Roman" w:cs="Times New Roman"/>
          <w:bCs/>
          <w:sz w:val="24"/>
          <w:szCs w:val="24"/>
        </w:rPr>
        <w:t>u temps les banques vont être réticentes.</w:t>
      </w:r>
    </w:p>
    <w:p w:rsidR="006D2649" w:rsidRDefault="006D2649" w:rsidP="00276145">
      <w:pPr>
        <w:autoSpaceDE w:val="0"/>
        <w:autoSpaceDN w:val="0"/>
        <w:adjustRightInd w:val="0"/>
        <w:spacing w:after="0" w:line="240" w:lineRule="auto"/>
        <w:rPr>
          <w:rFonts w:ascii="Times New Roman" w:hAnsi="Times New Roman" w:cs="Times New Roman"/>
          <w:bCs/>
          <w:sz w:val="24"/>
          <w:szCs w:val="24"/>
        </w:rPr>
      </w:pPr>
    </w:p>
    <w:p w:rsidR="00276145" w:rsidRDefault="00276145" w:rsidP="00276145">
      <w:pPr>
        <w:autoSpaceDE w:val="0"/>
        <w:autoSpaceDN w:val="0"/>
        <w:adjustRightInd w:val="0"/>
        <w:spacing w:after="0" w:line="240" w:lineRule="auto"/>
        <w:rPr>
          <w:rFonts w:ascii="Times New Roman" w:hAnsi="Times New Roman" w:cs="Times New Roman"/>
          <w:bCs/>
          <w:sz w:val="24"/>
          <w:szCs w:val="24"/>
        </w:rPr>
      </w:pPr>
    </w:p>
    <w:p w:rsidR="00644A42" w:rsidRDefault="00644A42" w:rsidP="00276145">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2895600" cy="2562424"/>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9585" cy="2565950"/>
                    </a:xfrm>
                    <a:prstGeom prst="rect">
                      <a:avLst/>
                    </a:prstGeom>
                    <a:noFill/>
                    <a:ln>
                      <a:noFill/>
                    </a:ln>
                  </pic:spPr>
                </pic:pic>
              </a:graphicData>
            </a:graphic>
          </wp:inline>
        </w:drawing>
      </w:r>
    </w:p>
    <w:p w:rsidR="00F63643" w:rsidRDefault="00F63643" w:rsidP="00596ABC">
      <w:pPr>
        <w:autoSpaceDE w:val="0"/>
        <w:autoSpaceDN w:val="0"/>
        <w:adjustRightInd w:val="0"/>
        <w:spacing w:after="0" w:line="240" w:lineRule="auto"/>
        <w:jc w:val="both"/>
        <w:rPr>
          <w:rFonts w:ascii="Times New Roman" w:hAnsi="Times New Roman" w:cs="Times New Roman"/>
          <w:bCs/>
          <w:sz w:val="24"/>
          <w:szCs w:val="24"/>
          <w:u w:val="single"/>
        </w:rPr>
      </w:pPr>
    </w:p>
    <w:p w:rsidR="006D2649" w:rsidRPr="006D2649" w:rsidRDefault="006D2649" w:rsidP="00596ABC">
      <w:pPr>
        <w:autoSpaceDE w:val="0"/>
        <w:autoSpaceDN w:val="0"/>
        <w:adjustRightInd w:val="0"/>
        <w:spacing w:after="0" w:line="240" w:lineRule="auto"/>
        <w:jc w:val="both"/>
        <w:rPr>
          <w:rFonts w:ascii="Times New Roman" w:hAnsi="Times New Roman" w:cs="Times New Roman"/>
          <w:bCs/>
          <w:sz w:val="24"/>
          <w:szCs w:val="24"/>
          <w:u w:val="single"/>
        </w:rPr>
      </w:pPr>
    </w:p>
    <w:p w:rsidR="00F63643" w:rsidRPr="006D2649" w:rsidRDefault="00F63643" w:rsidP="00F63643">
      <w:pPr>
        <w:autoSpaceDE w:val="0"/>
        <w:autoSpaceDN w:val="0"/>
        <w:adjustRightInd w:val="0"/>
        <w:spacing w:after="0" w:line="240" w:lineRule="auto"/>
        <w:jc w:val="both"/>
        <w:rPr>
          <w:rFonts w:ascii="Times New Roman" w:hAnsi="Times New Roman" w:cs="Times New Roman"/>
          <w:bCs/>
          <w:sz w:val="24"/>
          <w:szCs w:val="24"/>
          <w:u w:val="single"/>
        </w:rPr>
      </w:pPr>
      <w:r w:rsidRPr="006D2649">
        <w:rPr>
          <w:rFonts w:ascii="Times New Roman" w:hAnsi="Times New Roman" w:cs="Times New Roman"/>
          <w:bCs/>
          <w:sz w:val="24"/>
          <w:szCs w:val="24"/>
          <w:u w:val="single"/>
        </w:rPr>
        <w:t xml:space="preserve">Le cancer en France  </w:t>
      </w:r>
    </w:p>
    <w:p w:rsidR="00F63643" w:rsidRPr="00F63643" w:rsidRDefault="00F63643" w:rsidP="00F6364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•Morbidité estimée en </w:t>
      </w:r>
      <w:r w:rsidRPr="00F63643">
        <w:rPr>
          <w:rFonts w:ascii="Times New Roman" w:hAnsi="Times New Roman" w:cs="Times New Roman"/>
          <w:bCs/>
          <w:sz w:val="24"/>
          <w:szCs w:val="24"/>
        </w:rPr>
        <w:t>2005</w:t>
      </w:r>
      <w:r w:rsidRPr="00F63643">
        <w:rPr>
          <w:rFonts w:ascii="Times New Roman" w:hAnsi="Times New Roman" w:cs="Times New Roman"/>
          <w:bCs/>
          <w:sz w:val="24"/>
          <w:szCs w:val="24"/>
        </w:rPr>
        <w:tab/>
      </w:r>
    </w:p>
    <w:p w:rsidR="00F63643" w:rsidRPr="00F63643" w:rsidRDefault="00F63643" w:rsidP="00F6364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320 000 nouveaux </w:t>
      </w:r>
      <w:r w:rsidRPr="00F63643">
        <w:rPr>
          <w:rFonts w:ascii="Times New Roman" w:hAnsi="Times New Roman" w:cs="Times New Roman"/>
          <w:bCs/>
          <w:sz w:val="24"/>
          <w:szCs w:val="24"/>
        </w:rPr>
        <w:t>cas</w:t>
      </w:r>
      <w:r w:rsidRPr="00F63643">
        <w:rPr>
          <w:rFonts w:ascii="Times New Roman" w:hAnsi="Times New Roman" w:cs="Times New Roman"/>
          <w:bCs/>
          <w:sz w:val="24"/>
          <w:szCs w:val="24"/>
        </w:rPr>
        <w:tab/>
      </w:r>
    </w:p>
    <w:p w:rsidR="00F63643" w:rsidRPr="00F63643" w:rsidRDefault="00F63643" w:rsidP="00F6364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Source</w:t>
      </w:r>
      <w:r>
        <w:rPr>
          <w:rFonts w:ascii="Times New Roman" w:hAnsi="Times New Roman" w:cs="Times New Roman"/>
          <w:bCs/>
          <w:sz w:val="24"/>
          <w:szCs w:val="24"/>
        </w:rPr>
        <w:tab/>
        <w:t xml:space="preserve">: </w:t>
      </w:r>
      <w:r w:rsidRPr="00F63643">
        <w:rPr>
          <w:rFonts w:ascii="Times New Roman" w:hAnsi="Times New Roman" w:cs="Times New Roman"/>
          <w:bCs/>
          <w:sz w:val="24"/>
          <w:szCs w:val="24"/>
        </w:rPr>
        <w:t>INVS</w:t>
      </w:r>
    </w:p>
    <w:p w:rsidR="00F63643" w:rsidRPr="00F63643" w:rsidRDefault="00F63643" w:rsidP="00F6364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•Mortalité observée en </w:t>
      </w:r>
      <w:r w:rsidRPr="00F63643">
        <w:rPr>
          <w:rFonts w:ascii="Times New Roman" w:hAnsi="Times New Roman" w:cs="Times New Roman"/>
          <w:bCs/>
          <w:sz w:val="24"/>
          <w:szCs w:val="24"/>
        </w:rPr>
        <w:t>2005</w:t>
      </w:r>
      <w:r w:rsidRPr="00F63643">
        <w:rPr>
          <w:rFonts w:ascii="Times New Roman" w:hAnsi="Times New Roman" w:cs="Times New Roman"/>
          <w:bCs/>
          <w:sz w:val="24"/>
          <w:szCs w:val="24"/>
        </w:rPr>
        <w:tab/>
      </w:r>
    </w:p>
    <w:p w:rsidR="00F63643" w:rsidRPr="00F63643" w:rsidRDefault="00F63643" w:rsidP="00F6364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149 000 </w:t>
      </w:r>
      <w:r w:rsidRPr="00F63643">
        <w:rPr>
          <w:rFonts w:ascii="Times New Roman" w:hAnsi="Times New Roman" w:cs="Times New Roman"/>
          <w:bCs/>
          <w:sz w:val="24"/>
          <w:szCs w:val="24"/>
        </w:rPr>
        <w:t>décès</w:t>
      </w:r>
      <w:r>
        <w:rPr>
          <w:rFonts w:ascii="Times New Roman" w:hAnsi="Times New Roman" w:cs="Times New Roman"/>
          <w:bCs/>
          <w:sz w:val="24"/>
          <w:szCs w:val="24"/>
        </w:rPr>
        <w:t xml:space="preserve"> (soit environ 50%)</w:t>
      </w:r>
      <w:r w:rsidRPr="00F63643">
        <w:rPr>
          <w:rFonts w:ascii="Times New Roman" w:hAnsi="Times New Roman" w:cs="Times New Roman"/>
          <w:bCs/>
          <w:sz w:val="24"/>
          <w:szCs w:val="24"/>
        </w:rPr>
        <w:tab/>
      </w:r>
    </w:p>
    <w:p w:rsidR="00276145" w:rsidRDefault="00276145" w:rsidP="00BA743B">
      <w:pPr>
        <w:pStyle w:val="Paragraphedeliste"/>
        <w:numPr>
          <w:ilvl w:val="0"/>
          <w:numId w:val="6"/>
        </w:numPr>
        <w:autoSpaceDE w:val="0"/>
        <w:autoSpaceDN w:val="0"/>
        <w:adjustRightInd w:val="0"/>
        <w:spacing w:after="0" w:line="240" w:lineRule="auto"/>
        <w:jc w:val="center"/>
        <w:rPr>
          <w:rFonts w:ascii="Times New Roman" w:hAnsi="Times New Roman" w:cs="Times New Roman"/>
          <w:b/>
          <w:bCs/>
          <w:i/>
          <w:sz w:val="28"/>
          <w:szCs w:val="28"/>
        </w:rPr>
      </w:pPr>
      <w:r w:rsidRPr="00276145">
        <w:rPr>
          <w:rFonts w:ascii="Times New Roman" w:hAnsi="Times New Roman" w:cs="Times New Roman"/>
          <w:b/>
          <w:bCs/>
          <w:i/>
          <w:sz w:val="28"/>
          <w:szCs w:val="28"/>
        </w:rPr>
        <w:lastRenderedPageBreak/>
        <w:t>Incidence et mortalité</w:t>
      </w:r>
    </w:p>
    <w:p w:rsidR="006D2649" w:rsidRDefault="006D2649" w:rsidP="006D2649">
      <w:pPr>
        <w:pStyle w:val="Paragraphedeliste"/>
        <w:autoSpaceDE w:val="0"/>
        <w:autoSpaceDN w:val="0"/>
        <w:adjustRightInd w:val="0"/>
        <w:spacing w:after="0" w:line="240" w:lineRule="auto"/>
        <w:rPr>
          <w:rFonts w:ascii="Times New Roman" w:hAnsi="Times New Roman" w:cs="Times New Roman"/>
          <w:b/>
          <w:bCs/>
          <w:i/>
          <w:sz w:val="28"/>
          <w:szCs w:val="28"/>
        </w:rPr>
      </w:pPr>
    </w:p>
    <w:p w:rsidR="00276145" w:rsidRPr="00276145" w:rsidRDefault="00276145" w:rsidP="00276145">
      <w:pPr>
        <w:pStyle w:val="Paragraphedeliste"/>
        <w:autoSpaceDE w:val="0"/>
        <w:autoSpaceDN w:val="0"/>
        <w:adjustRightInd w:val="0"/>
        <w:spacing w:after="0" w:line="240" w:lineRule="auto"/>
        <w:rPr>
          <w:rFonts w:ascii="Times New Roman" w:hAnsi="Times New Roman" w:cs="Times New Roman"/>
          <w:b/>
          <w:bCs/>
          <w:i/>
          <w:sz w:val="28"/>
          <w:szCs w:val="28"/>
        </w:rPr>
      </w:pPr>
    </w:p>
    <w:p w:rsidR="00F63643" w:rsidRDefault="00F63643" w:rsidP="00276145">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3413325" cy="33432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325" cy="3343275"/>
                    </a:xfrm>
                    <a:prstGeom prst="rect">
                      <a:avLst/>
                    </a:prstGeom>
                    <a:noFill/>
                    <a:ln>
                      <a:noFill/>
                    </a:ln>
                  </pic:spPr>
                </pic:pic>
              </a:graphicData>
            </a:graphic>
          </wp:inline>
        </w:drawing>
      </w:r>
    </w:p>
    <w:p w:rsidR="00276145" w:rsidRDefault="00276145" w:rsidP="00F63643">
      <w:pPr>
        <w:autoSpaceDE w:val="0"/>
        <w:autoSpaceDN w:val="0"/>
        <w:adjustRightInd w:val="0"/>
        <w:spacing w:after="0" w:line="240" w:lineRule="auto"/>
        <w:jc w:val="both"/>
        <w:rPr>
          <w:rFonts w:ascii="Times New Roman" w:hAnsi="Times New Roman" w:cs="Times New Roman"/>
          <w:bCs/>
          <w:sz w:val="24"/>
          <w:szCs w:val="24"/>
        </w:rPr>
      </w:pPr>
    </w:p>
    <w:p w:rsidR="00294DE6" w:rsidRDefault="00294DE6"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L’incidence correspond au nombre de nouveaux cas. Le fait que la mortalité diminue est lié à un diagnostic plus précoce de la maladie avec des moyens bien plus performants qu’auparavant permettant un pronostic plus favorable. C’est également lié à une </w:t>
      </w:r>
      <w:r w:rsidR="00DD0080">
        <w:rPr>
          <w:rFonts w:ascii="Times New Roman" w:hAnsi="Times New Roman" w:cs="Times New Roman"/>
          <w:bCs/>
          <w:sz w:val="24"/>
          <w:szCs w:val="24"/>
        </w:rPr>
        <w:t>meilleure</w:t>
      </w:r>
      <w:r>
        <w:rPr>
          <w:rFonts w:ascii="Times New Roman" w:hAnsi="Times New Roman" w:cs="Times New Roman"/>
          <w:bCs/>
          <w:sz w:val="24"/>
          <w:szCs w:val="24"/>
        </w:rPr>
        <w:t xml:space="preserve"> prise en charge avec des traitements mieux adaptés. Néanmoins les courbes d’incidence entre les hommes et les femmes ne sont pas superposées </w:t>
      </w:r>
      <w:r w:rsidR="00DD0080">
        <w:rPr>
          <w:rFonts w:ascii="Times New Roman" w:hAnsi="Times New Roman" w:cs="Times New Roman"/>
          <w:bCs/>
          <w:sz w:val="24"/>
          <w:szCs w:val="24"/>
        </w:rPr>
        <w:t xml:space="preserve">car </w:t>
      </w:r>
      <w:r>
        <w:rPr>
          <w:rFonts w:ascii="Times New Roman" w:hAnsi="Times New Roman" w:cs="Times New Roman"/>
          <w:bCs/>
          <w:sz w:val="24"/>
          <w:szCs w:val="24"/>
        </w:rPr>
        <w:t>les risques ne sont pas les mêmes et l’incidence est plus importante chez l’homme que chez la femme. De même pour la mortalité, elle est plus importante chez les hommes mais leur cour</w:t>
      </w:r>
      <w:r w:rsidR="00DD0080">
        <w:rPr>
          <w:rFonts w:ascii="Times New Roman" w:hAnsi="Times New Roman" w:cs="Times New Roman"/>
          <w:bCs/>
          <w:sz w:val="24"/>
          <w:szCs w:val="24"/>
        </w:rPr>
        <w:t>s</w:t>
      </w:r>
      <w:r>
        <w:rPr>
          <w:rFonts w:ascii="Times New Roman" w:hAnsi="Times New Roman" w:cs="Times New Roman"/>
          <w:bCs/>
          <w:sz w:val="24"/>
          <w:szCs w:val="24"/>
        </w:rPr>
        <w:t xml:space="preserve"> montre une diminution bien pl</w:t>
      </w:r>
      <w:r w:rsidR="00AF7CD7">
        <w:rPr>
          <w:rFonts w:ascii="Times New Roman" w:hAnsi="Times New Roman" w:cs="Times New Roman"/>
          <w:bCs/>
          <w:sz w:val="24"/>
          <w:szCs w:val="24"/>
        </w:rPr>
        <w:t>us prononcé</w:t>
      </w:r>
      <w:r w:rsidR="00DD0080">
        <w:rPr>
          <w:rFonts w:ascii="Times New Roman" w:hAnsi="Times New Roman" w:cs="Times New Roman"/>
          <w:bCs/>
          <w:sz w:val="24"/>
          <w:szCs w:val="24"/>
        </w:rPr>
        <w:t>e</w:t>
      </w:r>
      <w:r w:rsidR="00AF7CD7">
        <w:rPr>
          <w:rFonts w:ascii="Times New Roman" w:hAnsi="Times New Roman" w:cs="Times New Roman"/>
          <w:bCs/>
          <w:sz w:val="24"/>
          <w:szCs w:val="24"/>
        </w:rPr>
        <w:t xml:space="preserve"> que pour les femmes (pente plus forte). Ceci va principalement être lié aux changements d’habitude des hommes et des femmes face au tabagisme. La diminution de la mortalité par an est relativement constante chez l’homme comme chez la femme.</w:t>
      </w:r>
    </w:p>
    <w:p w:rsidR="00AF7CD7" w:rsidRDefault="00AF7CD7" w:rsidP="00F63643">
      <w:pPr>
        <w:autoSpaceDE w:val="0"/>
        <w:autoSpaceDN w:val="0"/>
        <w:adjustRightInd w:val="0"/>
        <w:spacing w:after="0" w:line="240" w:lineRule="auto"/>
        <w:jc w:val="both"/>
        <w:rPr>
          <w:rFonts w:ascii="Times New Roman" w:hAnsi="Times New Roman" w:cs="Times New Roman"/>
          <w:bCs/>
          <w:sz w:val="24"/>
          <w:szCs w:val="24"/>
        </w:rPr>
      </w:pPr>
    </w:p>
    <w:p w:rsidR="00294DE6" w:rsidRDefault="00294DE6" w:rsidP="00F63643">
      <w:pPr>
        <w:autoSpaceDE w:val="0"/>
        <w:autoSpaceDN w:val="0"/>
        <w:adjustRightInd w:val="0"/>
        <w:spacing w:after="0" w:line="240" w:lineRule="auto"/>
        <w:jc w:val="both"/>
        <w:rPr>
          <w:rFonts w:ascii="Times New Roman" w:hAnsi="Times New Roman" w:cs="Times New Roman"/>
          <w:bCs/>
          <w:sz w:val="24"/>
          <w:szCs w:val="24"/>
        </w:rPr>
      </w:pPr>
    </w:p>
    <w:p w:rsidR="00294DE6" w:rsidRDefault="00294DE6" w:rsidP="00F6364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2924135" cy="22764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3969" cy="2276346"/>
                    </a:xfrm>
                    <a:prstGeom prst="rect">
                      <a:avLst/>
                    </a:prstGeom>
                    <a:noFill/>
                    <a:ln>
                      <a:noFill/>
                    </a:ln>
                  </pic:spPr>
                </pic:pic>
              </a:graphicData>
            </a:graphic>
          </wp:inline>
        </w:drawing>
      </w:r>
      <w:r w:rsidR="00AF7CD7">
        <w:rPr>
          <w:rFonts w:ascii="Times New Roman" w:hAnsi="Times New Roman" w:cs="Times New Roman"/>
          <w:bCs/>
          <w:noProof/>
          <w:sz w:val="24"/>
          <w:szCs w:val="24"/>
          <w:lang w:eastAsia="fr-FR"/>
        </w:rPr>
        <w:drawing>
          <wp:inline distT="0" distB="0" distL="0" distR="0">
            <wp:extent cx="2724150" cy="55752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2404" cy="561258"/>
                    </a:xfrm>
                    <a:prstGeom prst="rect">
                      <a:avLst/>
                    </a:prstGeom>
                    <a:noFill/>
                    <a:ln>
                      <a:noFill/>
                    </a:ln>
                  </pic:spPr>
                </pic:pic>
              </a:graphicData>
            </a:graphic>
          </wp:inline>
        </w:drawing>
      </w:r>
    </w:p>
    <w:p w:rsidR="00AF7CD7" w:rsidRDefault="00AF7CD7" w:rsidP="00AF7CD7">
      <w:pPr>
        <w:autoSpaceDE w:val="0"/>
        <w:autoSpaceDN w:val="0"/>
        <w:adjustRightInd w:val="0"/>
        <w:spacing w:after="0" w:line="240" w:lineRule="auto"/>
        <w:jc w:val="both"/>
        <w:rPr>
          <w:rFonts w:ascii="Times New Roman" w:hAnsi="Times New Roman" w:cs="Times New Roman"/>
          <w:bCs/>
          <w:sz w:val="24"/>
          <w:szCs w:val="24"/>
        </w:rPr>
      </w:pPr>
    </w:p>
    <w:p w:rsidR="00AF7CD7" w:rsidRPr="00AF7CD7" w:rsidRDefault="00AF7CD7"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Le cancer est devenu progressivement la première cause de décès en France devant les maladies </w:t>
      </w:r>
      <w:r w:rsidRPr="00AF7CD7">
        <w:rPr>
          <w:rFonts w:ascii="Times New Roman" w:hAnsi="Times New Roman" w:cs="Times New Roman"/>
          <w:bCs/>
          <w:sz w:val="24"/>
          <w:szCs w:val="24"/>
        </w:rPr>
        <w:t>cardiova</w:t>
      </w:r>
      <w:r>
        <w:rPr>
          <w:rFonts w:ascii="Times New Roman" w:hAnsi="Times New Roman" w:cs="Times New Roman"/>
          <w:bCs/>
          <w:sz w:val="24"/>
          <w:szCs w:val="24"/>
        </w:rPr>
        <w:t xml:space="preserve">sculaires en 1987 chez l'homme, et en 1999 </w:t>
      </w:r>
      <w:r w:rsidRPr="00AF7CD7">
        <w:rPr>
          <w:rFonts w:ascii="Times New Roman" w:hAnsi="Times New Roman" w:cs="Times New Roman"/>
          <w:bCs/>
          <w:sz w:val="24"/>
          <w:szCs w:val="24"/>
        </w:rPr>
        <w:t>chez</w:t>
      </w:r>
      <w:r>
        <w:rPr>
          <w:rFonts w:ascii="Times New Roman" w:hAnsi="Times New Roman" w:cs="Times New Roman"/>
          <w:bCs/>
          <w:sz w:val="24"/>
          <w:szCs w:val="24"/>
        </w:rPr>
        <w:t xml:space="preserve">  la femme.</w:t>
      </w:r>
      <w:r w:rsidRPr="00AF7CD7">
        <w:rPr>
          <w:rFonts w:ascii="Times New Roman" w:hAnsi="Times New Roman" w:cs="Times New Roman"/>
          <w:bCs/>
          <w:sz w:val="24"/>
          <w:szCs w:val="24"/>
        </w:rPr>
        <w:tab/>
      </w:r>
    </w:p>
    <w:p w:rsidR="00AF7CD7" w:rsidRDefault="00AF7CD7"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Essentiellement parce</w:t>
      </w:r>
      <w:r>
        <w:rPr>
          <w:rFonts w:ascii="Times New Roman" w:hAnsi="Times New Roman" w:cs="Times New Roman"/>
          <w:bCs/>
          <w:sz w:val="24"/>
          <w:szCs w:val="24"/>
        </w:rPr>
        <w:tab/>
      </w:r>
      <w:r w:rsidR="00DD0080">
        <w:rPr>
          <w:rFonts w:ascii="Times New Roman" w:hAnsi="Times New Roman" w:cs="Times New Roman"/>
          <w:bCs/>
          <w:sz w:val="24"/>
          <w:szCs w:val="24"/>
        </w:rPr>
        <w:t xml:space="preserve"> </w:t>
      </w:r>
      <w:r>
        <w:rPr>
          <w:rFonts w:ascii="Times New Roman" w:hAnsi="Times New Roman" w:cs="Times New Roman"/>
          <w:bCs/>
          <w:sz w:val="24"/>
          <w:szCs w:val="24"/>
        </w:rPr>
        <w:t>que la mortalité par maladie cardiovasculaire diminue plus</w:t>
      </w:r>
      <w:r>
        <w:rPr>
          <w:rFonts w:ascii="Times New Roman" w:hAnsi="Times New Roman" w:cs="Times New Roman"/>
          <w:bCs/>
          <w:sz w:val="24"/>
          <w:szCs w:val="24"/>
        </w:rPr>
        <w:tab/>
        <w:t xml:space="preserve"> fortement que la mortalité par </w:t>
      </w:r>
      <w:r w:rsidRPr="00AF7CD7">
        <w:rPr>
          <w:rFonts w:ascii="Times New Roman" w:hAnsi="Times New Roman" w:cs="Times New Roman"/>
          <w:bCs/>
          <w:sz w:val="24"/>
          <w:szCs w:val="24"/>
        </w:rPr>
        <w:t>cancer</w:t>
      </w:r>
      <w:r>
        <w:rPr>
          <w:rFonts w:ascii="Times New Roman" w:hAnsi="Times New Roman" w:cs="Times New Roman"/>
          <w:bCs/>
          <w:sz w:val="24"/>
          <w:szCs w:val="24"/>
        </w:rPr>
        <w:t xml:space="preserve"> grâce notamment aux techniques préventives et à une meilleure prise en charge.</w:t>
      </w:r>
    </w:p>
    <w:p w:rsidR="006D2649" w:rsidRDefault="006D2649" w:rsidP="00276145">
      <w:pPr>
        <w:autoSpaceDE w:val="0"/>
        <w:autoSpaceDN w:val="0"/>
        <w:adjustRightInd w:val="0"/>
        <w:spacing w:after="0" w:line="240" w:lineRule="auto"/>
        <w:rPr>
          <w:rFonts w:ascii="Times New Roman" w:hAnsi="Times New Roman" w:cs="Times New Roman"/>
          <w:bCs/>
          <w:sz w:val="24"/>
          <w:szCs w:val="24"/>
        </w:rPr>
      </w:pPr>
    </w:p>
    <w:p w:rsidR="006D2649" w:rsidRDefault="006D2649" w:rsidP="00276145">
      <w:pPr>
        <w:autoSpaceDE w:val="0"/>
        <w:autoSpaceDN w:val="0"/>
        <w:adjustRightInd w:val="0"/>
        <w:spacing w:after="0" w:line="240" w:lineRule="auto"/>
        <w:rPr>
          <w:rFonts w:ascii="Times New Roman" w:hAnsi="Times New Roman" w:cs="Times New Roman"/>
          <w:bCs/>
          <w:sz w:val="24"/>
          <w:szCs w:val="24"/>
        </w:rPr>
      </w:pPr>
    </w:p>
    <w:p w:rsidR="00413779" w:rsidRDefault="00413779" w:rsidP="006D2649">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3923651" cy="2981325"/>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3651" cy="2981325"/>
                    </a:xfrm>
                    <a:prstGeom prst="rect">
                      <a:avLst/>
                    </a:prstGeom>
                    <a:noFill/>
                    <a:ln>
                      <a:noFill/>
                    </a:ln>
                  </pic:spPr>
                </pic:pic>
              </a:graphicData>
            </a:graphic>
          </wp:inline>
        </w:drawing>
      </w:r>
    </w:p>
    <w:p w:rsidR="006D2649" w:rsidRDefault="006D2649" w:rsidP="00AF7CD7">
      <w:pPr>
        <w:autoSpaceDE w:val="0"/>
        <w:autoSpaceDN w:val="0"/>
        <w:adjustRightInd w:val="0"/>
        <w:spacing w:after="0" w:line="240" w:lineRule="auto"/>
        <w:jc w:val="both"/>
        <w:rPr>
          <w:rFonts w:ascii="Times New Roman" w:hAnsi="Times New Roman" w:cs="Times New Roman"/>
          <w:bCs/>
          <w:sz w:val="24"/>
          <w:szCs w:val="24"/>
        </w:rPr>
      </w:pPr>
    </w:p>
    <w:p w:rsidR="006D2649" w:rsidRDefault="006D2649" w:rsidP="00AF7CD7">
      <w:pPr>
        <w:autoSpaceDE w:val="0"/>
        <w:autoSpaceDN w:val="0"/>
        <w:adjustRightInd w:val="0"/>
        <w:spacing w:after="0" w:line="240" w:lineRule="auto"/>
        <w:jc w:val="both"/>
        <w:rPr>
          <w:rFonts w:ascii="Times New Roman" w:hAnsi="Times New Roman" w:cs="Times New Roman"/>
          <w:bCs/>
          <w:sz w:val="24"/>
          <w:szCs w:val="24"/>
        </w:rPr>
      </w:pPr>
    </w:p>
    <w:p w:rsidR="00413779" w:rsidRDefault="00413779"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On constate que la mortalité par les maladies infectieuses est relativement faible et ne correspond plus à un problème de santé publique. La mortalité par accidents et suicides est </w:t>
      </w:r>
      <w:r w:rsidR="0007089A">
        <w:rPr>
          <w:rFonts w:ascii="Times New Roman" w:hAnsi="Times New Roman" w:cs="Times New Roman"/>
          <w:bCs/>
          <w:sz w:val="24"/>
          <w:szCs w:val="24"/>
        </w:rPr>
        <w:t>supérieure</w:t>
      </w:r>
      <w:r>
        <w:rPr>
          <w:rFonts w:ascii="Times New Roman" w:hAnsi="Times New Roman" w:cs="Times New Roman"/>
          <w:bCs/>
          <w:sz w:val="24"/>
          <w:szCs w:val="24"/>
        </w:rPr>
        <w:t xml:space="preserve"> mais reste </w:t>
      </w:r>
      <w:r w:rsidR="0007089A">
        <w:rPr>
          <w:rFonts w:ascii="Times New Roman" w:hAnsi="Times New Roman" w:cs="Times New Roman"/>
          <w:bCs/>
          <w:sz w:val="24"/>
          <w:szCs w:val="24"/>
        </w:rPr>
        <w:t xml:space="preserve">relativement « raisonnable ». Quand on regarde les maladies cardiovasculaires qui dans les années 50 étaient la première cause de mortalité chez l’homme et chez la femme, on constate une forte diminution à tel point que les tumeurs vont devenir la première cause de mortalité en 87 chez les hommes et </w:t>
      </w:r>
      <w:r w:rsidR="00DD0080">
        <w:rPr>
          <w:rFonts w:ascii="Times New Roman" w:hAnsi="Times New Roman" w:cs="Times New Roman"/>
          <w:bCs/>
          <w:sz w:val="24"/>
          <w:szCs w:val="24"/>
        </w:rPr>
        <w:t xml:space="preserve">aux </w:t>
      </w:r>
      <w:r w:rsidR="0007089A">
        <w:rPr>
          <w:rFonts w:ascii="Times New Roman" w:hAnsi="Times New Roman" w:cs="Times New Roman"/>
          <w:bCs/>
          <w:sz w:val="24"/>
          <w:szCs w:val="24"/>
        </w:rPr>
        <w:t xml:space="preserve">environs </w:t>
      </w:r>
      <w:r w:rsidR="00DD0080">
        <w:rPr>
          <w:rFonts w:ascii="Times New Roman" w:hAnsi="Times New Roman" w:cs="Times New Roman"/>
          <w:bCs/>
          <w:sz w:val="24"/>
          <w:szCs w:val="24"/>
        </w:rPr>
        <w:t>de</w:t>
      </w:r>
      <w:r w:rsidR="0007089A">
        <w:rPr>
          <w:rFonts w:ascii="Times New Roman" w:hAnsi="Times New Roman" w:cs="Times New Roman"/>
          <w:bCs/>
          <w:sz w:val="24"/>
          <w:szCs w:val="24"/>
        </w:rPr>
        <w:t xml:space="preserve"> l’an 2000 chez les femmes.</w:t>
      </w:r>
    </w:p>
    <w:p w:rsidR="0007089A" w:rsidRDefault="0007089A" w:rsidP="00276145">
      <w:pPr>
        <w:autoSpaceDE w:val="0"/>
        <w:autoSpaceDN w:val="0"/>
        <w:adjustRightInd w:val="0"/>
        <w:spacing w:after="0" w:line="240" w:lineRule="auto"/>
        <w:rPr>
          <w:rFonts w:ascii="Times New Roman" w:hAnsi="Times New Roman" w:cs="Times New Roman"/>
          <w:bCs/>
          <w:sz w:val="24"/>
          <w:szCs w:val="24"/>
        </w:rPr>
      </w:pPr>
    </w:p>
    <w:p w:rsidR="00413779" w:rsidRPr="00413779" w:rsidRDefault="00413779" w:rsidP="00276145">
      <w:pPr>
        <w:autoSpaceDE w:val="0"/>
        <w:autoSpaceDN w:val="0"/>
        <w:adjustRightInd w:val="0"/>
        <w:spacing w:after="0" w:line="240" w:lineRule="auto"/>
        <w:rPr>
          <w:rFonts w:ascii="Times New Roman" w:hAnsi="Times New Roman" w:cs="Times New Roman"/>
          <w:bCs/>
          <w:sz w:val="24"/>
          <w:szCs w:val="24"/>
        </w:rPr>
      </w:pPr>
      <w:r w:rsidRPr="00413779">
        <w:rPr>
          <w:rFonts w:ascii="Times New Roman" w:hAnsi="Times New Roman" w:cs="Times New Roman"/>
          <w:bCs/>
          <w:sz w:val="24"/>
          <w:szCs w:val="24"/>
        </w:rPr>
        <w:t xml:space="preserve">Comparer les nombres est trompeur </w:t>
      </w:r>
    </w:p>
    <w:p w:rsidR="00413779" w:rsidRPr="00413779" w:rsidRDefault="00413779"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Entre 1968 et 2005, le nombre de décès par</w:t>
      </w:r>
      <w:r>
        <w:rPr>
          <w:rFonts w:ascii="Times New Roman" w:hAnsi="Times New Roman" w:cs="Times New Roman"/>
          <w:bCs/>
          <w:sz w:val="24"/>
          <w:szCs w:val="24"/>
        </w:rPr>
        <w:tab/>
        <w:t xml:space="preserve"> </w:t>
      </w:r>
      <w:r w:rsidRPr="00413779">
        <w:rPr>
          <w:rFonts w:ascii="Times New Roman" w:hAnsi="Times New Roman" w:cs="Times New Roman"/>
          <w:bCs/>
          <w:sz w:val="24"/>
          <w:szCs w:val="24"/>
        </w:rPr>
        <w:t>cancer</w:t>
      </w:r>
      <w:r>
        <w:rPr>
          <w:rFonts w:ascii="Times New Roman" w:hAnsi="Times New Roman" w:cs="Times New Roman"/>
          <w:bCs/>
          <w:sz w:val="24"/>
          <w:szCs w:val="24"/>
        </w:rPr>
        <w:t xml:space="preserve"> est passé de 106 000</w:t>
      </w:r>
      <w:r>
        <w:rPr>
          <w:rFonts w:ascii="Times New Roman" w:hAnsi="Times New Roman" w:cs="Times New Roman"/>
          <w:bCs/>
          <w:sz w:val="24"/>
          <w:szCs w:val="24"/>
        </w:rPr>
        <w:tab/>
        <w:t xml:space="preserve">à 149 </w:t>
      </w:r>
      <w:r w:rsidRPr="00413779">
        <w:rPr>
          <w:rFonts w:ascii="Times New Roman" w:hAnsi="Times New Roman" w:cs="Times New Roman"/>
          <w:bCs/>
          <w:sz w:val="24"/>
          <w:szCs w:val="24"/>
        </w:rPr>
        <w:t>000</w:t>
      </w:r>
      <w:r w:rsidRPr="00413779">
        <w:rPr>
          <w:rFonts w:ascii="Times New Roman" w:hAnsi="Times New Roman" w:cs="Times New Roman"/>
          <w:bCs/>
          <w:sz w:val="24"/>
          <w:szCs w:val="24"/>
        </w:rPr>
        <w:tab/>
      </w:r>
    </w:p>
    <w:p w:rsidR="00413779" w:rsidRPr="00413779" w:rsidRDefault="00413779"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à cause de l’augmentation </w:t>
      </w:r>
      <w:r w:rsidRPr="00413779">
        <w:rPr>
          <w:rFonts w:ascii="Times New Roman" w:hAnsi="Times New Roman" w:cs="Times New Roman"/>
          <w:bCs/>
          <w:sz w:val="24"/>
          <w:szCs w:val="24"/>
        </w:rPr>
        <w:t>de</w:t>
      </w:r>
      <w:r>
        <w:rPr>
          <w:rFonts w:ascii="Times New Roman" w:hAnsi="Times New Roman" w:cs="Times New Roman"/>
          <w:bCs/>
          <w:sz w:val="24"/>
          <w:szCs w:val="24"/>
        </w:rPr>
        <w:t xml:space="preserve"> la population, passée de 50 </w:t>
      </w:r>
      <w:r w:rsidRPr="00413779">
        <w:rPr>
          <w:rFonts w:ascii="Times New Roman" w:hAnsi="Times New Roman" w:cs="Times New Roman"/>
          <w:bCs/>
          <w:sz w:val="24"/>
          <w:szCs w:val="24"/>
        </w:rPr>
        <w:t>à</w:t>
      </w:r>
      <w:r>
        <w:rPr>
          <w:rFonts w:ascii="Times New Roman" w:hAnsi="Times New Roman" w:cs="Times New Roman"/>
          <w:bCs/>
          <w:sz w:val="24"/>
          <w:szCs w:val="24"/>
        </w:rPr>
        <w:t xml:space="preserve">  61 millions, </w:t>
      </w:r>
      <w:r w:rsidRPr="00413779">
        <w:rPr>
          <w:rFonts w:ascii="Times New Roman" w:hAnsi="Times New Roman" w:cs="Times New Roman"/>
          <w:bCs/>
          <w:sz w:val="24"/>
          <w:szCs w:val="24"/>
        </w:rPr>
        <w:t>on</w:t>
      </w:r>
      <w:r>
        <w:rPr>
          <w:rFonts w:ascii="Times New Roman" w:hAnsi="Times New Roman" w:cs="Times New Roman"/>
          <w:bCs/>
          <w:sz w:val="24"/>
          <w:szCs w:val="24"/>
        </w:rPr>
        <w:t xml:space="preserve"> aurait dû observer 22% de décès par cancer en </w:t>
      </w:r>
      <w:r w:rsidRPr="00413779">
        <w:rPr>
          <w:rFonts w:ascii="Times New Roman" w:hAnsi="Times New Roman" w:cs="Times New Roman"/>
          <w:bCs/>
          <w:sz w:val="24"/>
          <w:szCs w:val="24"/>
        </w:rPr>
        <w:t>plus</w:t>
      </w:r>
      <w:r>
        <w:rPr>
          <w:rFonts w:ascii="Times New Roman" w:hAnsi="Times New Roman" w:cs="Times New Roman"/>
          <w:bCs/>
          <w:sz w:val="24"/>
          <w:szCs w:val="24"/>
        </w:rPr>
        <w:t>.</w:t>
      </w:r>
      <w:r w:rsidRPr="00413779">
        <w:rPr>
          <w:rFonts w:ascii="Times New Roman" w:hAnsi="Times New Roman" w:cs="Times New Roman"/>
          <w:bCs/>
          <w:sz w:val="24"/>
          <w:szCs w:val="24"/>
        </w:rPr>
        <w:tab/>
      </w:r>
    </w:p>
    <w:p w:rsidR="00413779" w:rsidRDefault="00413779"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à cause de son </w:t>
      </w:r>
      <w:r w:rsidRPr="00413779">
        <w:rPr>
          <w:rFonts w:ascii="Times New Roman" w:hAnsi="Times New Roman" w:cs="Times New Roman"/>
          <w:bCs/>
          <w:sz w:val="24"/>
          <w:szCs w:val="24"/>
        </w:rPr>
        <w:t>viei</w:t>
      </w:r>
      <w:r>
        <w:rPr>
          <w:rFonts w:ascii="Times New Roman" w:hAnsi="Times New Roman" w:cs="Times New Roman"/>
          <w:bCs/>
          <w:sz w:val="24"/>
          <w:szCs w:val="24"/>
        </w:rPr>
        <w:t>llissement, on aurait dû</w:t>
      </w:r>
      <w:r>
        <w:rPr>
          <w:rFonts w:ascii="Times New Roman" w:hAnsi="Times New Roman" w:cs="Times New Roman"/>
          <w:bCs/>
          <w:sz w:val="24"/>
          <w:szCs w:val="24"/>
        </w:rPr>
        <w:tab/>
        <w:t xml:space="preserve"> observer </w:t>
      </w:r>
      <w:r w:rsidRPr="00413779">
        <w:rPr>
          <w:rFonts w:ascii="Times New Roman" w:hAnsi="Times New Roman" w:cs="Times New Roman"/>
          <w:bCs/>
          <w:sz w:val="24"/>
          <w:szCs w:val="24"/>
        </w:rPr>
        <w:t>41%</w:t>
      </w:r>
      <w:r>
        <w:rPr>
          <w:rFonts w:ascii="Times New Roman" w:hAnsi="Times New Roman" w:cs="Times New Roman"/>
          <w:bCs/>
          <w:sz w:val="24"/>
          <w:szCs w:val="24"/>
        </w:rPr>
        <w:t xml:space="preserve">  de décès par cancer en </w:t>
      </w:r>
      <w:r w:rsidRPr="00413779">
        <w:rPr>
          <w:rFonts w:ascii="Times New Roman" w:hAnsi="Times New Roman" w:cs="Times New Roman"/>
          <w:bCs/>
          <w:sz w:val="24"/>
          <w:szCs w:val="24"/>
        </w:rPr>
        <w:t>plus.</w:t>
      </w:r>
    </w:p>
    <w:p w:rsidR="00AF7CD7" w:rsidRDefault="00413779"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Au total on aurait dû observer 63% de décès par cancer </w:t>
      </w:r>
      <w:r w:rsidRPr="00413779">
        <w:rPr>
          <w:rFonts w:ascii="Times New Roman" w:hAnsi="Times New Roman" w:cs="Times New Roman"/>
          <w:bCs/>
          <w:sz w:val="24"/>
          <w:szCs w:val="24"/>
        </w:rPr>
        <w:t>en</w:t>
      </w:r>
      <w:r w:rsidRPr="00413779">
        <w:rPr>
          <w:rFonts w:ascii="Times New Roman" w:hAnsi="Times New Roman" w:cs="Times New Roman"/>
          <w:bCs/>
          <w:sz w:val="24"/>
          <w:szCs w:val="24"/>
        </w:rPr>
        <w:tab/>
        <w:t>plus</w:t>
      </w:r>
      <w:r>
        <w:rPr>
          <w:rFonts w:ascii="Times New Roman" w:hAnsi="Times New Roman" w:cs="Times New Roman"/>
          <w:bCs/>
          <w:sz w:val="24"/>
          <w:szCs w:val="24"/>
        </w:rPr>
        <w:t>.</w:t>
      </w:r>
    </w:p>
    <w:p w:rsidR="0007089A" w:rsidRDefault="0007089A" w:rsidP="00413779">
      <w:pPr>
        <w:autoSpaceDE w:val="0"/>
        <w:autoSpaceDN w:val="0"/>
        <w:adjustRightInd w:val="0"/>
        <w:spacing w:after="0" w:line="240" w:lineRule="auto"/>
        <w:jc w:val="both"/>
        <w:rPr>
          <w:rFonts w:ascii="Times New Roman" w:hAnsi="Times New Roman" w:cs="Times New Roman"/>
          <w:bCs/>
          <w:sz w:val="24"/>
          <w:szCs w:val="24"/>
        </w:rPr>
      </w:pPr>
    </w:p>
    <w:p w:rsidR="006D2649" w:rsidRDefault="006D2649" w:rsidP="00413779">
      <w:pPr>
        <w:autoSpaceDE w:val="0"/>
        <w:autoSpaceDN w:val="0"/>
        <w:adjustRightInd w:val="0"/>
        <w:spacing w:after="0" w:line="240" w:lineRule="auto"/>
        <w:jc w:val="both"/>
        <w:rPr>
          <w:rFonts w:ascii="Times New Roman" w:hAnsi="Times New Roman" w:cs="Times New Roman"/>
          <w:bCs/>
          <w:sz w:val="24"/>
          <w:szCs w:val="24"/>
        </w:rPr>
      </w:pPr>
    </w:p>
    <w:p w:rsidR="006D2649" w:rsidRDefault="006D2649" w:rsidP="00413779">
      <w:pPr>
        <w:autoSpaceDE w:val="0"/>
        <w:autoSpaceDN w:val="0"/>
        <w:adjustRightInd w:val="0"/>
        <w:spacing w:after="0" w:line="240" w:lineRule="auto"/>
        <w:jc w:val="both"/>
        <w:rPr>
          <w:rFonts w:ascii="Times New Roman" w:hAnsi="Times New Roman" w:cs="Times New Roman"/>
          <w:bCs/>
          <w:sz w:val="24"/>
          <w:szCs w:val="24"/>
        </w:rPr>
      </w:pPr>
    </w:p>
    <w:p w:rsidR="006D2649" w:rsidRDefault="006D2649" w:rsidP="00413779">
      <w:pPr>
        <w:autoSpaceDE w:val="0"/>
        <w:autoSpaceDN w:val="0"/>
        <w:adjustRightInd w:val="0"/>
        <w:spacing w:after="0" w:line="240" w:lineRule="auto"/>
        <w:jc w:val="both"/>
        <w:rPr>
          <w:rFonts w:ascii="Times New Roman" w:hAnsi="Times New Roman" w:cs="Times New Roman"/>
          <w:bCs/>
          <w:sz w:val="24"/>
          <w:szCs w:val="24"/>
        </w:rPr>
      </w:pPr>
    </w:p>
    <w:p w:rsidR="006D2649" w:rsidRDefault="006D2649" w:rsidP="00413779">
      <w:pPr>
        <w:autoSpaceDE w:val="0"/>
        <w:autoSpaceDN w:val="0"/>
        <w:adjustRightInd w:val="0"/>
        <w:spacing w:after="0" w:line="240" w:lineRule="auto"/>
        <w:jc w:val="both"/>
        <w:rPr>
          <w:rFonts w:ascii="Times New Roman" w:hAnsi="Times New Roman" w:cs="Times New Roman"/>
          <w:bCs/>
          <w:sz w:val="24"/>
          <w:szCs w:val="24"/>
        </w:rPr>
      </w:pPr>
    </w:p>
    <w:p w:rsidR="006D2649" w:rsidRDefault="006D2649" w:rsidP="00413779">
      <w:pPr>
        <w:autoSpaceDE w:val="0"/>
        <w:autoSpaceDN w:val="0"/>
        <w:adjustRightInd w:val="0"/>
        <w:spacing w:after="0" w:line="240" w:lineRule="auto"/>
        <w:jc w:val="both"/>
        <w:rPr>
          <w:rFonts w:ascii="Times New Roman" w:hAnsi="Times New Roman" w:cs="Times New Roman"/>
          <w:bCs/>
          <w:sz w:val="24"/>
          <w:szCs w:val="24"/>
        </w:rPr>
      </w:pPr>
    </w:p>
    <w:p w:rsidR="006D2649" w:rsidRDefault="006D2649" w:rsidP="00413779">
      <w:pPr>
        <w:autoSpaceDE w:val="0"/>
        <w:autoSpaceDN w:val="0"/>
        <w:adjustRightInd w:val="0"/>
        <w:spacing w:after="0" w:line="240" w:lineRule="auto"/>
        <w:jc w:val="both"/>
        <w:rPr>
          <w:rFonts w:ascii="Times New Roman" w:hAnsi="Times New Roman" w:cs="Times New Roman"/>
          <w:bCs/>
          <w:sz w:val="24"/>
          <w:szCs w:val="24"/>
        </w:rPr>
      </w:pPr>
    </w:p>
    <w:p w:rsidR="006D2649" w:rsidRDefault="006D2649" w:rsidP="00413779">
      <w:pPr>
        <w:autoSpaceDE w:val="0"/>
        <w:autoSpaceDN w:val="0"/>
        <w:adjustRightInd w:val="0"/>
        <w:spacing w:after="0" w:line="240" w:lineRule="auto"/>
        <w:jc w:val="both"/>
        <w:rPr>
          <w:rFonts w:ascii="Times New Roman" w:hAnsi="Times New Roman" w:cs="Times New Roman"/>
          <w:bCs/>
          <w:sz w:val="24"/>
          <w:szCs w:val="24"/>
        </w:rPr>
      </w:pPr>
    </w:p>
    <w:p w:rsidR="006D2649" w:rsidRDefault="006D2649" w:rsidP="00413779">
      <w:pPr>
        <w:autoSpaceDE w:val="0"/>
        <w:autoSpaceDN w:val="0"/>
        <w:adjustRightInd w:val="0"/>
        <w:spacing w:after="0" w:line="240" w:lineRule="auto"/>
        <w:jc w:val="both"/>
        <w:rPr>
          <w:rFonts w:ascii="Times New Roman" w:hAnsi="Times New Roman" w:cs="Times New Roman"/>
          <w:bCs/>
          <w:sz w:val="24"/>
          <w:szCs w:val="24"/>
        </w:rPr>
      </w:pPr>
    </w:p>
    <w:p w:rsidR="006D2649" w:rsidRDefault="006D2649" w:rsidP="00413779">
      <w:pPr>
        <w:autoSpaceDE w:val="0"/>
        <w:autoSpaceDN w:val="0"/>
        <w:adjustRightInd w:val="0"/>
        <w:spacing w:after="0" w:line="240" w:lineRule="auto"/>
        <w:jc w:val="both"/>
        <w:rPr>
          <w:rFonts w:ascii="Times New Roman" w:hAnsi="Times New Roman" w:cs="Times New Roman"/>
          <w:bCs/>
          <w:sz w:val="24"/>
          <w:szCs w:val="24"/>
        </w:rPr>
      </w:pPr>
    </w:p>
    <w:p w:rsidR="006D2649" w:rsidRDefault="006D2649" w:rsidP="00413779">
      <w:pPr>
        <w:autoSpaceDE w:val="0"/>
        <w:autoSpaceDN w:val="0"/>
        <w:adjustRightInd w:val="0"/>
        <w:spacing w:after="0" w:line="240" w:lineRule="auto"/>
        <w:jc w:val="both"/>
        <w:rPr>
          <w:rFonts w:ascii="Times New Roman" w:hAnsi="Times New Roman" w:cs="Times New Roman"/>
          <w:bCs/>
          <w:sz w:val="24"/>
          <w:szCs w:val="24"/>
        </w:rPr>
      </w:pPr>
    </w:p>
    <w:p w:rsidR="00276145" w:rsidRDefault="0007089A" w:rsidP="00BA743B">
      <w:pPr>
        <w:pStyle w:val="Paragraphedeliste"/>
        <w:numPr>
          <w:ilvl w:val="0"/>
          <w:numId w:val="6"/>
        </w:numPr>
        <w:autoSpaceDE w:val="0"/>
        <w:autoSpaceDN w:val="0"/>
        <w:adjustRightInd w:val="0"/>
        <w:spacing w:after="0" w:line="240" w:lineRule="auto"/>
        <w:jc w:val="center"/>
        <w:rPr>
          <w:rFonts w:ascii="Times New Roman" w:hAnsi="Times New Roman" w:cs="Times New Roman"/>
          <w:b/>
          <w:bCs/>
          <w:i/>
          <w:sz w:val="28"/>
          <w:szCs w:val="28"/>
        </w:rPr>
      </w:pPr>
      <w:r w:rsidRPr="00276145">
        <w:rPr>
          <w:rFonts w:ascii="Times New Roman" w:hAnsi="Times New Roman" w:cs="Times New Roman"/>
          <w:b/>
          <w:bCs/>
          <w:i/>
          <w:sz w:val="28"/>
          <w:szCs w:val="28"/>
        </w:rPr>
        <w:t>Proportions de cancer</w:t>
      </w:r>
    </w:p>
    <w:p w:rsidR="006D2649" w:rsidRPr="00276145" w:rsidRDefault="006D2649" w:rsidP="006D2649">
      <w:pPr>
        <w:pStyle w:val="Paragraphedeliste"/>
        <w:autoSpaceDE w:val="0"/>
        <w:autoSpaceDN w:val="0"/>
        <w:adjustRightInd w:val="0"/>
        <w:spacing w:after="0" w:line="240" w:lineRule="auto"/>
        <w:rPr>
          <w:rFonts w:ascii="Times New Roman" w:hAnsi="Times New Roman" w:cs="Times New Roman"/>
          <w:b/>
          <w:bCs/>
          <w:i/>
          <w:sz w:val="28"/>
          <w:szCs w:val="28"/>
        </w:rPr>
      </w:pPr>
    </w:p>
    <w:p w:rsidR="00276145" w:rsidRPr="00276145" w:rsidRDefault="00276145" w:rsidP="00276145">
      <w:pPr>
        <w:pStyle w:val="Paragraphedeliste"/>
        <w:autoSpaceDE w:val="0"/>
        <w:autoSpaceDN w:val="0"/>
        <w:adjustRightInd w:val="0"/>
        <w:spacing w:after="0" w:line="240" w:lineRule="auto"/>
        <w:jc w:val="center"/>
        <w:rPr>
          <w:rFonts w:ascii="Times New Roman" w:hAnsi="Times New Roman" w:cs="Times New Roman"/>
          <w:b/>
          <w:bCs/>
          <w:i/>
          <w:sz w:val="28"/>
          <w:szCs w:val="28"/>
        </w:rPr>
      </w:pPr>
      <w:r>
        <w:rPr>
          <w:rFonts w:ascii="Times New Roman" w:hAnsi="Times New Roman" w:cs="Times New Roman"/>
          <w:bCs/>
          <w:noProof/>
          <w:sz w:val="24"/>
          <w:szCs w:val="24"/>
          <w:lang w:eastAsia="fr-FR"/>
        </w:rPr>
        <w:drawing>
          <wp:inline distT="0" distB="0" distL="0" distR="0">
            <wp:extent cx="3505200" cy="259852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598522"/>
                    </a:xfrm>
                    <a:prstGeom prst="rect">
                      <a:avLst/>
                    </a:prstGeom>
                    <a:noFill/>
                    <a:ln>
                      <a:noFill/>
                    </a:ln>
                  </pic:spPr>
                </pic:pic>
              </a:graphicData>
            </a:graphic>
          </wp:inline>
        </w:drawing>
      </w:r>
    </w:p>
    <w:p w:rsidR="0007089A" w:rsidRDefault="0007089A" w:rsidP="00276145">
      <w:pPr>
        <w:autoSpaceDE w:val="0"/>
        <w:autoSpaceDN w:val="0"/>
        <w:adjustRightInd w:val="0"/>
        <w:spacing w:after="0" w:line="240" w:lineRule="auto"/>
        <w:jc w:val="center"/>
        <w:rPr>
          <w:rFonts w:ascii="Times New Roman" w:hAnsi="Times New Roman" w:cs="Times New Roman"/>
          <w:bCs/>
          <w:sz w:val="24"/>
          <w:szCs w:val="24"/>
        </w:rPr>
      </w:pPr>
    </w:p>
    <w:p w:rsidR="00726D4D" w:rsidRDefault="00726D4D" w:rsidP="00413779">
      <w:pPr>
        <w:autoSpaceDE w:val="0"/>
        <w:autoSpaceDN w:val="0"/>
        <w:adjustRightInd w:val="0"/>
        <w:spacing w:after="0" w:line="240" w:lineRule="auto"/>
        <w:jc w:val="both"/>
        <w:rPr>
          <w:rFonts w:ascii="Times New Roman" w:hAnsi="Times New Roman" w:cs="Times New Roman"/>
          <w:bCs/>
          <w:sz w:val="24"/>
          <w:szCs w:val="24"/>
        </w:rPr>
      </w:pPr>
    </w:p>
    <w:p w:rsidR="0007089A" w:rsidRDefault="00276145" w:rsidP="002761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07089A">
        <w:rPr>
          <w:rFonts w:ascii="Times New Roman" w:hAnsi="Times New Roman" w:cs="Times New Roman"/>
          <w:bCs/>
          <w:sz w:val="24"/>
          <w:szCs w:val="24"/>
        </w:rPr>
        <w:t>Le cancer de la prostate est un cancer fréquent et grave, sa mortalité reste relativement importante et ce parce que le nombre de patient</w:t>
      </w:r>
      <w:r w:rsidR="00DD0080">
        <w:rPr>
          <w:rFonts w:ascii="Times New Roman" w:hAnsi="Times New Roman" w:cs="Times New Roman"/>
          <w:bCs/>
          <w:sz w:val="24"/>
          <w:szCs w:val="24"/>
        </w:rPr>
        <w:t>s</w:t>
      </w:r>
      <w:r w:rsidR="0007089A">
        <w:rPr>
          <w:rFonts w:ascii="Times New Roman" w:hAnsi="Times New Roman" w:cs="Times New Roman"/>
          <w:bCs/>
          <w:sz w:val="24"/>
          <w:szCs w:val="24"/>
        </w:rPr>
        <w:t xml:space="preserve"> est important. Il y a des cancers qui sont extrêmement grave</w:t>
      </w:r>
      <w:r w:rsidR="00DD0080">
        <w:rPr>
          <w:rFonts w:ascii="Times New Roman" w:hAnsi="Times New Roman" w:cs="Times New Roman"/>
          <w:bCs/>
          <w:sz w:val="24"/>
          <w:szCs w:val="24"/>
        </w:rPr>
        <w:t>s</w:t>
      </w:r>
      <w:r w:rsidR="0007089A">
        <w:rPr>
          <w:rFonts w:ascii="Times New Roman" w:hAnsi="Times New Roman" w:cs="Times New Roman"/>
          <w:bCs/>
          <w:sz w:val="24"/>
          <w:szCs w:val="24"/>
        </w:rPr>
        <w:t xml:space="preserve"> dont on ne connait pas aujourd’hui le traitement efficace, c’est le cas du cancer du pancréas qui est particulièrement grave dès son diagnostic.</w:t>
      </w:r>
      <w:r w:rsidR="00726D4D">
        <w:rPr>
          <w:rFonts w:ascii="Times New Roman" w:hAnsi="Times New Roman" w:cs="Times New Roman"/>
          <w:bCs/>
          <w:sz w:val="24"/>
          <w:szCs w:val="24"/>
        </w:rPr>
        <w:t xml:space="preserve"> Et d’autres cancers avec une fréquence relativement importante comme celui du colon, du sein et des poumons. Si on regarde le taux de mortalité tout sexe confondu le cancer du poumon reste le cancer le plus important. C’est un cancer grave pour lequel l’incidence et la mortalité sont superposés. </w:t>
      </w:r>
    </w:p>
    <w:p w:rsidR="006D2649" w:rsidRDefault="006D2649" w:rsidP="00276145">
      <w:pPr>
        <w:autoSpaceDE w:val="0"/>
        <w:autoSpaceDN w:val="0"/>
        <w:adjustRightInd w:val="0"/>
        <w:spacing w:after="0" w:line="240" w:lineRule="auto"/>
        <w:rPr>
          <w:rFonts w:ascii="Times New Roman" w:hAnsi="Times New Roman" w:cs="Times New Roman"/>
          <w:bCs/>
          <w:sz w:val="24"/>
          <w:szCs w:val="24"/>
        </w:rPr>
      </w:pPr>
    </w:p>
    <w:p w:rsidR="00726D4D" w:rsidRDefault="00726D4D" w:rsidP="00413779">
      <w:pPr>
        <w:autoSpaceDE w:val="0"/>
        <w:autoSpaceDN w:val="0"/>
        <w:adjustRightInd w:val="0"/>
        <w:spacing w:after="0" w:line="240" w:lineRule="auto"/>
        <w:jc w:val="both"/>
        <w:rPr>
          <w:rFonts w:ascii="Times New Roman" w:hAnsi="Times New Roman" w:cs="Times New Roman"/>
          <w:bCs/>
          <w:sz w:val="24"/>
          <w:szCs w:val="24"/>
        </w:rPr>
      </w:pPr>
    </w:p>
    <w:p w:rsidR="00726D4D" w:rsidRDefault="00726D4D" w:rsidP="0041377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2686372" cy="16954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372" cy="1695450"/>
                    </a:xfrm>
                    <a:prstGeom prst="rect">
                      <a:avLst/>
                    </a:prstGeom>
                    <a:noFill/>
                    <a:ln>
                      <a:noFill/>
                    </a:ln>
                  </pic:spPr>
                </pic:pic>
              </a:graphicData>
            </a:graphic>
          </wp:inline>
        </w:drawing>
      </w:r>
      <w:r>
        <w:rPr>
          <w:rFonts w:ascii="Times New Roman" w:hAnsi="Times New Roman" w:cs="Times New Roman"/>
          <w:bCs/>
          <w:noProof/>
          <w:sz w:val="24"/>
          <w:szCs w:val="24"/>
          <w:lang w:eastAsia="fr-FR"/>
        </w:rPr>
        <w:drawing>
          <wp:inline distT="0" distB="0" distL="0" distR="0">
            <wp:extent cx="2409825" cy="157116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396" cy="1573491"/>
                    </a:xfrm>
                    <a:prstGeom prst="rect">
                      <a:avLst/>
                    </a:prstGeom>
                    <a:noFill/>
                    <a:ln>
                      <a:noFill/>
                    </a:ln>
                  </pic:spPr>
                </pic:pic>
              </a:graphicData>
            </a:graphic>
          </wp:inline>
        </w:drawing>
      </w:r>
    </w:p>
    <w:p w:rsidR="006D2649" w:rsidRDefault="006D2649" w:rsidP="00413779">
      <w:pPr>
        <w:autoSpaceDE w:val="0"/>
        <w:autoSpaceDN w:val="0"/>
        <w:adjustRightInd w:val="0"/>
        <w:spacing w:after="0" w:line="240" w:lineRule="auto"/>
        <w:jc w:val="both"/>
        <w:rPr>
          <w:rFonts w:ascii="Times New Roman" w:hAnsi="Times New Roman" w:cs="Times New Roman"/>
          <w:bCs/>
          <w:sz w:val="24"/>
          <w:szCs w:val="24"/>
        </w:rPr>
      </w:pPr>
    </w:p>
    <w:p w:rsidR="00AF7CD7" w:rsidRDefault="00AF7CD7" w:rsidP="00F63643">
      <w:pPr>
        <w:autoSpaceDE w:val="0"/>
        <w:autoSpaceDN w:val="0"/>
        <w:adjustRightInd w:val="0"/>
        <w:spacing w:after="0" w:line="240" w:lineRule="auto"/>
        <w:jc w:val="both"/>
        <w:rPr>
          <w:rFonts w:ascii="Times New Roman" w:hAnsi="Times New Roman" w:cs="Times New Roman"/>
          <w:bCs/>
          <w:sz w:val="24"/>
          <w:szCs w:val="24"/>
        </w:rPr>
      </w:pPr>
    </w:p>
    <w:p w:rsidR="00726D4D" w:rsidRDefault="00726D4D" w:rsidP="00C2614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Les cancers les plus importants chez </w:t>
      </w:r>
      <w:r w:rsidR="00DD0080">
        <w:rPr>
          <w:rFonts w:ascii="Times New Roman" w:hAnsi="Times New Roman" w:cs="Times New Roman"/>
          <w:bCs/>
          <w:sz w:val="24"/>
          <w:szCs w:val="24"/>
        </w:rPr>
        <w:t>l’homme</w:t>
      </w:r>
      <w:r>
        <w:rPr>
          <w:rFonts w:ascii="Times New Roman" w:hAnsi="Times New Roman" w:cs="Times New Roman"/>
          <w:bCs/>
          <w:sz w:val="24"/>
          <w:szCs w:val="24"/>
        </w:rPr>
        <w:t xml:space="preserve"> sont ceux de la prostate, du poumon, du colon-rectum et ORL. Si on regarde la mortalité la distribution n’est pas tout à fait la même. On constate que la mortalité pour le cancer de la prostate est relativement faible par rapport à l’incidence alors que pour le cancer du poumon la mortalité est extrêmement importante. Quand on fait le diagnostic du cancer de la prostate le patient va être traité</w:t>
      </w:r>
      <w:r w:rsidR="00BF49E1">
        <w:rPr>
          <w:rFonts w:ascii="Times New Roman" w:hAnsi="Times New Roman" w:cs="Times New Roman"/>
          <w:bCs/>
          <w:sz w:val="24"/>
          <w:szCs w:val="24"/>
        </w:rPr>
        <w:t xml:space="preserve"> parfois pendant de nombreuses années</w:t>
      </w:r>
      <w:r w:rsidR="00D13214">
        <w:rPr>
          <w:rFonts w:ascii="Times New Roman" w:hAnsi="Times New Roman" w:cs="Times New Roman"/>
          <w:bCs/>
          <w:sz w:val="24"/>
          <w:szCs w:val="24"/>
        </w:rPr>
        <w:t xml:space="preserve"> et vont permettre aux patient de vivre pendant longtemps. Un patient de 75 ans diagnostiqué avec un cancer de la prostate va être traité et va souvent décéder d’une autre pathologie. Pour le cancer du poumon on voit que par an il y a à peu près le même nombre de décès et de patient</w:t>
      </w:r>
      <w:r w:rsidR="00DD0080">
        <w:rPr>
          <w:rFonts w:ascii="Times New Roman" w:hAnsi="Times New Roman" w:cs="Times New Roman"/>
          <w:bCs/>
          <w:sz w:val="24"/>
          <w:szCs w:val="24"/>
        </w:rPr>
        <w:t>s</w:t>
      </w:r>
      <w:r w:rsidR="00D13214">
        <w:rPr>
          <w:rFonts w:ascii="Times New Roman" w:hAnsi="Times New Roman" w:cs="Times New Roman"/>
          <w:bCs/>
          <w:sz w:val="24"/>
          <w:szCs w:val="24"/>
        </w:rPr>
        <w:t xml:space="preserve"> diagnostiqué</w:t>
      </w:r>
      <w:r w:rsidR="00DD0080">
        <w:rPr>
          <w:rFonts w:ascii="Times New Roman" w:hAnsi="Times New Roman" w:cs="Times New Roman"/>
          <w:bCs/>
          <w:sz w:val="24"/>
          <w:szCs w:val="24"/>
        </w:rPr>
        <w:t>s</w:t>
      </w:r>
      <w:r w:rsidR="00FE60E8">
        <w:rPr>
          <w:rFonts w:ascii="Times New Roman" w:hAnsi="Times New Roman" w:cs="Times New Roman"/>
          <w:bCs/>
          <w:sz w:val="24"/>
          <w:szCs w:val="24"/>
        </w:rPr>
        <w:t xml:space="preserve">, le pronostic quand on diagnostique un cancer </w:t>
      </w:r>
      <w:r w:rsidR="00FE60E8">
        <w:rPr>
          <w:rFonts w:ascii="Times New Roman" w:hAnsi="Times New Roman" w:cs="Times New Roman"/>
          <w:bCs/>
          <w:sz w:val="24"/>
          <w:szCs w:val="24"/>
        </w:rPr>
        <w:lastRenderedPageBreak/>
        <w:t xml:space="preserve">du poumon est donc </w:t>
      </w:r>
      <w:r w:rsidR="00DD0080">
        <w:rPr>
          <w:rFonts w:ascii="Times New Roman" w:hAnsi="Times New Roman" w:cs="Times New Roman"/>
          <w:bCs/>
          <w:sz w:val="24"/>
          <w:szCs w:val="24"/>
        </w:rPr>
        <w:t>mauvais.</w:t>
      </w:r>
      <w:r w:rsidR="00D13214">
        <w:rPr>
          <w:rFonts w:ascii="Times New Roman" w:hAnsi="Times New Roman" w:cs="Times New Roman"/>
          <w:bCs/>
          <w:sz w:val="24"/>
          <w:szCs w:val="24"/>
        </w:rPr>
        <w:t xml:space="preserve"> Le cancer du côlon rectum est un cancer dont la mortalité a tendance à diminuer grâce aux techniques de dépistage précoces.</w:t>
      </w:r>
    </w:p>
    <w:p w:rsidR="00FE60E8" w:rsidRDefault="00FE60E8" w:rsidP="00C2614D">
      <w:pPr>
        <w:autoSpaceDE w:val="0"/>
        <w:autoSpaceDN w:val="0"/>
        <w:adjustRightInd w:val="0"/>
        <w:spacing w:after="0" w:line="240" w:lineRule="auto"/>
        <w:rPr>
          <w:rFonts w:ascii="Times New Roman" w:hAnsi="Times New Roman" w:cs="Times New Roman"/>
          <w:bCs/>
          <w:sz w:val="24"/>
          <w:szCs w:val="24"/>
        </w:rPr>
      </w:pPr>
    </w:p>
    <w:p w:rsidR="00D13214" w:rsidRDefault="00D13214" w:rsidP="00C2614D">
      <w:pPr>
        <w:autoSpaceDE w:val="0"/>
        <w:autoSpaceDN w:val="0"/>
        <w:adjustRightInd w:val="0"/>
        <w:spacing w:after="0" w:line="240" w:lineRule="auto"/>
        <w:rPr>
          <w:rFonts w:ascii="Times New Roman" w:hAnsi="Times New Roman" w:cs="Times New Roman"/>
          <w:bCs/>
          <w:sz w:val="24"/>
          <w:szCs w:val="24"/>
        </w:rPr>
      </w:pPr>
    </w:p>
    <w:p w:rsidR="00D13214" w:rsidRDefault="00D13214" w:rsidP="00C2614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2548709" cy="1828800"/>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343" cy="1831408"/>
                    </a:xfrm>
                    <a:prstGeom prst="rect">
                      <a:avLst/>
                    </a:prstGeom>
                    <a:noFill/>
                    <a:ln>
                      <a:noFill/>
                    </a:ln>
                  </pic:spPr>
                </pic:pic>
              </a:graphicData>
            </a:graphic>
          </wp:inline>
        </w:drawing>
      </w:r>
      <w:r>
        <w:rPr>
          <w:rFonts w:ascii="Times New Roman" w:hAnsi="Times New Roman" w:cs="Times New Roman"/>
          <w:bCs/>
          <w:noProof/>
          <w:sz w:val="24"/>
          <w:szCs w:val="24"/>
          <w:lang w:eastAsia="fr-FR"/>
        </w:rPr>
        <w:drawing>
          <wp:inline distT="0" distB="0" distL="0" distR="0">
            <wp:extent cx="2459705" cy="18192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705" cy="1819275"/>
                    </a:xfrm>
                    <a:prstGeom prst="rect">
                      <a:avLst/>
                    </a:prstGeom>
                    <a:noFill/>
                    <a:ln>
                      <a:noFill/>
                    </a:ln>
                  </pic:spPr>
                </pic:pic>
              </a:graphicData>
            </a:graphic>
          </wp:inline>
        </w:drawing>
      </w:r>
    </w:p>
    <w:p w:rsidR="00D13214" w:rsidRDefault="00D13214" w:rsidP="00C2614D">
      <w:pPr>
        <w:autoSpaceDE w:val="0"/>
        <w:autoSpaceDN w:val="0"/>
        <w:adjustRightInd w:val="0"/>
        <w:spacing w:after="0" w:line="240" w:lineRule="auto"/>
        <w:rPr>
          <w:rFonts w:ascii="Times New Roman" w:hAnsi="Times New Roman" w:cs="Times New Roman"/>
          <w:bCs/>
          <w:sz w:val="24"/>
          <w:szCs w:val="24"/>
        </w:rPr>
      </w:pPr>
    </w:p>
    <w:p w:rsidR="00D13214" w:rsidRDefault="00D13214" w:rsidP="00C2614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Pour les femmes, le cancer du sein reste le cancer le plus fréquent</w:t>
      </w:r>
      <w:r w:rsidR="00FE60E8">
        <w:rPr>
          <w:rFonts w:ascii="Times New Roman" w:hAnsi="Times New Roman" w:cs="Times New Roman"/>
          <w:bCs/>
          <w:sz w:val="24"/>
          <w:szCs w:val="24"/>
        </w:rPr>
        <w:t xml:space="preserve">. Le cancer du côlon-rectum a une incidence quasiment équivalente </w:t>
      </w:r>
      <w:r w:rsidR="00DD0080">
        <w:rPr>
          <w:rFonts w:ascii="Times New Roman" w:hAnsi="Times New Roman" w:cs="Times New Roman"/>
          <w:bCs/>
          <w:sz w:val="24"/>
          <w:szCs w:val="24"/>
        </w:rPr>
        <w:t>à</w:t>
      </w:r>
      <w:r w:rsidR="00FE60E8">
        <w:rPr>
          <w:rFonts w:ascii="Times New Roman" w:hAnsi="Times New Roman" w:cs="Times New Roman"/>
          <w:bCs/>
          <w:sz w:val="24"/>
          <w:szCs w:val="24"/>
        </w:rPr>
        <w:t xml:space="preserve"> celle chez l’homme. Et le cancer du poumon est à un taux beaucoup moins important que chez l’homme (1/3). En terme de mortalité on est cette fois ci </w:t>
      </w:r>
      <w:r w:rsidR="00DD0080">
        <w:rPr>
          <w:rFonts w:ascii="Times New Roman" w:hAnsi="Times New Roman" w:cs="Times New Roman"/>
          <w:bCs/>
          <w:sz w:val="24"/>
          <w:szCs w:val="24"/>
        </w:rPr>
        <w:t>à</w:t>
      </w:r>
      <w:r w:rsidR="00FE60E8">
        <w:rPr>
          <w:rFonts w:ascii="Times New Roman" w:hAnsi="Times New Roman" w:cs="Times New Roman"/>
          <w:bCs/>
          <w:sz w:val="24"/>
          <w:szCs w:val="24"/>
        </w:rPr>
        <w:t xml:space="preserve"> peu près dans le même ordre avec les cancers du sein qui sont toujours la première cause de décès par cancer chez la femme. Bien que la mortalité soit  inférieure à l’incidence, le cancer du sein reste un problème important. Pour le cancer colorectal et pulmonaire, on observe le même schéma que chez l’homme. </w:t>
      </w:r>
    </w:p>
    <w:p w:rsidR="006D2649" w:rsidRDefault="006D2649" w:rsidP="00C2614D">
      <w:pPr>
        <w:autoSpaceDE w:val="0"/>
        <w:autoSpaceDN w:val="0"/>
        <w:adjustRightInd w:val="0"/>
        <w:spacing w:after="0" w:line="240" w:lineRule="auto"/>
        <w:rPr>
          <w:rFonts w:ascii="Times New Roman" w:hAnsi="Times New Roman" w:cs="Times New Roman"/>
          <w:bCs/>
          <w:sz w:val="24"/>
          <w:szCs w:val="24"/>
        </w:rPr>
      </w:pPr>
    </w:p>
    <w:p w:rsidR="006D2649" w:rsidRDefault="006D2649" w:rsidP="00C2614D">
      <w:pPr>
        <w:autoSpaceDE w:val="0"/>
        <w:autoSpaceDN w:val="0"/>
        <w:adjustRightInd w:val="0"/>
        <w:spacing w:after="0" w:line="240" w:lineRule="auto"/>
        <w:rPr>
          <w:rFonts w:ascii="Times New Roman" w:hAnsi="Times New Roman" w:cs="Times New Roman"/>
          <w:bCs/>
          <w:sz w:val="24"/>
          <w:szCs w:val="24"/>
        </w:rPr>
      </w:pPr>
    </w:p>
    <w:p w:rsidR="00FE60E8" w:rsidRDefault="00FE60E8" w:rsidP="00F63643">
      <w:pPr>
        <w:autoSpaceDE w:val="0"/>
        <w:autoSpaceDN w:val="0"/>
        <w:adjustRightInd w:val="0"/>
        <w:spacing w:after="0" w:line="240" w:lineRule="auto"/>
        <w:jc w:val="both"/>
        <w:rPr>
          <w:rFonts w:ascii="Times New Roman" w:hAnsi="Times New Roman" w:cs="Times New Roman"/>
          <w:bCs/>
          <w:sz w:val="24"/>
          <w:szCs w:val="24"/>
        </w:rPr>
      </w:pPr>
    </w:p>
    <w:p w:rsidR="00FE60E8" w:rsidRDefault="00FE60E8" w:rsidP="00F6364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3609975" cy="280690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6391" cy="2811897"/>
                    </a:xfrm>
                    <a:prstGeom prst="rect">
                      <a:avLst/>
                    </a:prstGeom>
                    <a:noFill/>
                    <a:ln>
                      <a:noFill/>
                    </a:ln>
                  </pic:spPr>
                </pic:pic>
              </a:graphicData>
            </a:graphic>
          </wp:inline>
        </w:drawing>
      </w:r>
    </w:p>
    <w:p w:rsidR="00D13214" w:rsidRDefault="00D13214" w:rsidP="00C2614D">
      <w:pPr>
        <w:autoSpaceDE w:val="0"/>
        <w:autoSpaceDN w:val="0"/>
        <w:adjustRightInd w:val="0"/>
        <w:spacing w:after="0" w:line="240" w:lineRule="auto"/>
        <w:rPr>
          <w:rFonts w:ascii="Times New Roman" w:hAnsi="Times New Roman" w:cs="Times New Roman"/>
          <w:bCs/>
          <w:sz w:val="24"/>
          <w:szCs w:val="24"/>
        </w:rPr>
      </w:pPr>
    </w:p>
    <w:p w:rsidR="006D2649" w:rsidRDefault="006D2649" w:rsidP="00C2614D">
      <w:pPr>
        <w:autoSpaceDE w:val="0"/>
        <w:autoSpaceDN w:val="0"/>
        <w:adjustRightInd w:val="0"/>
        <w:spacing w:after="0" w:line="240" w:lineRule="auto"/>
        <w:rPr>
          <w:rFonts w:ascii="Times New Roman" w:hAnsi="Times New Roman" w:cs="Times New Roman"/>
          <w:bCs/>
          <w:sz w:val="24"/>
          <w:szCs w:val="24"/>
        </w:rPr>
      </w:pPr>
    </w:p>
    <w:p w:rsidR="006D2649" w:rsidRDefault="006D2649" w:rsidP="00C2614D">
      <w:pPr>
        <w:autoSpaceDE w:val="0"/>
        <w:autoSpaceDN w:val="0"/>
        <w:adjustRightInd w:val="0"/>
        <w:spacing w:after="0" w:line="240" w:lineRule="auto"/>
        <w:rPr>
          <w:rFonts w:ascii="Times New Roman" w:hAnsi="Times New Roman" w:cs="Times New Roman"/>
          <w:bCs/>
          <w:sz w:val="24"/>
          <w:szCs w:val="24"/>
        </w:rPr>
      </w:pPr>
    </w:p>
    <w:p w:rsidR="00FE60E8" w:rsidRDefault="00FE60E8" w:rsidP="00C2614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Les distributions par cancer chez l’homme et la femme. On constate que la plupart des courbes ont tendance à</w:t>
      </w:r>
      <w:r w:rsidR="00D825A6">
        <w:rPr>
          <w:rFonts w:ascii="Times New Roman" w:hAnsi="Times New Roman" w:cs="Times New Roman"/>
          <w:bCs/>
          <w:sz w:val="24"/>
          <w:szCs w:val="24"/>
        </w:rPr>
        <w:t xml:space="preserve"> diminuer au fil des années sauf pour le cancer du </w:t>
      </w:r>
      <w:r w:rsidR="00276145">
        <w:rPr>
          <w:rFonts w:ascii="Times New Roman" w:hAnsi="Times New Roman" w:cs="Times New Roman"/>
          <w:bCs/>
          <w:sz w:val="24"/>
          <w:szCs w:val="24"/>
        </w:rPr>
        <w:t>pancréas</w:t>
      </w:r>
      <w:r w:rsidR="00D825A6">
        <w:rPr>
          <w:rFonts w:ascii="Times New Roman" w:hAnsi="Times New Roman" w:cs="Times New Roman"/>
          <w:bCs/>
          <w:sz w:val="24"/>
          <w:szCs w:val="24"/>
        </w:rPr>
        <w:t xml:space="preserve"> ch</w:t>
      </w:r>
      <w:r w:rsidR="00DD0080">
        <w:rPr>
          <w:rFonts w:ascii="Times New Roman" w:hAnsi="Times New Roman" w:cs="Times New Roman"/>
          <w:bCs/>
          <w:sz w:val="24"/>
          <w:szCs w:val="24"/>
        </w:rPr>
        <w:t xml:space="preserve">ez l’homme et pour le cancer </w:t>
      </w:r>
      <w:r w:rsidR="00276145">
        <w:rPr>
          <w:rFonts w:ascii="Times New Roman" w:hAnsi="Times New Roman" w:cs="Times New Roman"/>
          <w:bCs/>
          <w:sz w:val="24"/>
          <w:szCs w:val="24"/>
        </w:rPr>
        <w:t>des poumons chez la femme (</w:t>
      </w:r>
      <w:r w:rsidR="00D825A6">
        <w:rPr>
          <w:rFonts w:ascii="Times New Roman" w:hAnsi="Times New Roman" w:cs="Times New Roman"/>
          <w:bCs/>
          <w:sz w:val="24"/>
          <w:szCs w:val="24"/>
        </w:rPr>
        <w:t xml:space="preserve">le tabagisme en étant la première cause). La plupart des cancers diminuent </w:t>
      </w:r>
      <w:r w:rsidR="00276145">
        <w:rPr>
          <w:rFonts w:ascii="Times New Roman" w:hAnsi="Times New Roman" w:cs="Times New Roman"/>
          <w:bCs/>
          <w:sz w:val="24"/>
          <w:szCs w:val="24"/>
        </w:rPr>
        <w:t>grâce</w:t>
      </w:r>
      <w:r w:rsidR="00D825A6">
        <w:rPr>
          <w:rFonts w:ascii="Times New Roman" w:hAnsi="Times New Roman" w:cs="Times New Roman"/>
          <w:bCs/>
          <w:sz w:val="24"/>
          <w:szCs w:val="24"/>
        </w:rPr>
        <w:t xml:space="preserve"> à comme on l’a dit plus haut une meilleure prise en charge et un diagnostic plus précoce.</w:t>
      </w:r>
    </w:p>
    <w:p w:rsidR="00276145" w:rsidRDefault="00276145" w:rsidP="00F63643">
      <w:pPr>
        <w:autoSpaceDE w:val="0"/>
        <w:autoSpaceDN w:val="0"/>
        <w:adjustRightInd w:val="0"/>
        <w:spacing w:after="0" w:line="240" w:lineRule="auto"/>
        <w:jc w:val="both"/>
        <w:rPr>
          <w:rFonts w:ascii="Times New Roman" w:hAnsi="Times New Roman" w:cs="Times New Roman"/>
          <w:bCs/>
          <w:sz w:val="24"/>
          <w:szCs w:val="24"/>
        </w:rPr>
      </w:pPr>
    </w:p>
    <w:p w:rsidR="00D825A6" w:rsidRDefault="00276145" w:rsidP="00BA743B">
      <w:pPr>
        <w:pStyle w:val="Paragraphedeliste"/>
        <w:numPr>
          <w:ilvl w:val="0"/>
          <w:numId w:val="6"/>
        </w:numPr>
        <w:autoSpaceDE w:val="0"/>
        <w:autoSpaceDN w:val="0"/>
        <w:adjustRightInd w:val="0"/>
        <w:spacing w:after="0" w:line="240" w:lineRule="auto"/>
        <w:jc w:val="center"/>
        <w:rPr>
          <w:rFonts w:ascii="Times New Roman" w:hAnsi="Times New Roman" w:cs="Times New Roman"/>
          <w:b/>
          <w:bCs/>
          <w:i/>
          <w:sz w:val="28"/>
          <w:szCs w:val="28"/>
        </w:rPr>
      </w:pPr>
      <w:r w:rsidRPr="00276145">
        <w:rPr>
          <w:rFonts w:ascii="Times New Roman" w:hAnsi="Times New Roman" w:cs="Times New Roman"/>
          <w:b/>
          <w:bCs/>
          <w:i/>
          <w:sz w:val="28"/>
          <w:szCs w:val="28"/>
        </w:rPr>
        <w:lastRenderedPageBreak/>
        <w:t>Les causes</w:t>
      </w:r>
      <w:r w:rsidR="00BA743B">
        <w:rPr>
          <w:rFonts w:ascii="Times New Roman" w:hAnsi="Times New Roman" w:cs="Times New Roman"/>
          <w:b/>
          <w:bCs/>
          <w:i/>
          <w:sz w:val="28"/>
          <w:szCs w:val="28"/>
        </w:rPr>
        <w:t>, facteurs de risque</w:t>
      </w:r>
    </w:p>
    <w:p w:rsidR="00276145" w:rsidRPr="00276145" w:rsidRDefault="00276145" w:rsidP="00276145">
      <w:pPr>
        <w:autoSpaceDE w:val="0"/>
        <w:autoSpaceDN w:val="0"/>
        <w:adjustRightInd w:val="0"/>
        <w:spacing w:after="0" w:line="240" w:lineRule="auto"/>
        <w:jc w:val="center"/>
        <w:rPr>
          <w:rFonts w:ascii="Times New Roman" w:hAnsi="Times New Roman" w:cs="Times New Roman"/>
          <w:b/>
          <w:bCs/>
          <w:i/>
          <w:sz w:val="28"/>
          <w:szCs w:val="28"/>
        </w:rPr>
      </w:pPr>
    </w:p>
    <w:p w:rsidR="00D825A6" w:rsidRDefault="00D825A6" w:rsidP="00F6364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2943858" cy="195176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6453" cy="1953486"/>
                    </a:xfrm>
                    <a:prstGeom prst="rect">
                      <a:avLst/>
                    </a:prstGeom>
                    <a:noFill/>
                    <a:ln>
                      <a:noFill/>
                    </a:ln>
                  </pic:spPr>
                </pic:pic>
              </a:graphicData>
            </a:graphic>
          </wp:inline>
        </w:drawing>
      </w:r>
      <w:r>
        <w:rPr>
          <w:rFonts w:ascii="Times New Roman" w:hAnsi="Times New Roman" w:cs="Times New Roman"/>
          <w:bCs/>
          <w:noProof/>
          <w:sz w:val="24"/>
          <w:szCs w:val="24"/>
          <w:lang w:eastAsia="fr-FR"/>
        </w:rPr>
        <w:drawing>
          <wp:inline distT="0" distB="0" distL="0" distR="0">
            <wp:extent cx="2771775" cy="2185921"/>
            <wp:effectExtent l="1905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185921"/>
                    </a:xfrm>
                    <a:prstGeom prst="rect">
                      <a:avLst/>
                    </a:prstGeom>
                    <a:noFill/>
                    <a:ln>
                      <a:noFill/>
                    </a:ln>
                  </pic:spPr>
                </pic:pic>
              </a:graphicData>
            </a:graphic>
          </wp:inline>
        </w:drawing>
      </w:r>
    </w:p>
    <w:p w:rsidR="005179A5" w:rsidRDefault="005179A5" w:rsidP="00F63643">
      <w:pPr>
        <w:autoSpaceDE w:val="0"/>
        <w:autoSpaceDN w:val="0"/>
        <w:adjustRightInd w:val="0"/>
        <w:spacing w:after="0" w:line="240" w:lineRule="auto"/>
        <w:jc w:val="both"/>
        <w:rPr>
          <w:rFonts w:ascii="Times New Roman" w:hAnsi="Times New Roman" w:cs="Times New Roman"/>
          <w:bCs/>
          <w:sz w:val="24"/>
          <w:szCs w:val="24"/>
        </w:rPr>
      </w:pPr>
    </w:p>
    <w:p w:rsidR="005179A5" w:rsidRDefault="005179A5" w:rsidP="00C2614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Il y a des carcinog</w:t>
      </w:r>
      <w:r w:rsidR="0032223E">
        <w:rPr>
          <w:rFonts w:ascii="Times New Roman" w:hAnsi="Times New Roman" w:cs="Times New Roman"/>
          <w:bCs/>
          <w:sz w:val="24"/>
          <w:szCs w:val="24"/>
        </w:rPr>
        <w:t>ènes pour lesquels on a réussi à</w:t>
      </w:r>
      <w:r w:rsidR="00DD0080">
        <w:rPr>
          <w:rFonts w:ascii="Times New Roman" w:hAnsi="Times New Roman" w:cs="Times New Roman"/>
          <w:bCs/>
          <w:sz w:val="24"/>
          <w:szCs w:val="24"/>
        </w:rPr>
        <w:t xml:space="preserve"> avoir</w:t>
      </w:r>
      <w:r>
        <w:rPr>
          <w:rFonts w:ascii="Times New Roman" w:hAnsi="Times New Roman" w:cs="Times New Roman"/>
          <w:bCs/>
          <w:sz w:val="24"/>
          <w:szCs w:val="24"/>
        </w:rPr>
        <w:t xml:space="preserve"> </w:t>
      </w:r>
      <w:r w:rsidR="00DD0080">
        <w:rPr>
          <w:rFonts w:ascii="Times New Roman" w:hAnsi="Times New Roman" w:cs="Times New Roman"/>
          <w:bCs/>
          <w:sz w:val="24"/>
          <w:szCs w:val="24"/>
        </w:rPr>
        <w:t xml:space="preserve">certaines </w:t>
      </w:r>
      <w:r>
        <w:rPr>
          <w:rFonts w:ascii="Times New Roman" w:hAnsi="Times New Roman" w:cs="Times New Roman"/>
          <w:bCs/>
          <w:sz w:val="24"/>
          <w:szCs w:val="24"/>
        </w:rPr>
        <w:t xml:space="preserve">preuves biologiques c’est-à-dire </w:t>
      </w:r>
      <w:r w:rsidR="00DD0080">
        <w:rPr>
          <w:rFonts w:ascii="Times New Roman" w:hAnsi="Times New Roman" w:cs="Times New Roman"/>
          <w:bCs/>
          <w:sz w:val="24"/>
          <w:szCs w:val="24"/>
        </w:rPr>
        <w:t>à</w:t>
      </w:r>
      <w:r>
        <w:rPr>
          <w:rFonts w:ascii="Times New Roman" w:hAnsi="Times New Roman" w:cs="Times New Roman"/>
          <w:bCs/>
          <w:sz w:val="24"/>
          <w:szCs w:val="24"/>
        </w:rPr>
        <w:t xml:space="preserve"> avoir un vrai rapport cause-conséquence mais ce n’est pas le cas pour tou</w:t>
      </w:r>
      <w:r w:rsidR="00DD0080">
        <w:rPr>
          <w:rFonts w:ascii="Times New Roman" w:hAnsi="Times New Roman" w:cs="Times New Roman"/>
          <w:bCs/>
          <w:sz w:val="24"/>
          <w:szCs w:val="24"/>
        </w:rPr>
        <w:t>tes</w:t>
      </w:r>
      <w:r>
        <w:rPr>
          <w:rFonts w:ascii="Times New Roman" w:hAnsi="Times New Roman" w:cs="Times New Roman"/>
          <w:bCs/>
          <w:sz w:val="24"/>
          <w:szCs w:val="24"/>
        </w:rPr>
        <w:t xml:space="preserve"> les causes présumées.</w:t>
      </w:r>
      <w:r w:rsidR="0032223E">
        <w:rPr>
          <w:rFonts w:ascii="Times New Roman" w:hAnsi="Times New Roman" w:cs="Times New Roman"/>
          <w:bCs/>
          <w:sz w:val="24"/>
          <w:szCs w:val="24"/>
        </w:rPr>
        <w:t xml:space="preserve"> Par exemple les ondes du téléphone portable, en terme d’épidémiologie</w:t>
      </w:r>
      <w:r w:rsidR="00DD0080">
        <w:rPr>
          <w:rFonts w:ascii="Times New Roman" w:hAnsi="Times New Roman" w:cs="Times New Roman"/>
          <w:bCs/>
          <w:sz w:val="24"/>
          <w:szCs w:val="24"/>
        </w:rPr>
        <w:t>,</w:t>
      </w:r>
      <w:r w:rsidR="0032223E">
        <w:rPr>
          <w:rFonts w:ascii="Times New Roman" w:hAnsi="Times New Roman" w:cs="Times New Roman"/>
          <w:bCs/>
          <w:sz w:val="24"/>
          <w:szCs w:val="24"/>
        </w:rPr>
        <w:t xml:space="preserve"> le rapport avec le cancer n’est pas réellement démontré.</w:t>
      </w:r>
    </w:p>
    <w:p w:rsidR="0032223E" w:rsidRDefault="0032223E" w:rsidP="00C2614D">
      <w:pPr>
        <w:autoSpaceDE w:val="0"/>
        <w:autoSpaceDN w:val="0"/>
        <w:adjustRightInd w:val="0"/>
        <w:spacing w:after="0" w:line="240" w:lineRule="auto"/>
        <w:rPr>
          <w:rFonts w:ascii="Times New Roman" w:hAnsi="Times New Roman" w:cs="Times New Roman"/>
          <w:bCs/>
          <w:sz w:val="24"/>
          <w:szCs w:val="24"/>
        </w:rPr>
      </w:pPr>
    </w:p>
    <w:p w:rsidR="0032223E" w:rsidRDefault="0032223E" w:rsidP="00C2614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L’alcool et le tabac sont deux carcinogènes très importants qui sont souvent consommés ensemble. Les virus sont majoritairement impliqués dans les cancers du foie. Pour l’hépatite B la vaccination devrait permettre de diminuer l’incidence des cancers mais pour l’hépatite C on a, à ce jour pas de moyen de prévention. Les papillomavirus sont retrouvés dans le cancer du col de l’utérus mais aussi de la gorge. C’est un virus transformant. On a également les bactéries dont l’helicobacter pylori qui donne naissance au cancer de l’estomac cependant on peut aujourd’hui chez certaine personne enlever la bactérie et donc soigner le cancer. On a les radiations ionisantes</w:t>
      </w:r>
      <w:r w:rsidR="0088287D">
        <w:rPr>
          <w:rFonts w:ascii="Times New Roman" w:hAnsi="Times New Roman" w:cs="Times New Roman"/>
          <w:bCs/>
          <w:sz w:val="24"/>
          <w:szCs w:val="24"/>
        </w:rPr>
        <w:t xml:space="preserve"> qui vont avoir une action sur notre ADN, les UV, les stéroïdes anabolisants mais également certains stéroïdes que l’on retrouve cachés dans l’alimentation et en particulier dans les viandes. Et enfin les carcinogènes professionnels qui représentent une longue liste.</w:t>
      </w:r>
    </w:p>
    <w:p w:rsidR="005179A5" w:rsidRDefault="005179A5" w:rsidP="00F63643">
      <w:pPr>
        <w:autoSpaceDE w:val="0"/>
        <w:autoSpaceDN w:val="0"/>
        <w:adjustRightInd w:val="0"/>
        <w:spacing w:after="0" w:line="240" w:lineRule="auto"/>
        <w:jc w:val="both"/>
        <w:rPr>
          <w:rFonts w:ascii="Times New Roman" w:hAnsi="Times New Roman" w:cs="Times New Roman"/>
          <w:bCs/>
          <w:sz w:val="24"/>
          <w:szCs w:val="24"/>
        </w:rPr>
      </w:pPr>
    </w:p>
    <w:p w:rsidR="00C032FA" w:rsidRDefault="00C032FA" w:rsidP="00F63643">
      <w:pPr>
        <w:autoSpaceDE w:val="0"/>
        <w:autoSpaceDN w:val="0"/>
        <w:adjustRightInd w:val="0"/>
        <w:spacing w:after="0" w:line="240" w:lineRule="auto"/>
        <w:jc w:val="both"/>
        <w:rPr>
          <w:rFonts w:ascii="Times New Roman" w:hAnsi="Times New Roman" w:cs="Times New Roman"/>
          <w:bCs/>
          <w:sz w:val="24"/>
          <w:szCs w:val="24"/>
        </w:rPr>
      </w:pPr>
    </w:p>
    <w:p w:rsidR="005179A5" w:rsidRDefault="005179A5" w:rsidP="00C032FA">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4019653" cy="29146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5295" cy="2925992"/>
                    </a:xfrm>
                    <a:prstGeom prst="rect">
                      <a:avLst/>
                    </a:prstGeom>
                    <a:noFill/>
                    <a:ln>
                      <a:noFill/>
                    </a:ln>
                  </pic:spPr>
                </pic:pic>
              </a:graphicData>
            </a:graphic>
          </wp:inline>
        </w:drawing>
      </w:r>
    </w:p>
    <w:p w:rsidR="00C032FA" w:rsidRDefault="00C032FA" w:rsidP="00C032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Si on regard maintenant la distribution de ses causes, on constate que le risque de mortalité e</w:t>
      </w:r>
      <w:r w:rsidR="00FB76CB">
        <w:rPr>
          <w:rFonts w:ascii="Times New Roman" w:hAnsi="Times New Roman" w:cs="Times New Roman"/>
          <w:bCs/>
          <w:sz w:val="24"/>
          <w:szCs w:val="24"/>
        </w:rPr>
        <w:t>st conséquent avec le tabac à</w:t>
      </w:r>
      <w:r>
        <w:rPr>
          <w:rFonts w:ascii="Times New Roman" w:hAnsi="Times New Roman" w:cs="Times New Roman"/>
          <w:bCs/>
          <w:sz w:val="24"/>
          <w:szCs w:val="24"/>
        </w:rPr>
        <w:t xml:space="preserve"> qui on attribut ¼ des mortalités par le cancer. C’est la cause principale de mortalité. Il est souvent associé à l’alcool qui est la 2eme cause de mortalité par cancer. On a ensuite les infe</w:t>
      </w:r>
      <w:r w:rsidR="00DD0080">
        <w:rPr>
          <w:rFonts w:ascii="Times New Roman" w:hAnsi="Times New Roman" w:cs="Times New Roman"/>
          <w:bCs/>
          <w:sz w:val="24"/>
          <w:szCs w:val="24"/>
        </w:rPr>
        <w:t>c</w:t>
      </w:r>
      <w:r>
        <w:rPr>
          <w:rFonts w:ascii="Times New Roman" w:hAnsi="Times New Roman" w:cs="Times New Roman"/>
          <w:bCs/>
          <w:sz w:val="24"/>
          <w:szCs w:val="24"/>
        </w:rPr>
        <w:t>tions</w:t>
      </w:r>
      <w:r w:rsidR="00FB76CB">
        <w:rPr>
          <w:rFonts w:ascii="Times New Roman" w:hAnsi="Times New Roman" w:cs="Times New Roman"/>
          <w:bCs/>
          <w:sz w:val="24"/>
          <w:szCs w:val="24"/>
        </w:rPr>
        <w:t xml:space="preserve"> (</w:t>
      </w:r>
      <w:r>
        <w:rPr>
          <w:rFonts w:ascii="Times New Roman" w:hAnsi="Times New Roman" w:cs="Times New Roman"/>
          <w:bCs/>
          <w:sz w:val="24"/>
          <w:szCs w:val="24"/>
        </w:rPr>
        <w:t>6 fois moins que le tabac)</w:t>
      </w:r>
      <w:r w:rsidR="00FB76CB">
        <w:rPr>
          <w:rFonts w:ascii="Times New Roman" w:hAnsi="Times New Roman" w:cs="Times New Roman"/>
          <w:bCs/>
          <w:sz w:val="24"/>
          <w:szCs w:val="24"/>
        </w:rPr>
        <w:t xml:space="preserve">. Tout le reste représente 2 ou moins de 2% </w:t>
      </w:r>
      <w:r>
        <w:rPr>
          <w:rFonts w:ascii="Times New Roman" w:hAnsi="Times New Roman" w:cs="Times New Roman"/>
          <w:bCs/>
          <w:sz w:val="24"/>
          <w:szCs w:val="24"/>
        </w:rPr>
        <w:t xml:space="preserve">les expositions professionnelles, l’obésité et le </w:t>
      </w:r>
      <w:r w:rsidR="00FB76CB">
        <w:rPr>
          <w:rFonts w:ascii="Times New Roman" w:hAnsi="Times New Roman" w:cs="Times New Roman"/>
          <w:bCs/>
          <w:sz w:val="24"/>
          <w:szCs w:val="24"/>
        </w:rPr>
        <w:t>surpoids</w:t>
      </w:r>
      <w:r>
        <w:rPr>
          <w:rFonts w:ascii="Times New Roman" w:hAnsi="Times New Roman" w:cs="Times New Roman"/>
          <w:bCs/>
          <w:sz w:val="24"/>
          <w:szCs w:val="24"/>
        </w:rPr>
        <w:t>, l’inactivité physique</w:t>
      </w:r>
      <w:r w:rsidR="00FB76CB">
        <w:rPr>
          <w:rFonts w:ascii="Times New Roman" w:hAnsi="Times New Roman" w:cs="Times New Roman"/>
          <w:bCs/>
          <w:sz w:val="24"/>
          <w:szCs w:val="24"/>
        </w:rPr>
        <w:t>, la pilule, les UV,  la vie reproductive et les polluants.</w:t>
      </w:r>
    </w:p>
    <w:p w:rsidR="00FB76CB" w:rsidRDefault="00FB76CB" w:rsidP="00C032FA">
      <w:pPr>
        <w:autoSpaceDE w:val="0"/>
        <w:autoSpaceDN w:val="0"/>
        <w:adjustRightInd w:val="0"/>
        <w:spacing w:after="0" w:line="240" w:lineRule="auto"/>
        <w:rPr>
          <w:rFonts w:ascii="Times New Roman" w:hAnsi="Times New Roman" w:cs="Times New Roman"/>
          <w:bCs/>
          <w:sz w:val="24"/>
          <w:szCs w:val="24"/>
        </w:rPr>
      </w:pPr>
    </w:p>
    <w:p w:rsidR="00FB76CB" w:rsidRDefault="00FB76CB" w:rsidP="00C032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2781300" cy="173831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8942" cy="1743089"/>
                    </a:xfrm>
                    <a:prstGeom prst="rect">
                      <a:avLst/>
                    </a:prstGeom>
                    <a:noFill/>
                    <a:ln>
                      <a:noFill/>
                    </a:ln>
                  </pic:spPr>
                </pic:pic>
              </a:graphicData>
            </a:graphic>
          </wp:inline>
        </w:drawing>
      </w:r>
      <w:r w:rsidR="006D2649">
        <w:rPr>
          <w:rFonts w:ascii="Times New Roman" w:hAnsi="Times New Roman" w:cs="Times New Roman"/>
          <w:bCs/>
          <w:sz w:val="24"/>
          <w:szCs w:val="24"/>
        </w:rPr>
        <w:t xml:space="preserve">  </w:t>
      </w:r>
      <w:r w:rsidR="006D2649">
        <w:rPr>
          <w:rFonts w:ascii="Times New Roman" w:hAnsi="Times New Roman" w:cs="Times New Roman"/>
          <w:bCs/>
          <w:noProof/>
          <w:sz w:val="24"/>
          <w:szCs w:val="24"/>
          <w:lang w:eastAsia="fr-FR"/>
        </w:rPr>
        <w:drawing>
          <wp:inline distT="0" distB="0" distL="0" distR="0">
            <wp:extent cx="2819400" cy="1674189"/>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6057" cy="1678142"/>
                    </a:xfrm>
                    <a:prstGeom prst="rect">
                      <a:avLst/>
                    </a:prstGeom>
                    <a:noFill/>
                    <a:ln>
                      <a:noFill/>
                    </a:ln>
                  </pic:spPr>
                </pic:pic>
              </a:graphicData>
            </a:graphic>
          </wp:inline>
        </w:drawing>
      </w:r>
    </w:p>
    <w:p w:rsidR="006D2649" w:rsidRDefault="006D2649" w:rsidP="00C032FA">
      <w:pPr>
        <w:autoSpaceDE w:val="0"/>
        <w:autoSpaceDN w:val="0"/>
        <w:adjustRightInd w:val="0"/>
        <w:spacing w:after="0" w:line="240" w:lineRule="auto"/>
        <w:rPr>
          <w:rFonts w:ascii="Times New Roman" w:hAnsi="Times New Roman" w:cs="Times New Roman"/>
          <w:bCs/>
          <w:sz w:val="24"/>
          <w:szCs w:val="24"/>
        </w:rPr>
      </w:pPr>
    </w:p>
    <w:p w:rsidR="006D2649" w:rsidRDefault="006D2649" w:rsidP="00C032FA">
      <w:pPr>
        <w:autoSpaceDE w:val="0"/>
        <w:autoSpaceDN w:val="0"/>
        <w:adjustRightInd w:val="0"/>
        <w:spacing w:after="0" w:line="240" w:lineRule="auto"/>
        <w:rPr>
          <w:rFonts w:ascii="Times New Roman" w:hAnsi="Times New Roman" w:cs="Times New Roman"/>
          <w:bCs/>
          <w:sz w:val="24"/>
          <w:szCs w:val="24"/>
        </w:rPr>
      </w:pPr>
    </w:p>
    <w:p w:rsidR="00FB76CB" w:rsidRDefault="00FB76CB" w:rsidP="00C032FA">
      <w:pPr>
        <w:autoSpaceDE w:val="0"/>
        <w:autoSpaceDN w:val="0"/>
        <w:adjustRightInd w:val="0"/>
        <w:spacing w:after="0" w:line="240" w:lineRule="auto"/>
        <w:rPr>
          <w:rFonts w:ascii="Times New Roman" w:hAnsi="Times New Roman" w:cs="Times New Roman"/>
          <w:bCs/>
          <w:sz w:val="24"/>
          <w:szCs w:val="24"/>
        </w:rPr>
      </w:pPr>
    </w:p>
    <w:p w:rsidR="00FB76CB" w:rsidRDefault="00FB76CB" w:rsidP="00C032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5562600" cy="45815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4581525"/>
                    </a:xfrm>
                    <a:prstGeom prst="rect">
                      <a:avLst/>
                    </a:prstGeom>
                    <a:noFill/>
                    <a:ln>
                      <a:noFill/>
                    </a:ln>
                  </pic:spPr>
                </pic:pic>
              </a:graphicData>
            </a:graphic>
          </wp:inline>
        </w:drawing>
      </w:r>
    </w:p>
    <w:p w:rsidR="00FB76CB" w:rsidRDefault="00FB76CB" w:rsidP="00C032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Les 2 premières causes chez l’homme et la femme sont le tabac avec des proportions plus importantes chez l’homme mais un pourcentage qui a tendance à augmenter chez la femme. L’augmentation du poid</w:t>
      </w:r>
      <w:r w:rsidR="007E007F">
        <w:rPr>
          <w:rFonts w:ascii="Times New Roman" w:hAnsi="Times New Roman" w:cs="Times New Roman"/>
          <w:bCs/>
          <w:sz w:val="24"/>
          <w:szCs w:val="24"/>
        </w:rPr>
        <w:t>s</w:t>
      </w:r>
      <w:r>
        <w:rPr>
          <w:rFonts w:ascii="Times New Roman" w:hAnsi="Times New Roman" w:cs="Times New Roman"/>
          <w:bCs/>
          <w:sz w:val="24"/>
          <w:szCs w:val="24"/>
        </w:rPr>
        <w:t xml:space="preserve"> chez l’homme et la </w:t>
      </w:r>
      <w:r w:rsidR="007E007F">
        <w:rPr>
          <w:rFonts w:ascii="Times New Roman" w:hAnsi="Times New Roman" w:cs="Times New Roman"/>
          <w:bCs/>
          <w:sz w:val="24"/>
          <w:szCs w:val="24"/>
        </w:rPr>
        <w:t>femme va avoir des</w:t>
      </w:r>
      <w:r>
        <w:rPr>
          <w:rFonts w:ascii="Times New Roman" w:hAnsi="Times New Roman" w:cs="Times New Roman"/>
          <w:bCs/>
          <w:sz w:val="24"/>
          <w:szCs w:val="24"/>
        </w:rPr>
        <w:t xml:space="preserve"> conséquence</w:t>
      </w:r>
      <w:r w:rsidR="007E007F">
        <w:rPr>
          <w:rFonts w:ascii="Times New Roman" w:hAnsi="Times New Roman" w:cs="Times New Roman"/>
          <w:bCs/>
          <w:sz w:val="24"/>
          <w:szCs w:val="24"/>
        </w:rPr>
        <w:t xml:space="preserve">s en termes de production d’œstrogènes, favorisant la survenue de cancer. </w:t>
      </w:r>
    </w:p>
    <w:p w:rsidR="005A3098" w:rsidRPr="005A3098" w:rsidRDefault="005A3098" w:rsidP="00C032FA">
      <w:pPr>
        <w:autoSpaceDE w:val="0"/>
        <w:autoSpaceDN w:val="0"/>
        <w:adjustRightInd w:val="0"/>
        <w:spacing w:after="0" w:line="240" w:lineRule="auto"/>
        <w:rPr>
          <w:rFonts w:ascii="Times New Roman" w:hAnsi="Times New Roman" w:cs="Times New Roman"/>
          <w:bCs/>
          <w:i/>
          <w:sz w:val="28"/>
          <w:szCs w:val="28"/>
          <w:u w:val="single"/>
        </w:rPr>
      </w:pPr>
      <w:r w:rsidRPr="005A3098">
        <w:rPr>
          <w:rFonts w:ascii="Times New Roman" w:hAnsi="Times New Roman" w:cs="Times New Roman"/>
          <w:bCs/>
          <w:i/>
          <w:sz w:val="28"/>
          <w:szCs w:val="28"/>
          <w:u w:val="single"/>
        </w:rPr>
        <w:lastRenderedPageBreak/>
        <w:t>Cas du tabac</w:t>
      </w:r>
    </w:p>
    <w:p w:rsidR="007E007F" w:rsidRDefault="007E007F" w:rsidP="00C032FA">
      <w:pPr>
        <w:autoSpaceDE w:val="0"/>
        <w:autoSpaceDN w:val="0"/>
        <w:adjustRightInd w:val="0"/>
        <w:spacing w:after="0" w:line="240" w:lineRule="auto"/>
        <w:rPr>
          <w:rFonts w:ascii="Times New Roman" w:hAnsi="Times New Roman" w:cs="Times New Roman"/>
          <w:bCs/>
          <w:sz w:val="24"/>
          <w:szCs w:val="24"/>
        </w:rPr>
      </w:pPr>
    </w:p>
    <w:p w:rsidR="007E007F" w:rsidRDefault="00C2614D" w:rsidP="00C032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2924175" cy="12477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689" cy="1248421"/>
                    </a:xfrm>
                    <a:prstGeom prst="rect">
                      <a:avLst/>
                    </a:prstGeom>
                    <a:noFill/>
                    <a:ln>
                      <a:noFill/>
                    </a:ln>
                  </pic:spPr>
                </pic:pic>
              </a:graphicData>
            </a:graphic>
          </wp:inline>
        </w:drawing>
      </w:r>
      <w:r w:rsidR="000B7AEE">
        <w:rPr>
          <w:rFonts w:ascii="Times New Roman" w:hAnsi="Times New Roman" w:cs="Times New Roman"/>
          <w:bCs/>
          <w:noProof/>
          <w:sz w:val="24"/>
          <w:szCs w:val="24"/>
          <w:lang w:eastAsia="fr-FR"/>
        </w:rPr>
        <w:drawing>
          <wp:inline distT="0" distB="0" distL="0" distR="0">
            <wp:extent cx="2733675" cy="2037831"/>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51" cy="2039602"/>
                    </a:xfrm>
                    <a:prstGeom prst="rect">
                      <a:avLst/>
                    </a:prstGeom>
                    <a:noFill/>
                    <a:ln>
                      <a:noFill/>
                    </a:ln>
                  </pic:spPr>
                </pic:pic>
              </a:graphicData>
            </a:graphic>
          </wp:inline>
        </w:drawing>
      </w:r>
    </w:p>
    <w:p w:rsidR="00C2614D" w:rsidRDefault="00C2614D" w:rsidP="00C032FA">
      <w:pPr>
        <w:autoSpaceDE w:val="0"/>
        <w:autoSpaceDN w:val="0"/>
        <w:adjustRightInd w:val="0"/>
        <w:spacing w:after="0" w:line="240" w:lineRule="auto"/>
        <w:rPr>
          <w:rFonts w:ascii="Times New Roman" w:hAnsi="Times New Roman" w:cs="Times New Roman"/>
          <w:bCs/>
          <w:sz w:val="24"/>
          <w:szCs w:val="24"/>
        </w:rPr>
      </w:pPr>
    </w:p>
    <w:p w:rsidR="000B7AEE" w:rsidRDefault="00C2614D" w:rsidP="00C032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La mortalité par cancer d</w:t>
      </w:r>
      <w:r w:rsidR="000B7AEE">
        <w:rPr>
          <w:rFonts w:ascii="Times New Roman" w:hAnsi="Times New Roman" w:cs="Times New Roman"/>
          <w:bCs/>
          <w:sz w:val="24"/>
          <w:szCs w:val="24"/>
        </w:rPr>
        <w:t>irectement attribuable au tabac</w:t>
      </w:r>
      <w:r>
        <w:rPr>
          <w:rFonts w:ascii="Times New Roman" w:hAnsi="Times New Roman" w:cs="Times New Roman"/>
          <w:bCs/>
          <w:sz w:val="24"/>
          <w:szCs w:val="24"/>
        </w:rPr>
        <w:t xml:space="preserve"> est très importante.</w:t>
      </w:r>
      <w:r w:rsidR="000B7AEE">
        <w:rPr>
          <w:rFonts w:ascii="Times New Roman" w:hAnsi="Times New Roman" w:cs="Times New Roman"/>
          <w:bCs/>
          <w:sz w:val="24"/>
          <w:szCs w:val="24"/>
        </w:rPr>
        <w:t xml:space="preserve"> Il va être principalement à  l’origine des cancers du poumon et de la gorge (ORL). Si on regarde en fonction du niveau scolaire les disparités vont là aussi être importantes. On constate que les individus sans diplôme ont une consommation tabagique bien plus importante que ceux qui réalisent des études supérieures.</w:t>
      </w:r>
    </w:p>
    <w:p w:rsidR="00C2614D" w:rsidRDefault="000B7AEE" w:rsidP="00C032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Les différentes lois proposées pour réduire la consommation tabagique semblent avoir eu un impact positif.</w:t>
      </w:r>
    </w:p>
    <w:p w:rsidR="000B7AEE" w:rsidRDefault="000B7AEE" w:rsidP="00C032FA">
      <w:pPr>
        <w:autoSpaceDE w:val="0"/>
        <w:autoSpaceDN w:val="0"/>
        <w:adjustRightInd w:val="0"/>
        <w:spacing w:after="0" w:line="240" w:lineRule="auto"/>
        <w:rPr>
          <w:rFonts w:ascii="Times New Roman" w:hAnsi="Times New Roman" w:cs="Times New Roman"/>
          <w:bCs/>
          <w:sz w:val="24"/>
          <w:szCs w:val="24"/>
        </w:rPr>
      </w:pPr>
    </w:p>
    <w:p w:rsidR="007732FF" w:rsidRDefault="007732FF" w:rsidP="00C032FA">
      <w:pPr>
        <w:autoSpaceDE w:val="0"/>
        <w:autoSpaceDN w:val="0"/>
        <w:adjustRightInd w:val="0"/>
        <w:spacing w:after="0" w:line="240" w:lineRule="auto"/>
        <w:rPr>
          <w:rFonts w:ascii="Times New Roman" w:hAnsi="Times New Roman" w:cs="Times New Roman"/>
          <w:bCs/>
          <w:sz w:val="24"/>
          <w:szCs w:val="24"/>
        </w:rPr>
      </w:pPr>
    </w:p>
    <w:p w:rsidR="006D2649" w:rsidRDefault="006D2649" w:rsidP="00C032FA">
      <w:pPr>
        <w:autoSpaceDE w:val="0"/>
        <w:autoSpaceDN w:val="0"/>
        <w:adjustRightInd w:val="0"/>
        <w:spacing w:after="0" w:line="240" w:lineRule="auto"/>
        <w:rPr>
          <w:rFonts w:ascii="Times New Roman" w:hAnsi="Times New Roman" w:cs="Times New Roman"/>
          <w:bCs/>
          <w:noProof/>
          <w:sz w:val="24"/>
          <w:szCs w:val="24"/>
          <w:lang w:eastAsia="fr-FR"/>
        </w:rPr>
      </w:pPr>
      <w:r>
        <w:rPr>
          <w:rFonts w:ascii="Times New Roman" w:hAnsi="Times New Roman" w:cs="Times New Roman"/>
          <w:bCs/>
          <w:noProof/>
          <w:sz w:val="24"/>
          <w:szCs w:val="24"/>
          <w:lang w:eastAsia="fr-FR"/>
        </w:rPr>
        <w:drawing>
          <wp:inline distT="0" distB="0" distL="0" distR="0">
            <wp:extent cx="3225114" cy="200373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582" cy="2008374"/>
                    </a:xfrm>
                    <a:prstGeom prst="rect">
                      <a:avLst/>
                    </a:prstGeom>
                    <a:noFill/>
                    <a:ln>
                      <a:noFill/>
                    </a:ln>
                  </pic:spPr>
                </pic:pic>
              </a:graphicData>
            </a:graphic>
          </wp:inline>
        </w:drawing>
      </w:r>
      <w:r>
        <w:rPr>
          <w:rFonts w:ascii="Times New Roman" w:hAnsi="Times New Roman" w:cs="Times New Roman"/>
          <w:bCs/>
          <w:noProof/>
          <w:sz w:val="24"/>
          <w:szCs w:val="24"/>
          <w:lang w:eastAsia="fr-FR"/>
        </w:rPr>
        <w:t xml:space="preserve">   </w:t>
      </w:r>
      <w:r>
        <w:rPr>
          <w:rFonts w:ascii="Times New Roman" w:hAnsi="Times New Roman" w:cs="Times New Roman"/>
          <w:bCs/>
          <w:noProof/>
          <w:sz w:val="24"/>
          <w:szCs w:val="24"/>
          <w:lang w:eastAsia="fr-FR"/>
        </w:rPr>
        <w:drawing>
          <wp:inline distT="0" distB="0" distL="0" distR="0">
            <wp:extent cx="2377440" cy="1269780"/>
            <wp:effectExtent l="0" t="0" r="3810" b="69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816" cy="1272117"/>
                    </a:xfrm>
                    <a:prstGeom prst="rect">
                      <a:avLst/>
                    </a:prstGeom>
                    <a:noFill/>
                    <a:ln>
                      <a:noFill/>
                    </a:ln>
                  </pic:spPr>
                </pic:pic>
              </a:graphicData>
            </a:graphic>
          </wp:inline>
        </w:drawing>
      </w:r>
      <w:r>
        <w:rPr>
          <w:rFonts w:ascii="Times New Roman" w:hAnsi="Times New Roman" w:cs="Times New Roman"/>
          <w:bCs/>
          <w:noProof/>
          <w:sz w:val="24"/>
          <w:szCs w:val="24"/>
          <w:lang w:eastAsia="fr-FR"/>
        </w:rPr>
        <w:t xml:space="preserve">   </w:t>
      </w:r>
    </w:p>
    <w:p w:rsidR="006D2649" w:rsidRDefault="006D2649" w:rsidP="00C032FA">
      <w:pPr>
        <w:autoSpaceDE w:val="0"/>
        <w:autoSpaceDN w:val="0"/>
        <w:adjustRightInd w:val="0"/>
        <w:spacing w:after="0" w:line="240" w:lineRule="auto"/>
        <w:rPr>
          <w:rFonts w:ascii="Times New Roman" w:hAnsi="Times New Roman" w:cs="Times New Roman"/>
          <w:bCs/>
          <w:noProof/>
          <w:sz w:val="24"/>
          <w:szCs w:val="24"/>
          <w:lang w:eastAsia="fr-FR"/>
        </w:rPr>
      </w:pPr>
    </w:p>
    <w:p w:rsidR="006D2649" w:rsidRDefault="006D2649" w:rsidP="006D2649">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2377440" cy="1874187"/>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4718" cy="1879924"/>
                    </a:xfrm>
                    <a:prstGeom prst="rect">
                      <a:avLst/>
                    </a:prstGeom>
                    <a:noFill/>
                    <a:ln>
                      <a:noFill/>
                    </a:ln>
                  </pic:spPr>
                </pic:pic>
              </a:graphicData>
            </a:graphic>
          </wp:inline>
        </w:drawing>
      </w:r>
    </w:p>
    <w:p w:rsidR="00C2614D" w:rsidRDefault="005258EB" w:rsidP="00F24114">
      <w:pPr>
        <w:autoSpaceDE w:val="0"/>
        <w:autoSpaceDN w:val="0"/>
        <w:adjustRightInd w:val="0"/>
        <w:spacing w:after="0" w:line="240" w:lineRule="auto"/>
      </w:pPr>
      <w:r>
        <w:rPr>
          <w:rFonts w:ascii="Times New Roman" w:hAnsi="Times New Roman" w:cs="Times New Roman"/>
          <w:bCs/>
          <w:noProof/>
          <w:sz w:val="24"/>
          <w:szCs w:val="24"/>
          <w:lang w:eastAsia="fr-FR"/>
        </w:rPr>
        <w:lastRenderedPageBreak/>
        <w:drawing>
          <wp:anchor distT="0" distB="0" distL="114300" distR="114300" simplePos="0" relativeHeight="251664384" behindDoc="0" locked="0" layoutInCell="1" allowOverlap="1">
            <wp:simplePos x="0" y="0"/>
            <wp:positionH relativeFrom="column">
              <wp:posOffset>3344545</wp:posOffset>
            </wp:positionH>
            <wp:positionV relativeFrom="paragraph">
              <wp:posOffset>-414655</wp:posOffset>
            </wp:positionV>
            <wp:extent cx="2847975" cy="2347595"/>
            <wp:effectExtent l="19050" t="0" r="9525"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347595"/>
                    </a:xfrm>
                    <a:prstGeom prst="rect">
                      <a:avLst/>
                    </a:prstGeom>
                    <a:noFill/>
                    <a:ln>
                      <a:noFill/>
                    </a:ln>
                  </pic:spPr>
                </pic:pic>
              </a:graphicData>
            </a:graphic>
          </wp:anchor>
        </w:drawing>
      </w:r>
      <w:r w:rsidR="000B7AEE">
        <w:rPr>
          <w:rFonts w:ascii="Times New Roman" w:hAnsi="Times New Roman" w:cs="Times New Roman"/>
          <w:bCs/>
          <w:noProof/>
          <w:sz w:val="24"/>
          <w:szCs w:val="24"/>
          <w:lang w:eastAsia="fr-FR"/>
        </w:rPr>
        <w:drawing>
          <wp:anchor distT="0" distB="0" distL="114300" distR="114300" simplePos="0" relativeHeight="251663360" behindDoc="0" locked="0" layoutInCell="1" allowOverlap="1">
            <wp:simplePos x="0" y="0"/>
            <wp:positionH relativeFrom="column">
              <wp:posOffset>-325755</wp:posOffset>
            </wp:positionH>
            <wp:positionV relativeFrom="paragraph">
              <wp:posOffset>-414655</wp:posOffset>
            </wp:positionV>
            <wp:extent cx="3559175" cy="2517140"/>
            <wp:effectExtent l="19050" t="0" r="3175"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9175" cy="2517140"/>
                    </a:xfrm>
                    <a:prstGeom prst="rect">
                      <a:avLst/>
                    </a:prstGeom>
                    <a:noFill/>
                    <a:ln>
                      <a:noFill/>
                    </a:ln>
                  </pic:spPr>
                </pic:pic>
              </a:graphicData>
            </a:graphic>
          </wp:anchor>
        </w:drawing>
      </w:r>
    </w:p>
    <w:p w:rsidR="007732FF" w:rsidRDefault="007732FF" w:rsidP="000B7AEE">
      <w:pPr>
        <w:autoSpaceDE w:val="0"/>
        <w:autoSpaceDN w:val="0"/>
        <w:adjustRightInd w:val="0"/>
        <w:spacing w:after="0" w:line="240" w:lineRule="auto"/>
        <w:rPr>
          <w:rFonts w:ascii="Times New Roman" w:hAnsi="Times New Roman" w:cs="Times New Roman"/>
          <w:bCs/>
          <w:sz w:val="24"/>
          <w:szCs w:val="24"/>
        </w:rPr>
      </w:pPr>
    </w:p>
    <w:p w:rsidR="00F24114" w:rsidRDefault="00F24114" w:rsidP="00C032FA">
      <w:pPr>
        <w:autoSpaceDE w:val="0"/>
        <w:autoSpaceDN w:val="0"/>
        <w:adjustRightInd w:val="0"/>
        <w:spacing w:after="0" w:line="240" w:lineRule="auto"/>
        <w:rPr>
          <w:rFonts w:ascii="Times New Roman" w:hAnsi="Times New Roman" w:cs="Times New Roman"/>
          <w:bCs/>
          <w:sz w:val="24"/>
          <w:szCs w:val="24"/>
        </w:rPr>
      </w:pPr>
    </w:p>
    <w:p w:rsidR="007732FF" w:rsidRDefault="007732FF" w:rsidP="00C032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 façon général on dit que «  par </w:t>
      </w:r>
      <w:r w:rsidR="005258EB">
        <w:rPr>
          <w:rFonts w:ascii="Times New Roman" w:hAnsi="Times New Roman" w:cs="Times New Roman"/>
          <w:bCs/>
          <w:sz w:val="24"/>
          <w:szCs w:val="24"/>
        </w:rPr>
        <w:t xml:space="preserve">là </w:t>
      </w:r>
      <w:r>
        <w:rPr>
          <w:rFonts w:ascii="Times New Roman" w:hAnsi="Times New Roman" w:cs="Times New Roman"/>
          <w:bCs/>
          <w:sz w:val="24"/>
          <w:szCs w:val="24"/>
        </w:rPr>
        <w:t>ou passe le tabac et l’alcool il y a des cancers ». C’est vrai pour les poumons puisque l’on inhale</w:t>
      </w:r>
      <w:r w:rsidR="006B137C">
        <w:rPr>
          <w:rFonts w:ascii="Times New Roman" w:hAnsi="Times New Roman" w:cs="Times New Roman"/>
          <w:bCs/>
          <w:sz w:val="24"/>
          <w:szCs w:val="24"/>
        </w:rPr>
        <w:t xml:space="preserve"> le tabac, en fait on inhale</w:t>
      </w:r>
      <w:r>
        <w:rPr>
          <w:rFonts w:ascii="Times New Roman" w:hAnsi="Times New Roman" w:cs="Times New Roman"/>
          <w:bCs/>
          <w:sz w:val="24"/>
          <w:szCs w:val="24"/>
        </w:rPr>
        <w:t xml:space="preserve"> une combustion incomplète</w:t>
      </w:r>
      <w:r w:rsidR="006B137C">
        <w:rPr>
          <w:rFonts w:ascii="Times New Roman" w:hAnsi="Times New Roman" w:cs="Times New Roman"/>
          <w:bCs/>
          <w:sz w:val="24"/>
          <w:szCs w:val="24"/>
        </w:rPr>
        <w:t xml:space="preserve"> des feuilles de tabac et toute combustion incomplète est génératrice de carcinogènes</w:t>
      </w:r>
      <w:r>
        <w:rPr>
          <w:rFonts w:ascii="Times New Roman" w:hAnsi="Times New Roman" w:cs="Times New Roman"/>
          <w:bCs/>
          <w:sz w:val="24"/>
          <w:szCs w:val="24"/>
        </w:rPr>
        <w:t>.</w:t>
      </w:r>
    </w:p>
    <w:p w:rsidR="007732FF" w:rsidRDefault="007732FF" w:rsidP="00C032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La bouche,  le pharynx,  le larynx et l’</w:t>
      </w:r>
      <w:r w:rsidR="006B137C">
        <w:rPr>
          <w:rFonts w:ascii="Times New Roman" w:hAnsi="Times New Roman" w:cs="Times New Roman"/>
          <w:bCs/>
          <w:sz w:val="24"/>
          <w:szCs w:val="24"/>
        </w:rPr>
        <w:t>œsophage</w:t>
      </w:r>
      <w:r>
        <w:rPr>
          <w:rFonts w:ascii="Times New Roman" w:hAnsi="Times New Roman" w:cs="Times New Roman"/>
          <w:bCs/>
          <w:sz w:val="24"/>
          <w:szCs w:val="24"/>
        </w:rPr>
        <w:t xml:space="preserve"> c’est pareil ça reste facile puisque c’est la voie d’inhalation. Après la vessie c’est moins évident, en fait</w:t>
      </w:r>
      <w:r w:rsidR="006B137C">
        <w:rPr>
          <w:rFonts w:ascii="Times New Roman" w:hAnsi="Times New Roman" w:cs="Times New Roman"/>
          <w:bCs/>
          <w:sz w:val="24"/>
          <w:szCs w:val="24"/>
        </w:rPr>
        <w:t xml:space="preserve"> après inhalation du tabac on va avoir un dépôt de carcinogènes sur  les voies aéro-digestives, les bronches, les bronchioles et les alvéoles. Et le contact par exemple du goudron et de l’épithélium va entrainer une transformation du tissu. Il y a également une proportion importante de produits chimiques qui vont passer depuis les alvéoles jusque dans la circulation sanguine. Ainsi ces carcinogènes vont être transporté</w:t>
      </w:r>
      <w:r w:rsidR="005258EB">
        <w:rPr>
          <w:rFonts w:ascii="Times New Roman" w:hAnsi="Times New Roman" w:cs="Times New Roman"/>
          <w:bCs/>
          <w:sz w:val="24"/>
          <w:szCs w:val="24"/>
        </w:rPr>
        <w:t>s</w:t>
      </w:r>
      <w:r w:rsidR="006B137C">
        <w:rPr>
          <w:rFonts w:ascii="Times New Roman" w:hAnsi="Times New Roman" w:cs="Times New Roman"/>
          <w:bCs/>
          <w:sz w:val="24"/>
          <w:szCs w:val="24"/>
        </w:rPr>
        <w:t xml:space="preserve"> dans le sang et être détoxifié</w:t>
      </w:r>
      <w:r w:rsidR="005258EB">
        <w:rPr>
          <w:rFonts w:ascii="Times New Roman" w:hAnsi="Times New Roman" w:cs="Times New Roman"/>
          <w:bCs/>
          <w:sz w:val="24"/>
          <w:szCs w:val="24"/>
        </w:rPr>
        <w:t>s</w:t>
      </w:r>
      <w:r w:rsidR="006B137C">
        <w:rPr>
          <w:rFonts w:ascii="Times New Roman" w:hAnsi="Times New Roman" w:cs="Times New Roman"/>
          <w:bCs/>
          <w:sz w:val="24"/>
          <w:szCs w:val="24"/>
        </w:rPr>
        <w:t xml:space="preserve"> au niveau du rein et du foie. </w:t>
      </w:r>
      <w:r w:rsidR="00945579">
        <w:rPr>
          <w:rFonts w:ascii="Times New Roman" w:hAnsi="Times New Roman" w:cs="Times New Roman"/>
          <w:bCs/>
          <w:sz w:val="24"/>
          <w:szCs w:val="24"/>
        </w:rPr>
        <w:t>Au niveau</w:t>
      </w:r>
      <w:r w:rsidR="006B137C">
        <w:rPr>
          <w:rFonts w:ascii="Times New Roman" w:hAnsi="Times New Roman" w:cs="Times New Roman"/>
          <w:bCs/>
          <w:sz w:val="24"/>
          <w:szCs w:val="24"/>
        </w:rPr>
        <w:t xml:space="preserve"> </w:t>
      </w:r>
      <w:r w:rsidR="00945579">
        <w:rPr>
          <w:rFonts w:ascii="Times New Roman" w:hAnsi="Times New Roman" w:cs="Times New Roman"/>
          <w:bCs/>
          <w:sz w:val="24"/>
          <w:szCs w:val="24"/>
        </w:rPr>
        <w:t>du</w:t>
      </w:r>
      <w:r w:rsidR="006B137C">
        <w:rPr>
          <w:rFonts w:ascii="Times New Roman" w:hAnsi="Times New Roman" w:cs="Times New Roman"/>
          <w:bCs/>
          <w:sz w:val="24"/>
          <w:szCs w:val="24"/>
        </w:rPr>
        <w:t xml:space="preserve"> foie, ils peuvent </w:t>
      </w:r>
      <w:r w:rsidR="00945579">
        <w:rPr>
          <w:rFonts w:ascii="Times New Roman" w:hAnsi="Times New Roman" w:cs="Times New Roman"/>
          <w:bCs/>
          <w:sz w:val="24"/>
          <w:szCs w:val="24"/>
        </w:rPr>
        <w:t>être</w:t>
      </w:r>
      <w:r w:rsidR="006B137C">
        <w:rPr>
          <w:rFonts w:ascii="Times New Roman" w:hAnsi="Times New Roman" w:cs="Times New Roman"/>
          <w:bCs/>
          <w:sz w:val="24"/>
          <w:szCs w:val="24"/>
        </w:rPr>
        <w:t xml:space="preserve"> éliminé</w:t>
      </w:r>
      <w:r w:rsidR="005258EB">
        <w:rPr>
          <w:rFonts w:ascii="Times New Roman" w:hAnsi="Times New Roman" w:cs="Times New Roman"/>
          <w:bCs/>
          <w:sz w:val="24"/>
          <w:szCs w:val="24"/>
        </w:rPr>
        <w:t>s</w:t>
      </w:r>
      <w:r w:rsidR="006B137C">
        <w:rPr>
          <w:rFonts w:ascii="Times New Roman" w:hAnsi="Times New Roman" w:cs="Times New Roman"/>
          <w:bCs/>
          <w:sz w:val="24"/>
          <w:szCs w:val="24"/>
        </w:rPr>
        <w:t xml:space="preserve"> </w:t>
      </w:r>
      <w:r w:rsidR="00945579">
        <w:rPr>
          <w:rFonts w:ascii="Times New Roman" w:hAnsi="Times New Roman" w:cs="Times New Roman"/>
          <w:bCs/>
          <w:sz w:val="24"/>
          <w:szCs w:val="24"/>
        </w:rPr>
        <w:t>ou mal reconnu</w:t>
      </w:r>
      <w:r w:rsidR="005258EB">
        <w:rPr>
          <w:rFonts w:ascii="Times New Roman" w:hAnsi="Times New Roman" w:cs="Times New Roman"/>
          <w:bCs/>
          <w:sz w:val="24"/>
          <w:szCs w:val="24"/>
        </w:rPr>
        <w:t>s</w:t>
      </w:r>
      <w:r w:rsidR="00945579">
        <w:rPr>
          <w:rFonts w:ascii="Times New Roman" w:hAnsi="Times New Roman" w:cs="Times New Roman"/>
          <w:bCs/>
          <w:sz w:val="24"/>
          <w:szCs w:val="24"/>
        </w:rPr>
        <w:t xml:space="preserve"> par nos enzymes qui vont les transformer en produit</w:t>
      </w:r>
      <w:r w:rsidR="005258EB">
        <w:rPr>
          <w:rFonts w:ascii="Times New Roman" w:hAnsi="Times New Roman" w:cs="Times New Roman"/>
          <w:bCs/>
          <w:sz w:val="24"/>
          <w:szCs w:val="24"/>
        </w:rPr>
        <w:t>s</w:t>
      </w:r>
      <w:r w:rsidR="00945579">
        <w:rPr>
          <w:rFonts w:ascii="Times New Roman" w:hAnsi="Times New Roman" w:cs="Times New Roman"/>
          <w:bCs/>
          <w:sz w:val="24"/>
          <w:szCs w:val="24"/>
        </w:rPr>
        <w:t xml:space="preserve"> encore plus réactif</w:t>
      </w:r>
      <w:r w:rsidR="005258EB">
        <w:rPr>
          <w:rFonts w:ascii="Times New Roman" w:hAnsi="Times New Roman" w:cs="Times New Roman"/>
          <w:bCs/>
          <w:sz w:val="24"/>
          <w:szCs w:val="24"/>
        </w:rPr>
        <w:t>s</w:t>
      </w:r>
      <w:r w:rsidR="00945579">
        <w:rPr>
          <w:rFonts w:ascii="Times New Roman" w:hAnsi="Times New Roman" w:cs="Times New Roman"/>
          <w:bCs/>
          <w:sz w:val="24"/>
          <w:szCs w:val="24"/>
        </w:rPr>
        <w:t xml:space="preserve"> qui vont </w:t>
      </w:r>
      <w:r w:rsidR="005258EB">
        <w:rPr>
          <w:rFonts w:ascii="Times New Roman" w:hAnsi="Times New Roman" w:cs="Times New Roman"/>
          <w:bCs/>
          <w:sz w:val="24"/>
          <w:szCs w:val="24"/>
        </w:rPr>
        <w:t>se ré</w:t>
      </w:r>
      <w:r w:rsidR="00945579">
        <w:rPr>
          <w:rFonts w:ascii="Times New Roman" w:hAnsi="Times New Roman" w:cs="Times New Roman"/>
          <w:bCs/>
          <w:sz w:val="24"/>
          <w:szCs w:val="24"/>
        </w:rPr>
        <w:t>partir dans la circulation sanguine. La plupart du temps ces produit</w:t>
      </w:r>
      <w:r w:rsidR="005258EB">
        <w:rPr>
          <w:rFonts w:ascii="Times New Roman" w:hAnsi="Times New Roman" w:cs="Times New Roman"/>
          <w:bCs/>
          <w:sz w:val="24"/>
          <w:szCs w:val="24"/>
        </w:rPr>
        <w:t>s</w:t>
      </w:r>
      <w:r w:rsidR="00945579">
        <w:rPr>
          <w:rFonts w:ascii="Times New Roman" w:hAnsi="Times New Roman" w:cs="Times New Roman"/>
          <w:bCs/>
          <w:sz w:val="24"/>
          <w:szCs w:val="24"/>
        </w:rPr>
        <w:t xml:space="preserve"> sont solubles et vont finir par être éliminé</w:t>
      </w:r>
      <w:r w:rsidR="005258EB">
        <w:rPr>
          <w:rFonts w:ascii="Times New Roman" w:hAnsi="Times New Roman" w:cs="Times New Roman"/>
          <w:bCs/>
          <w:sz w:val="24"/>
          <w:szCs w:val="24"/>
        </w:rPr>
        <w:t>s</w:t>
      </w:r>
      <w:r w:rsidR="00945579">
        <w:rPr>
          <w:rFonts w:ascii="Times New Roman" w:hAnsi="Times New Roman" w:cs="Times New Roman"/>
          <w:bCs/>
          <w:sz w:val="24"/>
          <w:szCs w:val="24"/>
        </w:rPr>
        <w:t xml:space="preserve"> dans les urines. Ainsi lorsqu’il y a accumul</w:t>
      </w:r>
      <w:r w:rsidR="005258EB">
        <w:rPr>
          <w:rFonts w:ascii="Times New Roman" w:hAnsi="Times New Roman" w:cs="Times New Roman"/>
          <w:bCs/>
          <w:sz w:val="24"/>
          <w:szCs w:val="24"/>
        </w:rPr>
        <w:t>ation de c</w:t>
      </w:r>
      <w:r w:rsidR="00945579">
        <w:rPr>
          <w:rFonts w:ascii="Times New Roman" w:hAnsi="Times New Roman" w:cs="Times New Roman"/>
          <w:bCs/>
          <w:sz w:val="24"/>
          <w:szCs w:val="24"/>
        </w:rPr>
        <w:t>es carcinogènes lié</w:t>
      </w:r>
      <w:r w:rsidR="005258EB">
        <w:rPr>
          <w:rFonts w:ascii="Times New Roman" w:hAnsi="Times New Roman" w:cs="Times New Roman"/>
          <w:bCs/>
          <w:sz w:val="24"/>
          <w:szCs w:val="24"/>
        </w:rPr>
        <w:t>s</w:t>
      </w:r>
      <w:r w:rsidR="00945579">
        <w:rPr>
          <w:rFonts w:ascii="Times New Roman" w:hAnsi="Times New Roman" w:cs="Times New Roman"/>
          <w:bCs/>
          <w:sz w:val="24"/>
          <w:szCs w:val="24"/>
        </w:rPr>
        <w:t xml:space="preserve"> au tabac dans les urines, on comprend le développement du cancer de la vessie. Pour le cancer du col utérin, on sait que les cellules à ce niveau-là sont très fragiles et vont donc être très sensibles aux carcinogènes qui arrivent par voie sanguine. Pour le </w:t>
      </w:r>
      <w:r w:rsidR="00585027">
        <w:rPr>
          <w:rFonts w:ascii="Times New Roman" w:hAnsi="Times New Roman" w:cs="Times New Roman"/>
          <w:bCs/>
          <w:sz w:val="24"/>
          <w:szCs w:val="24"/>
        </w:rPr>
        <w:t>pancréas c’est la même explication.</w:t>
      </w:r>
    </w:p>
    <w:p w:rsidR="00BF564D" w:rsidRDefault="00BF564D" w:rsidP="00C032FA">
      <w:pPr>
        <w:autoSpaceDE w:val="0"/>
        <w:autoSpaceDN w:val="0"/>
        <w:adjustRightInd w:val="0"/>
        <w:spacing w:after="0" w:line="240" w:lineRule="auto"/>
        <w:rPr>
          <w:rFonts w:ascii="Times New Roman" w:hAnsi="Times New Roman" w:cs="Times New Roman"/>
          <w:bCs/>
          <w:sz w:val="24"/>
          <w:szCs w:val="24"/>
        </w:rPr>
      </w:pPr>
    </w:p>
    <w:p w:rsidR="00BF564D" w:rsidRDefault="005A3098" w:rsidP="00C032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2495550" cy="168374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501" cy="1685736"/>
                    </a:xfrm>
                    <a:prstGeom prst="rect">
                      <a:avLst/>
                    </a:prstGeom>
                    <a:noFill/>
                    <a:ln>
                      <a:noFill/>
                    </a:ln>
                  </pic:spPr>
                </pic:pic>
              </a:graphicData>
            </a:graphic>
          </wp:inline>
        </w:drawing>
      </w:r>
      <w:r>
        <w:rPr>
          <w:rFonts w:ascii="Times New Roman" w:hAnsi="Times New Roman" w:cs="Times New Roman"/>
          <w:bCs/>
          <w:noProof/>
          <w:sz w:val="24"/>
          <w:szCs w:val="24"/>
          <w:lang w:eastAsia="fr-FR"/>
        </w:rPr>
        <w:drawing>
          <wp:inline distT="0" distB="0" distL="0" distR="0">
            <wp:extent cx="2971570" cy="2295525"/>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570" cy="2295525"/>
                    </a:xfrm>
                    <a:prstGeom prst="rect">
                      <a:avLst/>
                    </a:prstGeom>
                    <a:noFill/>
                    <a:ln>
                      <a:noFill/>
                    </a:ln>
                  </pic:spPr>
                </pic:pic>
              </a:graphicData>
            </a:graphic>
          </wp:inline>
        </w:drawing>
      </w:r>
    </w:p>
    <w:p w:rsidR="005A3098" w:rsidRDefault="005A3098" w:rsidP="00C032FA">
      <w:pPr>
        <w:autoSpaceDE w:val="0"/>
        <w:autoSpaceDN w:val="0"/>
        <w:adjustRightInd w:val="0"/>
        <w:spacing w:after="0" w:line="240" w:lineRule="auto"/>
        <w:rPr>
          <w:rFonts w:ascii="Times New Roman" w:hAnsi="Times New Roman" w:cs="Times New Roman"/>
          <w:bCs/>
          <w:sz w:val="24"/>
          <w:szCs w:val="24"/>
        </w:rPr>
      </w:pPr>
    </w:p>
    <w:p w:rsidR="00F24114" w:rsidRDefault="00F24114" w:rsidP="00C032FA">
      <w:pPr>
        <w:autoSpaceDE w:val="0"/>
        <w:autoSpaceDN w:val="0"/>
        <w:adjustRightInd w:val="0"/>
        <w:spacing w:after="0" w:line="240" w:lineRule="auto"/>
        <w:rPr>
          <w:rFonts w:ascii="Times New Roman" w:hAnsi="Times New Roman" w:cs="Times New Roman"/>
          <w:bCs/>
          <w:sz w:val="24"/>
          <w:szCs w:val="24"/>
        </w:rPr>
      </w:pPr>
    </w:p>
    <w:p w:rsidR="005A3098" w:rsidRDefault="005A3098" w:rsidP="00C032F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La durée d’exposition est un facteur de risque bien plus important que la dose.</w:t>
      </w:r>
    </w:p>
    <w:p w:rsidR="005A3098" w:rsidRDefault="005A3098" w:rsidP="00C032FA">
      <w:pPr>
        <w:autoSpaceDE w:val="0"/>
        <w:autoSpaceDN w:val="0"/>
        <w:adjustRightInd w:val="0"/>
        <w:spacing w:after="0" w:line="240" w:lineRule="auto"/>
        <w:rPr>
          <w:rFonts w:ascii="Times New Roman" w:hAnsi="Times New Roman" w:cs="Times New Roman"/>
          <w:bCs/>
          <w:sz w:val="24"/>
          <w:szCs w:val="24"/>
        </w:rPr>
      </w:pPr>
    </w:p>
    <w:p w:rsidR="005A3098" w:rsidRDefault="005A3098" w:rsidP="00C032FA">
      <w:pPr>
        <w:autoSpaceDE w:val="0"/>
        <w:autoSpaceDN w:val="0"/>
        <w:adjustRightInd w:val="0"/>
        <w:spacing w:after="0" w:line="240" w:lineRule="auto"/>
        <w:rPr>
          <w:rFonts w:ascii="Times New Roman" w:hAnsi="Times New Roman" w:cs="Times New Roman"/>
          <w:bCs/>
          <w:i/>
          <w:sz w:val="28"/>
          <w:szCs w:val="28"/>
          <w:u w:val="single"/>
        </w:rPr>
      </w:pPr>
      <w:r w:rsidRPr="005A3098">
        <w:rPr>
          <w:rFonts w:ascii="Times New Roman" w:hAnsi="Times New Roman" w:cs="Times New Roman"/>
          <w:bCs/>
          <w:i/>
          <w:sz w:val="28"/>
          <w:szCs w:val="28"/>
          <w:u w:val="single"/>
        </w:rPr>
        <w:lastRenderedPageBreak/>
        <w:t>Cas de l’alcool</w:t>
      </w:r>
      <w:r w:rsidR="00296EE7">
        <w:rPr>
          <w:rFonts w:ascii="Times New Roman" w:hAnsi="Times New Roman" w:cs="Times New Roman"/>
          <w:bCs/>
          <w:i/>
          <w:sz w:val="28"/>
          <w:szCs w:val="28"/>
          <w:u w:val="single"/>
        </w:rPr>
        <w:t xml:space="preserve"> </w:t>
      </w:r>
      <w:r w:rsidR="005258EB" w:rsidRPr="00296EE7">
        <w:rPr>
          <w:rFonts w:ascii="Times New Roman" w:hAnsi="Times New Roman" w:cs="Times New Roman"/>
          <w:bCs/>
          <w:sz w:val="24"/>
          <w:szCs w:val="24"/>
        </w:rPr>
        <w:t>(à</w:t>
      </w:r>
      <w:r w:rsidR="00296EE7" w:rsidRPr="00296EE7">
        <w:rPr>
          <w:rFonts w:ascii="Times New Roman" w:hAnsi="Times New Roman" w:cs="Times New Roman"/>
          <w:bCs/>
          <w:sz w:val="24"/>
          <w:szCs w:val="24"/>
        </w:rPr>
        <w:t xml:space="preserve"> parti</w:t>
      </w:r>
      <w:r w:rsidR="00296EE7">
        <w:rPr>
          <w:rFonts w:ascii="Times New Roman" w:hAnsi="Times New Roman" w:cs="Times New Roman"/>
          <w:bCs/>
          <w:sz w:val="24"/>
          <w:szCs w:val="24"/>
        </w:rPr>
        <w:t>r de là le prof est passé vite à</w:t>
      </w:r>
      <w:r w:rsidR="00296EE7" w:rsidRPr="00296EE7">
        <w:rPr>
          <w:rFonts w:ascii="Times New Roman" w:hAnsi="Times New Roman" w:cs="Times New Roman"/>
          <w:bCs/>
          <w:sz w:val="24"/>
          <w:szCs w:val="24"/>
        </w:rPr>
        <w:t xml:space="preserve"> cause du temps)</w:t>
      </w:r>
    </w:p>
    <w:p w:rsidR="005A3098" w:rsidRDefault="005A3098" w:rsidP="00C032FA">
      <w:pPr>
        <w:autoSpaceDE w:val="0"/>
        <w:autoSpaceDN w:val="0"/>
        <w:adjustRightInd w:val="0"/>
        <w:spacing w:after="0" w:line="240" w:lineRule="auto"/>
        <w:rPr>
          <w:rFonts w:ascii="Times New Roman" w:hAnsi="Times New Roman" w:cs="Times New Roman"/>
          <w:bCs/>
          <w:i/>
          <w:sz w:val="28"/>
          <w:szCs w:val="28"/>
          <w:u w:val="single"/>
        </w:rPr>
      </w:pPr>
    </w:p>
    <w:p w:rsidR="005A3098" w:rsidRPr="005A3098" w:rsidRDefault="005A3098" w:rsidP="005A3098">
      <w:pPr>
        <w:autoSpaceDE w:val="0"/>
        <w:autoSpaceDN w:val="0"/>
        <w:adjustRightInd w:val="0"/>
        <w:spacing w:after="0" w:line="240" w:lineRule="auto"/>
        <w:rPr>
          <w:rFonts w:ascii="Times New Roman" w:hAnsi="Times New Roman" w:cs="Times New Roman"/>
          <w:bCs/>
          <w:sz w:val="24"/>
          <w:szCs w:val="24"/>
        </w:rPr>
      </w:pPr>
      <w:r w:rsidRPr="005A3098">
        <w:rPr>
          <w:rFonts w:ascii="Times New Roman" w:hAnsi="Times New Roman" w:cs="Times New Roman"/>
          <w:bCs/>
          <w:sz w:val="24"/>
          <w:szCs w:val="24"/>
        </w:rPr>
        <w:t>• E</w:t>
      </w:r>
      <w:r w:rsidRPr="005A3098">
        <w:rPr>
          <w:rFonts w:ascii="Cambria Math" w:hAnsi="Cambria Math" w:cs="Cambria Math"/>
          <w:bCs/>
          <w:sz w:val="24"/>
          <w:szCs w:val="24"/>
        </w:rPr>
        <w:t>ﬀ</w:t>
      </w:r>
      <w:r w:rsidRPr="005A3098">
        <w:rPr>
          <w:rFonts w:ascii="Times New Roman" w:hAnsi="Times New Roman" w:cs="Times New Roman"/>
          <w:bCs/>
          <w:sz w:val="24"/>
          <w:szCs w:val="24"/>
        </w:rPr>
        <w:t xml:space="preserve">et de </w:t>
      </w:r>
      <w:r>
        <w:rPr>
          <w:rFonts w:ascii="Times New Roman" w:hAnsi="Times New Roman" w:cs="Times New Roman"/>
          <w:bCs/>
          <w:sz w:val="24"/>
          <w:szCs w:val="24"/>
        </w:rPr>
        <w:t xml:space="preserve">la </w:t>
      </w:r>
      <w:r w:rsidRPr="005A3098">
        <w:rPr>
          <w:rFonts w:ascii="Times New Roman" w:hAnsi="Times New Roman" w:cs="Times New Roman"/>
          <w:bCs/>
          <w:sz w:val="24"/>
          <w:szCs w:val="24"/>
        </w:rPr>
        <w:t>dose</w:t>
      </w:r>
      <w:r w:rsidRPr="005A3098">
        <w:rPr>
          <w:rFonts w:ascii="Times New Roman" w:hAnsi="Times New Roman" w:cs="Times New Roman"/>
          <w:bCs/>
          <w:sz w:val="24"/>
          <w:szCs w:val="24"/>
        </w:rPr>
        <w:tab/>
      </w:r>
    </w:p>
    <w:p w:rsidR="005A3098" w:rsidRPr="005A3098" w:rsidRDefault="005A3098" w:rsidP="005A30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Pas </w:t>
      </w:r>
      <w:r w:rsidRPr="005A3098">
        <w:rPr>
          <w:rFonts w:ascii="Times New Roman" w:hAnsi="Times New Roman" w:cs="Times New Roman"/>
          <w:bCs/>
          <w:sz w:val="24"/>
          <w:szCs w:val="24"/>
        </w:rPr>
        <w:t>d'e</w:t>
      </w:r>
      <w:r w:rsidRPr="005A3098">
        <w:rPr>
          <w:rFonts w:ascii="Cambria Math" w:hAnsi="Cambria Math" w:cs="Cambria Math"/>
          <w:bCs/>
          <w:sz w:val="24"/>
          <w:szCs w:val="24"/>
        </w:rPr>
        <w:t>ﬀ</w:t>
      </w:r>
      <w:r w:rsidRPr="005A3098">
        <w:rPr>
          <w:rFonts w:ascii="Times New Roman" w:hAnsi="Times New Roman" w:cs="Times New Roman"/>
          <w:bCs/>
          <w:sz w:val="24"/>
          <w:szCs w:val="24"/>
        </w:rPr>
        <w:t>et  du type de boisson</w:t>
      </w:r>
      <w:r w:rsidRPr="005A3098">
        <w:rPr>
          <w:rFonts w:ascii="Times New Roman" w:hAnsi="Times New Roman" w:cs="Times New Roman"/>
          <w:bCs/>
          <w:sz w:val="24"/>
          <w:szCs w:val="24"/>
        </w:rPr>
        <w:tab/>
      </w:r>
    </w:p>
    <w:p w:rsidR="005A3098" w:rsidRPr="005A3098" w:rsidRDefault="005A3098" w:rsidP="005A3098">
      <w:pPr>
        <w:autoSpaceDE w:val="0"/>
        <w:autoSpaceDN w:val="0"/>
        <w:adjustRightInd w:val="0"/>
        <w:spacing w:after="0" w:line="240" w:lineRule="auto"/>
        <w:rPr>
          <w:rFonts w:ascii="Times New Roman" w:hAnsi="Times New Roman" w:cs="Times New Roman"/>
          <w:bCs/>
          <w:sz w:val="24"/>
          <w:szCs w:val="24"/>
        </w:rPr>
      </w:pPr>
      <w:r w:rsidRPr="005A3098">
        <w:rPr>
          <w:rFonts w:ascii="Times New Roman" w:hAnsi="Times New Roman" w:cs="Times New Roman"/>
          <w:bCs/>
          <w:sz w:val="24"/>
          <w:szCs w:val="24"/>
        </w:rPr>
        <w:t>• Potentialise le tabac</w:t>
      </w:r>
      <w:r w:rsidRPr="005A3098">
        <w:rPr>
          <w:rFonts w:ascii="Times New Roman" w:hAnsi="Times New Roman" w:cs="Times New Roman"/>
          <w:bCs/>
          <w:sz w:val="24"/>
          <w:szCs w:val="24"/>
        </w:rPr>
        <w:tab/>
      </w:r>
    </w:p>
    <w:p w:rsidR="005A3098" w:rsidRDefault="005A3098" w:rsidP="005A30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Une dose </w:t>
      </w:r>
      <w:r w:rsidRPr="005A3098">
        <w:rPr>
          <w:rFonts w:ascii="Times New Roman" w:hAnsi="Times New Roman" w:cs="Times New Roman"/>
          <w:bCs/>
          <w:sz w:val="24"/>
          <w:szCs w:val="24"/>
        </w:rPr>
        <w:t>d’alcool = 10g</w:t>
      </w:r>
    </w:p>
    <w:p w:rsidR="00477B02" w:rsidRDefault="00477B02" w:rsidP="005A3098">
      <w:pPr>
        <w:autoSpaceDE w:val="0"/>
        <w:autoSpaceDN w:val="0"/>
        <w:adjustRightInd w:val="0"/>
        <w:spacing w:after="0" w:line="240" w:lineRule="auto"/>
        <w:rPr>
          <w:rFonts w:ascii="Times New Roman" w:hAnsi="Times New Roman" w:cs="Times New Roman"/>
          <w:bCs/>
          <w:sz w:val="24"/>
          <w:szCs w:val="24"/>
        </w:rPr>
      </w:pPr>
    </w:p>
    <w:p w:rsidR="005A3098" w:rsidRDefault="005258EB" w:rsidP="005A30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fr-FR"/>
        </w:rPr>
        <w:drawing>
          <wp:anchor distT="0" distB="0" distL="114300" distR="114300" simplePos="0" relativeHeight="251658240" behindDoc="0" locked="0" layoutInCell="1" allowOverlap="1">
            <wp:simplePos x="0" y="0"/>
            <wp:positionH relativeFrom="column">
              <wp:posOffset>3002280</wp:posOffset>
            </wp:positionH>
            <wp:positionV relativeFrom="paragraph">
              <wp:posOffset>102235</wp:posOffset>
            </wp:positionV>
            <wp:extent cx="2938145" cy="1737995"/>
            <wp:effectExtent l="19050" t="0" r="0" b="0"/>
            <wp:wrapSquare wrapText="bothSides"/>
            <wp:docPr id="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8145" cy="1737995"/>
                    </a:xfrm>
                    <a:prstGeom prst="rect">
                      <a:avLst/>
                    </a:prstGeom>
                    <a:noFill/>
                    <a:ln>
                      <a:noFill/>
                    </a:ln>
                  </pic:spPr>
                </pic:pic>
              </a:graphicData>
            </a:graphic>
          </wp:anchor>
        </w:drawing>
      </w:r>
      <w:r>
        <w:rPr>
          <w:rFonts w:ascii="Times New Roman" w:hAnsi="Times New Roman" w:cs="Times New Roman"/>
          <w:bCs/>
          <w:noProof/>
          <w:sz w:val="24"/>
          <w:szCs w:val="24"/>
          <w:lang w:eastAsia="fr-FR"/>
        </w:rPr>
        <w:drawing>
          <wp:anchor distT="0" distB="0" distL="114300" distR="114300" simplePos="0" relativeHeight="251660288" behindDoc="0" locked="0" layoutInCell="1" allowOverlap="1">
            <wp:simplePos x="0" y="0"/>
            <wp:positionH relativeFrom="column">
              <wp:posOffset>-327660</wp:posOffset>
            </wp:positionH>
            <wp:positionV relativeFrom="paragraph">
              <wp:posOffset>20320</wp:posOffset>
            </wp:positionV>
            <wp:extent cx="2498090" cy="1817370"/>
            <wp:effectExtent l="1905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090" cy="1817370"/>
                    </a:xfrm>
                    <a:prstGeom prst="rect">
                      <a:avLst/>
                    </a:prstGeom>
                    <a:noFill/>
                    <a:ln>
                      <a:noFill/>
                    </a:ln>
                  </pic:spPr>
                </pic:pic>
              </a:graphicData>
            </a:graphic>
          </wp:anchor>
        </w:drawing>
      </w:r>
    </w:p>
    <w:p w:rsidR="00F24114" w:rsidRDefault="00F24114" w:rsidP="005A3098">
      <w:pPr>
        <w:autoSpaceDE w:val="0"/>
        <w:autoSpaceDN w:val="0"/>
        <w:adjustRightInd w:val="0"/>
        <w:spacing w:after="0" w:line="240" w:lineRule="auto"/>
        <w:rPr>
          <w:rFonts w:ascii="Times New Roman" w:hAnsi="Times New Roman" w:cs="Times New Roman"/>
          <w:bCs/>
          <w:sz w:val="24"/>
          <w:szCs w:val="24"/>
        </w:rPr>
      </w:pPr>
    </w:p>
    <w:p w:rsidR="00F24114" w:rsidRDefault="0091076D" w:rsidP="005A30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5A3098" w:rsidRDefault="0091076D" w:rsidP="00F24114">
      <w:pPr>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 xml:space="preserve">          </w:t>
      </w:r>
    </w:p>
    <w:p w:rsidR="00477B02" w:rsidRDefault="00477B02" w:rsidP="00F24114">
      <w:pPr>
        <w:autoSpaceDE w:val="0"/>
        <w:autoSpaceDN w:val="0"/>
        <w:adjustRightInd w:val="0"/>
        <w:spacing w:after="0" w:line="240" w:lineRule="auto"/>
        <w:jc w:val="right"/>
        <w:rPr>
          <w:rFonts w:ascii="Times New Roman" w:hAnsi="Times New Roman" w:cs="Times New Roman"/>
          <w:bCs/>
          <w:sz w:val="24"/>
          <w:szCs w:val="24"/>
        </w:rPr>
      </w:pPr>
    </w:p>
    <w:p w:rsidR="00477B02" w:rsidRDefault="00477B02" w:rsidP="00477B02">
      <w:pPr>
        <w:autoSpaceDE w:val="0"/>
        <w:autoSpaceDN w:val="0"/>
        <w:adjustRightInd w:val="0"/>
        <w:spacing w:after="0" w:line="240" w:lineRule="auto"/>
        <w:jc w:val="center"/>
        <w:rPr>
          <w:rFonts w:ascii="Times New Roman" w:hAnsi="Times New Roman" w:cs="Times New Roman"/>
          <w:bCs/>
          <w:sz w:val="24"/>
          <w:szCs w:val="24"/>
        </w:rPr>
      </w:pPr>
    </w:p>
    <w:p w:rsidR="00F24114" w:rsidRDefault="00F24114" w:rsidP="00477B02">
      <w:pPr>
        <w:autoSpaceDE w:val="0"/>
        <w:autoSpaceDN w:val="0"/>
        <w:adjustRightInd w:val="0"/>
        <w:spacing w:after="0" w:line="240" w:lineRule="auto"/>
        <w:jc w:val="center"/>
        <w:rPr>
          <w:rFonts w:ascii="Times New Roman" w:hAnsi="Times New Roman" w:cs="Times New Roman"/>
          <w:bCs/>
          <w:sz w:val="24"/>
          <w:szCs w:val="24"/>
        </w:rPr>
      </w:pPr>
    </w:p>
    <w:p w:rsidR="00477B02" w:rsidRDefault="00477B02" w:rsidP="00477B02">
      <w:pPr>
        <w:autoSpaceDE w:val="0"/>
        <w:autoSpaceDN w:val="0"/>
        <w:adjustRightInd w:val="0"/>
        <w:spacing w:after="0" w:line="240" w:lineRule="auto"/>
        <w:rPr>
          <w:rFonts w:ascii="Times New Roman" w:hAnsi="Times New Roman" w:cs="Times New Roman"/>
          <w:bCs/>
          <w:sz w:val="24"/>
          <w:szCs w:val="24"/>
        </w:rPr>
      </w:pPr>
    </w:p>
    <w:p w:rsidR="005258EB" w:rsidRDefault="005258EB" w:rsidP="00477B02">
      <w:pPr>
        <w:autoSpaceDE w:val="0"/>
        <w:autoSpaceDN w:val="0"/>
        <w:adjustRightInd w:val="0"/>
        <w:spacing w:after="0" w:line="240" w:lineRule="auto"/>
        <w:rPr>
          <w:rFonts w:ascii="Times New Roman" w:hAnsi="Times New Roman" w:cs="Times New Roman"/>
          <w:bCs/>
          <w:sz w:val="24"/>
          <w:szCs w:val="24"/>
        </w:rPr>
      </w:pPr>
    </w:p>
    <w:p w:rsidR="005258EB" w:rsidRDefault="005258EB" w:rsidP="00477B02">
      <w:pPr>
        <w:autoSpaceDE w:val="0"/>
        <w:autoSpaceDN w:val="0"/>
        <w:adjustRightInd w:val="0"/>
        <w:spacing w:after="0" w:line="240" w:lineRule="auto"/>
        <w:rPr>
          <w:rFonts w:ascii="Times New Roman" w:hAnsi="Times New Roman" w:cs="Times New Roman"/>
          <w:bCs/>
          <w:sz w:val="24"/>
          <w:szCs w:val="24"/>
        </w:rPr>
      </w:pPr>
    </w:p>
    <w:p w:rsidR="005258EB" w:rsidRDefault="005258EB" w:rsidP="00477B02">
      <w:pPr>
        <w:autoSpaceDE w:val="0"/>
        <w:autoSpaceDN w:val="0"/>
        <w:adjustRightInd w:val="0"/>
        <w:spacing w:after="0" w:line="240" w:lineRule="auto"/>
        <w:rPr>
          <w:rFonts w:ascii="Times New Roman" w:hAnsi="Times New Roman" w:cs="Times New Roman"/>
          <w:bCs/>
          <w:sz w:val="24"/>
          <w:szCs w:val="24"/>
        </w:rPr>
      </w:pPr>
    </w:p>
    <w:p w:rsidR="005258EB" w:rsidRDefault="005258EB" w:rsidP="00477B02">
      <w:pPr>
        <w:autoSpaceDE w:val="0"/>
        <w:autoSpaceDN w:val="0"/>
        <w:adjustRightInd w:val="0"/>
        <w:spacing w:after="0" w:line="240" w:lineRule="auto"/>
        <w:rPr>
          <w:rFonts w:ascii="Times New Roman" w:hAnsi="Times New Roman" w:cs="Times New Roman"/>
          <w:bCs/>
          <w:sz w:val="24"/>
          <w:szCs w:val="24"/>
        </w:rPr>
      </w:pPr>
    </w:p>
    <w:p w:rsidR="005258EB" w:rsidRDefault="005258EB" w:rsidP="00477B02">
      <w:pPr>
        <w:autoSpaceDE w:val="0"/>
        <w:autoSpaceDN w:val="0"/>
        <w:adjustRightInd w:val="0"/>
        <w:spacing w:after="0" w:line="240" w:lineRule="auto"/>
        <w:rPr>
          <w:rFonts w:ascii="Times New Roman" w:hAnsi="Times New Roman" w:cs="Times New Roman"/>
          <w:bCs/>
          <w:sz w:val="24"/>
          <w:szCs w:val="24"/>
        </w:rPr>
      </w:pPr>
    </w:p>
    <w:p w:rsidR="005258EB" w:rsidRDefault="005258EB" w:rsidP="00477B0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fr-FR"/>
        </w:rPr>
        <w:drawing>
          <wp:anchor distT="0" distB="0" distL="114300" distR="114300" simplePos="0" relativeHeight="251662336" behindDoc="0" locked="0" layoutInCell="1" allowOverlap="1">
            <wp:simplePos x="0" y="0"/>
            <wp:positionH relativeFrom="column">
              <wp:posOffset>2810510</wp:posOffset>
            </wp:positionH>
            <wp:positionV relativeFrom="paragraph">
              <wp:posOffset>248920</wp:posOffset>
            </wp:positionV>
            <wp:extent cx="3408680" cy="2212340"/>
            <wp:effectExtent l="19050" t="0" r="127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8680" cy="2212340"/>
                    </a:xfrm>
                    <a:prstGeom prst="rect">
                      <a:avLst/>
                    </a:prstGeom>
                    <a:noFill/>
                    <a:ln>
                      <a:noFill/>
                    </a:ln>
                  </pic:spPr>
                </pic:pic>
              </a:graphicData>
            </a:graphic>
          </wp:anchor>
        </w:drawing>
      </w:r>
      <w:r>
        <w:rPr>
          <w:rFonts w:ascii="Times New Roman" w:hAnsi="Times New Roman" w:cs="Times New Roman"/>
          <w:bCs/>
          <w:noProof/>
          <w:sz w:val="24"/>
          <w:szCs w:val="24"/>
          <w:lang w:eastAsia="fr-FR"/>
        </w:rPr>
        <w:drawing>
          <wp:anchor distT="0" distB="0" distL="114300" distR="114300" simplePos="0" relativeHeight="251659264" behindDoc="0" locked="0" layoutInCell="1" allowOverlap="1">
            <wp:simplePos x="0" y="0"/>
            <wp:positionH relativeFrom="column">
              <wp:posOffset>-511810</wp:posOffset>
            </wp:positionH>
            <wp:positionV relativeFrom="paragraph">
              <wp:posOffset>34290</wp:posOffset>
            </wp:positionV>
            <wp:extent cx="3412490" cy="2697480"/>
            <wp:effectExtent l="1905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2490" cy="2697480"/>
                    </a:xfrm>
                    <a:prstGeom prst="rect">
                      <a:avLst/>
                    </a:prstGeom>
                    <a:noFill/>
                    <a:ln>
                      <a:noFill/>
                    </a:ln>
                  </pic:spPr>
                </pic:pic>
              </a:graphicData>
            </a:graphic>
          </wp:anchor>
        </w:drawing>
      </w:r>
    </w:p>
    <w:p w:rsidR="005258EB" w:rsidRDefault="005258EB" w:rsidP="005258EB">
      <w:pPr>
        <w:autoSpaceDE w:val="0"/>
        <w:autoSpaceDN w:val="0"/>
        <w:adjustRightInd w:val="0"/>
        <w:spacing w:after="0" w:line="240" w:lineRule="auto"/>
        <w:rPr>
          <w:rFonts w:ascii="Times New Roman" w:hAnsi="Times New Roman" w:cs="Times New Roman"/>
          <w:bCs/>
          <w:sz w:val="24"/>
          <w:szCs w:val="24"/>
        </w:rPr>
      </w:pPr>
    </w:p>
    <w:p w:rsidR="005258EB" w:rsidRDefault="005258EB" w:rsidP="005258EB">
      <w:pPr>
        <w:autoSpaceDE w:val="0"/>
        <w:autoSpaceDN w:val="0"/>
        <w:adjustRightInd w:val="0"/>
        <w:spacing w:after="0" w:line="240" w:lineRule="auto"/>
        <w:rPr>
          <w:rFonts w:ascii="Times New Roman" w:hAnsi="Times New Roman" w:cs="Times New Roman"/>
          <w:bCs/>
          <w:sz w:val="24"/>
          <w:szCs w:val="24"/>
        </w:rPr>
      </w:pPr>
    </w:p>
    <w:p w:rsidR="005258EB" w:rsidRDefault="005258EB" w:rsidP="005258EB">
      <w:pPr>
        <w:autoSpaceDE w:val="0"/>
        <w:autoSpaceDN w:val="0"/>
        <w:adjustRightInd w:val="0"/>
        <w:spacing w:after="0" w:line="240" w:lineRule="auto"/>
        <w:rPr>
          <w:rFonts w:ascii="Times New Roman" w:hAnsi="Times New Roman" w:cs="Times New Roman"/>
          <w:bCs/>
          <w:sz w:val="24"/>
          <w:szCs w:val="24"/>
        </w:rPr>
      </w:pPr>
    </w:p>
    <w:p w:rsidR="005258EB" w:rsidRDefault="005258EB" w:rsidP="005258EB">
      <w:pPr>
        <w:autoSpaceDE w:val="0"/>
        <w:autoSpaceDN w:val="0"/>
        <w:adjustRightInd w:val="0"/>
        <w:spacing w:after="0" w:line="240" w:lineRule="auto"/>
        <w:rPr>
          <w:rFonts w:ascii="Times New Roman" w:hAnsi="Times New Roman" w:cs="Times New Roman"/>
          <w:bCs/>
          <w:sz w:val="24"/>
          <w:szCs w:val="24"/>
        </w:rPr>
      </w:pPr>
    </w:p>
    <w:p w:rsidR="005258EB" w:rsidRDefault="005258EB" w:rsidP="005258E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La consommation d’alcool </w:t>
      </w:r>
      <w:proofErr w:type="gramStart"/>
      <w:r>
        <w:rPr>
          <w:rFonts w:ascii="Times New Roman" w:hAnsi="Times New Roman" w:cs="Times New Roman"/>
          <w:bCs/>
          <w:sz w:val="24"/>
          <w:szCs w:val="24"/>
        </w:rPr>
        <w:t>a</w:t>
      </w:r>
      <w:proofErr w:type="gramEnd"/>
      <w:r>
        <w:rPr>
          <w:rFonts w:ascii="Times New Roman" w:hAnsi="Times New Roman" w:cs="Times New Roman"/>
          <w:bCs/>
          <w:sz w:val="24"/>
          <w:szCs w:val="24"/>
        </w:rPr>
        <w:t xml:space="preserve"> bien diminué en France par conséquent la mortalité va elle aussi diminuer.</w:t>
      </w:r>
    </w:p>
    <w:p w:rsidR="005258EB" w:rsidRDefault="005258EB" w:rsidP="005258EB">
      <w:pPr>
        <w:autoSpaceDE w:val="0"/>
        <w:autoSpaceDN w:val="0"/>
        <w:adjustRightInd w:val="0"/>
        <w:spacing w:after="0" w:line="240" w:lineRule="auto"/>
        <w:rPr>
          <w:rFonts w:ascii="Times New Roman" w:hAnsi="Times New Roman" w:cs="Times New Roman"/>
          <w:bCs/>
          <w:sz w:val="24"/>
          <w:szCs w:val="24"/>
        </w:rPr>
      </w:pPr>
    </w:p>
    <w:p w:rsidR="005258EB" w:rsidRDefault="005258EB" w:rsidP="005258E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fr-FR"/>
        </w:rPr>
        <w:drawing>
          <wp:anchor distT="0" distB="0" distL="114300" distR="114300" simplePos="0" relativeHeight="251666432" behindDoc="0" locked="0" layoutInCell="1" allowOverlap="1">
            <wp:simplePos x="0" y="0"/>
            <wp:positionH relativeFrom="column">
              <wp:posOffset>1376680</wp:posOffset>
            </wp:positionH>
            <wp:positionV relativeFrom="paragraph">
              <wp:posOffset>81915</wp:posOffset>
            </wp:positionV>
            <wp:extent cx="3164205" cy="2280285"/>
            <wp:effectExtent l="19050" t="0" r="0" b="0"/>
            <wp:wrapSquare wrapText="bothSides"/>
            <wp:docPr id="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205" cy="2280285"/>
                    </a:xfrm>
                    <a:prstGeom prst="rect">
                      <a:avLst/>
                    </a:prstGeom>
                    <a:noFill/>
                    <a:ln>
                      <a:noFill/>
                    </a:ln>
                  </pic:spPr>
                </pic:pic>
              </a:graphicData>
            </a:graphic>
          </wp:anchor>
        </w:drawing>
      </w:r>
    </w:p>
    <w:p w:rsidR="005258EB" w:rsidRDefault="005258EB" w:rsidP="005258EB">
      <w:pPr>
        <w:autoSpaceDE w:val="0"/>
        <w:autoSpaceDN w:val="0"/>
        <w:adjustRightInd w:val="0"/>
        <w:spacing w:after="0" w:line="240" w:lineRule="auto"/>
        <w:rPr>
          <w:rFonts w:ascii="Times New Roman" w:hAnsi="Times New Roman" w:cs="Times New Roman"/>
          <w:bCs/>
          <w:sz w:val="24"/>
          <w:szCs w:val="24"/>
        </w:rPr>
      </w:pPr>
    </w:p>
    <w:p w:rsidR="005258EB" w:rsidRDefault="005258EB" w:rsidP="005258EB">
      <w:pPr>
        <w:autoSpaceDE w:val="0"/>
        <w:autoSpaceDN w:val="0"/>
        <w:adjustRightInd w:val="0"/>
        <w:spacing w:after="0" w:line="240" w:lineRule="auto"/>
        <w:rPr>
          <w:rFonts w:ascii="Times New Roman" w:hAnsi="Times New Roman" w:cs="Times New Roman"/>
          <w:bCs/>
          <w:sz w:val="24"/>
          <w:szCs w:val="24"/>
        </w:rPr>
      </w:pPr>
    </w:p>
    <w:p w:rsidR="005258EB" w:rsidRDefault="005258EB" w:rsidP="005258EB">
      <w:pPr>
        <w:autoSpaceDE w:val="0"/>
        <w:autoSpaceDN w:val="0"/>
        <w:adjustRightInd w:val="0"/>
        <w:spacing w:after="0" w:line="240" w:lineRule="auto"/>
        <w:rPr>
          <w:rFonts w:ascii="Times New Roman" w:hAnsi="Times New Roman" w:cs="Times New Roman"/>
          <w:bCs/>
          <w:sz w:val="24"/>
          <w:szCs w:val="24"/>
        </w:rPr>
      </w:pPr>
    </w:p>
    <w:p w:rsidR="005258EB" w:rsidRDefault="005258EB" w:rsidP="005258E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à</w:t>
      </w:r>
      <w:proofErr w:type="gramEnd"/>
      <w:r>
        <w:rPr>
          <w:rFonts w:ascii="Times New Roman" w:hAnsi="Times New Roman" w:cs="Times New Roman"/>
          <w:bCs/>
          <w:sz w:val="24"/>
          <w:szCs w:val="24"/>
        </w:rPr>
        <w:t xml:space="preserve"> titre indicatif)</w:t>
      </w:r>
    </w:p>
    <w:p w:rsidR="005258EB" w:rsidRDefault="005258EB" w:rsidP="00477B02">
      <w:pPr>
        <w:autoSpaceDE w:val="0"/>
        <w:autoSpaceDN w:val="0"/>
        <w:adjustRightInd w:val="0"/>
        <w:spacing w:after="0" w:line="240" w:lineRule="auto"/>
        <w:rPr>
          <w:rFonts w:ascii="Times New Roman" w:hAnsi="Times New Roman" w:cs="Times New Roman"/>
          <w:bCs/>
          <w:sz w:val="24"/>
          <w:szCs w:val="24"/>
        </w:rPr>
      </w:pPr>
    </w:p>
    <w:p w:rsidR="005258EB" w:rsidRDefault="005258EB" w:rsidP="00477B02">
      <w:pPr>
        <w:autoSpaceDE w:val="0"/>
        <w:autoSpaceDN w:val="0"/>
        <w:adjustRightInd w:val="0"/>
        <w:spacing w:after="0" w:line="240" w:lineRule="auto"/>
        <w:rPr>
          <w:rFonts w:ascii="Times New Roman" w:hAnsi="Times New Roman" w:cs="Times New Roman"/>
          <w:bCs/>
          <w:sz w:val="24"/>
          <w:szCs w:val="24"/>
        </w:rPr>
      </w:pPr>
    </w:p>
    <w:p w:rsidR="005258EB" w:rsidRDefault="005258EB" w:rsidP="00477B02">
      <w:pPr>
        <w:autoSpaceDE w:val="0"/>
        <w:autoSpaceDN w:val="0"/>
        <w:adjustRightInd w:val="0"/>
        <w:spacing w:after="0" w:line="240" w:lineRule="auto"/>
        <w:rPr>
          <w:rFonts w:ascii="Times New Roman" w:hAnsi="Times New Roman" w:cs="Times New Roman"/>
          <w:bCs/>
          <w:sz w:val="24"/>
          <w:szCs w:val="24"/>
        </w:rPr>
      </w:pPr>
    </w:p>
    <w:p w:rsidR="005258EB" w:rsidRDefault="005258EB" w:rsidP="00477B02">
      <w:pPr>
        <w:autoSpaceDE w:val="0"/>
        <w:autoSpaceDN w:val="0"/>
        <w:adjustRightInd w:val="0"/>
        <w:spacing w:after="0" w:line="240" w:lineRule="auto"/>
        <w:rPr>
          <w:rFonts w:ascii="Times New Roman" w:hAnsi="Times New Roman" w:cs="Times New Roman"/>
          <w:bCs/>
          <w:sz w:val="24"/>
          <w:szCs w:val="24"/>
        </w:rPr>
      </w:pPr>
    </w:p>
    <w:p w:rsidR="00477B02" w:rsidRDefault="00477B02" w:rsidP="005258EB">
      <w:pPr>
        <w:autoSpaceDE w:val="0"/>
        <w:autoSpaceDN w:val="0"/>
        <w:adjustRightInd w:val="0"/>
        <w:spacing w:after="0" w:line="240" w:lineRule="auto"/>
        <w:rPr>
          <w:rFonts w:ascii="Times New Roman" w:hAnsi="Times New Roman" w:cs="Times New Roman"/>
          <w:bCs/>
          <w:sz w:val="24"/>
          <w:szCs w:val="24"/>
        </w:rPr>
      </w:pPr>
    </w:p>
    <w:p w:rsidR="00477B02" w:rsidRDefault="00477B02" w:rsidP="00F24114">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fr-FR"/>
        </w:rPr>
        <w:drawing>
          <wp:inline distT="0" distB="0" distL="0" distR="0">
            <wp:extent cx="3725677" cy="2438400"/>
            <wp:effectExtent l="0" t="0" r="825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5677" cy="2438400"/>
                    </a:xfrm>
                    <a:prstGeom prst="rect">
                      <a:avLst/>
                    </a:prstGeom>
                    <a:noFill/>
                    <a:ln>
                      <a:noFill/>
                    </a:ln>
                  </pic:spPr>
                </pic:pic>
              </a:graphicData>
            </a:graphic>
          </wp:inline>
        </w:drawing>
      </w:r>
    </w:p>
    <w:p w:rsidR="00F24114" w:rsidRDefault="00F24114" w:rsidP="00F24114">
      <w:pPr>
        <w:autoSpaceDE w:val="0"/>
        <w:autoSpaceDN w:val="0"/>
        <w:adjustRightInd w:val="0"/>
        <w:spacing w:after="0" w:line="240" w:lineRule="auto"/>
        <w:jc w:val="center"/>
        <w:rPr>
          <w:rFonts w:ascii="Times New Roman" w:hAnsi="Times New Roman" w:cs="Times New Roman"/>
          <w:bCs/>
          <w:sz w:val="24"/>
          <w:szCs w:val="24"/>
        </w:rPr>
      </w:pPr>
    </w:p>
    <w:p w:rsidR="00477B02" w:rsidRDefault="00477B02" w:rsidP="00477B0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noProof/>
          <w:sz w:val="24"/>
          <w:szCs w:val="24"/>
          <w:lang w:eastAsia="fr-FR"/>
        </w:rPr>
        <w:drawing>
          <wp:inline distT="0" distB="0" distL="0" distR="0">
            <wp:extent cx="5476875" cy="3195598"/>
            <wp:effectExtent l="0" t="0" r="0" b="508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195598"/>
                    </a:xfrm>
                    <a:prstGeom prst="rect">
                      <a:avLst/>
                    </a:prstGeom>
                    <a:noFill/>
                    <a:ln>
                      <a:noFill/>
                    </a:ln>
                  </pic:spPr>
                </pic:pic>
              </a:graphicData>
            </a:graphic>
          </wp:inline>
        </w:drawing>
      </w:r>
    </w:p>
    <w:p w:rsidR="00477B02" w:rsidRDefault="00477B02" w:rsidP="00477B0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F24114" w:rsidRDefault="00F24114" w:rsidP="00477B02">
      <w:pPr>
        <w:autoSpaceDE w:val="0"/>
        <w:autoSpaceDN w:val="0"/>
        <w:adjustRightInd w:val="0"/>
        <w:spacing w:after="0" w:line="240" w:lineRule="auto"/>
        <w:rPr>
          <w:rFonts w:ascii="Times New Roman" w:hAnsi="Times New Roman" w:cs="Times New Roman"/>
          <w:bCs/>
          <w:sz w:val="24"/>
          <w:szCs w:val="24"/>
        </w:rPr>
      </w:pPr>
    </w:p>
    <w:p w:rsidR="00477B02" w:rsidRDefault="00477B02" w:rsidP="00477B02">
      <w:pPr>
        <w:pStyle w:val="Paragraphedeliste"/>
        <w:numPr>
          <w:ilvl w:val="0"/>
          <w:numId w:val="3"/>
        </w:numPr>
        <w:autoSpaceDE w:val="0"/>
        <w:autoSpaceDN w:val="0"/>
        <w:adjustRightInd w:val="0"/>
        <w:spacing w:after="0" w:line="240" w:lineRule="auto"/>
        <w:rPr>
          <w:rFonts w:ascii="Times New Roman" w:hAnsi="Times New Roman" w:cs="Times New Roman"/>
          <w:b/>
          <w:bCs/>
          <w:i/>
          <w:sz w:val="44"/>
          <w:szCs w:val="44"/>
        </w:rPr>
      </w:pPr>
      <w:r w:rsidRPr="00477B02">
        <w:rPr>
          <w:rFonts w:ascii="Times New Roman" w:hAnsi="Times New Roman" w:cs="Times New Roman"/>
          <w:b/>
          <w:bCs/>
          <w:i/>
          <w:sz w:val="44"/>
          <w:szCs w:val="44"/>
        </w:rPr>
        <w:t>Conclusion</w:t>
      </w:r>
    </w:p>
    <w:p w:rsidR="00477B02" w:rsidRDefault="00477B02" w:rsidP="00477B02">
      <w:pPr>
        <w:pStyle w:val="Paragraphedeliste"/>
        <w:autoSpaceDE w:val="0"/>
        <w:autoSpaceDN w:val="0"/>
        <w:adjustRightInd w:val="0"/>
        <w:spacing w:after="0" w:line="240" w:lineRule="auto"/>
        <w:ind w:left="1080"/>
        <w:rPr>
          <w:rFonts w:ascii="Times New Roman" w:hAnsi="Times New Roman" w:cs="Times New Roman"/>
          <w:b/>
          <w:bCs/>
          <w:i/>
          <w:sz w:val="44"/>
          <w:szCs w:val="44"/>
        </w:rPr>
      </w:pPr>
    </w:p>
    <w:p w:rsidR="00477B02" w:rsidRPr="00477B02" w:rsidRDefault="00F24114" w:rsidP="00477B02">
      <w:pPr>
        <w:pStyle w:val="Paragraphedeliste"/>
        <w:autoSpaceDE w:val="0"/>
        <w:autoSpaceDN w:val="0"/>
        <w:adjustRightInd w:val="0"/>
        <w:spacing w:after="0" w:line="240" w:lineRule="auto"/>
        <w:ind w:left="1080"/>
        <w:rPr>
          <w:rFonts w:ascii="Times New Roman" w:hAnsi="Times New Roman" w:cs="Times New Roman"/>
          <w:b/>
          <w:bCs/>
          <w:i/>
          <w:sz w:val="44"/>
          <w:szCs w:val="44"/>
        </w:rPr>
      </w:pPr>
      <w:r w:rsidRPr="00F24114">
        <w:rPr>
          <w:rFonts w:ascii="Times New Roman" w:hAnsi="Times New Roman" w:cs="Times New Roman"/>
          <w:b/>
          <w:bCs/>
          <w:i/>
          <w:noProof/>
          <w:sz w:val="44"/>
          <w:szCs w:val="44"/>
          <w:lang w:eastAsia="fr-FR"/>
        </w:rPr>
        <w:drawing>
          <wp:inline distT="0" distB="0" distL="0" distR="0">
            <wp:extent cx="4081859" cy="178117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1859" cy="1781175"/>
                    </a:xfrm>
                    <a:prstGeom prst="rect">
                      <a:avLst/>
                    </a:prstGeom>
                    <a:noFill/>
                    <a:ln>
                      <a:noFill/>
                    </a:ln>
                  </pic:spPr>
                </pic:pic>
              </a:graphicData>
            </a:graphic>
          </wp:inline>
        </w:drawing>
      </w:r>
    </w:p>
    <w:sectPr w:rsidR="00477B02" w:rsidRPr="00477B02" w:rsidSect="00AB7CBF">
      <w:footerReference w:type="default" r:id="rId4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BA4" w:rsidRDefault="000C1BA4" w:rsidP="0066388B">
      <w:pPr>
        <w:spacing w:after="0" w:line="240" w:lineRule="auto"/>
      </w:pPr>
      <w:r>
        <w:separator/>
      </w:r>
    </w:p>
  </w:endnote>
  <w:endnote w:type="continuationSeparator" w:id="0">
    <w:p w:rsidR="000C1BA4" w:rsidRDefault="000C1BA4" w:rsidP="006638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9647449"/>
      <w:docPartObj>
        <w:docPartGallery w:val="Page Numbers (Bottom of Page)"/>
        <w:docPartUnique/>
      </w:docPartObj>
    </w:sdtPr>
    <w:sdtContent>
      <w:p w:rsidR="0066388B" w:rsidRDefault="00AB7CBF">
        <w:pPr>
          <w:pStyle w:val="Pieddepage"/>
          <w:jc w:val="right"/>
        </w:pPr>
        <w:r>
          <w:fldChar w:fldCharType="begin"/>
        </w:r>
        <w:r w:rsidR="0066388B">
          <w:instrText>PAGE   \* MERGEFORMAT</w:instrText>
        </w:r>
        <w:r>
          <w:fldChar w:fldCharType="separate"/>
        </w:r>
        <w:r w:rsidR="005258EB">
          <w:rPr>
            <w:noProof/>
          </w:rPr>
          <w:t>16</w:t>
        </w:r>
        <w:r>
          <w:fldChar w:fldCharType="end"/>
        </w:r>
      </w:p>
    </w:sdtContent>
  </w:sdt>
  <w:p w:rsidR="0066388B" w:rsidRDefault="005258EB">
    <w:pPr>
      <w:pStyle w:val="Pieddepage"/>
    </w:pPr>
    <w:r>
      <w:t>Ronéo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BA4" w:rsidRDefault="000C1BA4" w:rsidP="0066388B">
      <w:pPr>
        <w:spacing w:after="0" w:line="240" w:lineRule="auto"/>
      </w:pPr>
      <w:r>
        <w:separator/>
      </w:r>
    </w:p>
  </w:footnote>
  <w:footnote w:type="continuationSeparator" w:id="0">
    <w:p w:rsidR="000C1BA4" w:rsidRDefault="000C1BA4" w:rsidP="006638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1D6B"/>
    <w:multiLevelType w:val="hybridMultilevel"/>
    <w:tmpl w:val="F5902238"/>
    <w:lvl w:ilvl="0" w:tplc="85A22586">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D1E5FD2"/>
    <w:multiLevelType w:val="hybridMultilevel"/>
    <w:tmpl w:val="256E3590"/>
    <w:lvl w:ilvl="0" w:tplc="4392985A">
      <w:start w:val="1"/>
      <w:numFmt w:val="lowerLetter"/>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
    <w:nsid w:val="1561685A"/>
    <w:multiLevelType w:val="hybridMultilevel"/>
    <w:tmpl w:val="AD146D84"/>
    <w:lvl w:ilvl="0" w:tplc="0638163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3A40757"/>
    <w:multiLevelType w:val="hybridMultilevel"/>
    <w:tmpl w:val="96DC0E7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2546CD7"/>
    <w:multiLevelType w:val="hybridMultilevel"/>
    <w:tmpl w:val="F3C0CD04"/>
    <w:lvl w:ilvl="0" w:tplc="326239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E405E5F"/>
    <w:multiLevelType w:val="hybridMultilevel"/>
    <w:tmpl w:val="33DE3C6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hyphenationZone w:val="425"/>
  <w:characterSpacingControl w:val="doNotCompress"/>
  <w:footnotePr>
    <w:footnote w:id="-1"/>
    <w:footnote w:id="0"/>
  </w:footnotePr>
  <w:endnotePr>
    <w:endnote w:id="-1"/>
    <w:endnote w:id="0"/>
  </w:endnotePr>
  <w:compat/>
  <w:rsids>
    <w:rsidRoot w:val="003A452B"/>
    <w:rsid w:val="000617E2"/>
    <w:rsid w:val="0007089A"/>
    <w:rsid w:val="000B7AEE"/>
    <w:rsid w:val="000C1BA4"/>
    <w:rsid w:val="00117EC0"/>
    <w:rsid w:val="001559A6"/>
    <w:rsid w:val="001926CE"/>
    <w:rsid w:val="00210E01"/>
    <w:rsid w:val="0022540A"/>
    <w:rsid w:val="00276145"/>
    <w:rsid w:val="00294DE6"/>
    <w:rsid w:val="00296EE7"/>
    <w:rsid w:val="00315B84"/>
    <w:rsid w:val="0032223E"/>
    <w:rsid w:val="003A452B"/>
    <w:rsid w:val="003B1A26"/>
    <w:rsid w:val="00413779"/>
    <w:rsid w:val="004426BE"/>
    <w:rsid w:val="00446D24"/>
    <w:rsid w:val="00466616"/>
    <w:rsid w:val="00477B02"/>
    <w:rsid w:val="005179A5"/>
    <w:rsid w:val="005258EB"/>
    <w:rsid w:val="00530677"/>
    <w:rsid w:val="00585027"/>
    <w:rsid w:val="00596ABC"/>
    <w:rsid w:val="005A3098"/>
    <w:rsid w:val="00644A42"/>
    <w:rsid w:val="0066388B"/>
    <w:rsid w:val="006974F4"/>
    <w:rsid w:val="006B137C"/>
    <w:rsid w:val="006D2649"/>
    <w:rsid w:val="00726D4D"/>
    <w:rsid w:val="007732FF"/>
    <w:rsid w:val="007E007F"/>
    <w:rsid w:val="0088287D"/>
    <w:rsid w:val="008A6274"/>
    <w:rsid w:val="0091076D"/>
    <w:rsid w:val="00945579"/>
    <w:rsid w:val="00971571"/>
    <w:rsid w:val="009D35A9"/>
    <w:rsid w:val="00A3001B"/>
    <w:rsid w:val="00A71A59"/>
    <w:rsid w:val="00AA0C6A"/>
    <w:rsid w:val="00AB7CBF"/>
    <w:rsid w:val="00AF7CD7"/>
    <w:rsid w:val="00BA743B"/>
    <w:rsid w:val="00BC0A3B"/>
    <w:rsid w:val="00BE4C58"/>
    <w:rsid w:val="00BF49E1"/>
    <w:rsid w:val="00BF564D"/>
    <w:rsid w:val="00C032FA"/>
    <w:rsid w:val="00C2614D"/>
    <w:rsid w:val="00CA5C4E"/>
    <w:rsid w:val="00D13214"/>
    <w:rsid w:val="00D825A6"/>
    <w:rsid w:val="00DB51FD"/>
    <w:rsid w:val="00DD0080"/>
    <w:rsid w:val="00E02D2E"/>
    <w:rsid w:val="00EF7DCE"/>
    <w:rsid w:val="00F24114"/>
    <w:rsid w:val="00F63643"/>
    <w:rsid w:val="00FA2DD7"/>
    <w:rsid w:val="00FB76CB"/>
    <w:rsid w:val="00FD0590"/>
    <w:rsid w:val="00FE60E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CB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10E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0E01"/>
    <w:rPr>
      <w:rFonts w:ascii="Tahoma" w:hAnsi="Tahoma" w:cs="Tahoma"/>
      <w:sz w:val="16"/>
      <w:szCs w:val="16"/>
    </w:rPr>
  </w:style>
  <w:style w:type="character" w:styleId="Lienhypertexte">
    <w:name w:val="Hyperlink"/>
    <w:basedOn w:val="Policepardfaut"/>
    <w:uiPriority w:val="99"/>
    <w:unhideWhenUsed/>
    <w:rsid w:val="00F63643"/>
    <w:rPr>
      <w:color w:val="0000FF" w:themeColor="hyperlink"/>
      <w:u w:val="single"/>
    </w:rPr>
  </w:style>
  <w:style w:type="paragraph" w:styleId="Paragraphedeliste">
    <w:name w:val="List Paragraph"/>
    <w:basedOn w:val="Normal"/>
    <w:uiPriority w:val="34"/>
    <w:qFormat/>
    <w:rsid w:val="001559A6"/>
    <w:pPr>
      <w:ind w:left="720"/>
      <w:contextualSpacing/>
    </w:pPr>
  </w:style>
  <w:style w:type="paragraph" w:styleId="En-tte">
    <w:name w:val="header"/>
    <w:basedOn w:val="Normal"/>
    <w:link w:val="En-tteCar"/>
    <w:uiPriority w:val="99"/>
    <w:unhideWhenUsed/>
    <w:rsid w:val="0066388B"/>
    <w:pPr>
      <w:tabs>
        <w:tab w:val="center" w:pos="4536"/>
        <w:tab w:val="right" w:pos="9072"/>
      </w:tabs>
      <w:spacing w:after="0" w:line="240" w:lineRule="auto"/>
    </w:pPr>
  </w:style>
  <w:style w:type="character" w:customStyle="1" w:styleId="En-tteCar">
    <w:name w:val="En-tête Car"/>
    <w:basedOn w:val="Policepardfaut"/>
    <w:link w:val="En-tte"/>
    <w:uiPriority w:val="99"/>
    <w:rsid w:val="0066388B"/>
  </w:style>
  <w:style w:type="paragraph" w:styleId="Pieddepage">
    <w:name w:val="footer"/>
    <w:basedOn w:val="Normal"/>
    <w:link w:val="PieddepageCar"/>
    <w:uiPriority w:val="99"/>
    <w:unhideWhenUsed/>
    <w:rsid w:val="0066388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38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10E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0E01"/>
    <w:rPr>
      <w:rFonts w:ascii="Tahoma" w:hAnsi="Tahoma" w:cs="Tahoma"/>
      <w:sz w:val="16"/>
      <w:szCs w:val="16"/>
    </w:rPr>
  </w:style>
  <w:style w:type="character" w:styleId="Lienhypertexte">
    <w:name w:val="Hyperlink"/>
    <w:basedOn w:val="Policepardfaut"/>
    <w:uiPriority w:val="99"/>
    <w:unhideWhenUsed/>
    <w:rsid w:val="00F63643"/>
    <w:rPr>
      <w:color w:val="0000FF" w:themeColor="hyperlink"/>
      <w:u w:val="single"/>
    </w:rPr>
  </w:style>
  <w:style w:type="paragraph" w:styleId="Paragraphedeliste">
    <w:name w:val="List Paragraph"/>
    <w:basedOn w:val="Normal"/>
    <w:uiPriority w:val="34"/>
    <w:qFormat/>
    <w:rsid w:val="001559A6"/>
    <w:pPr>
      <w:ind w:left="720"/>
      <w:contextualSpacing/>
    </w:pPr>
  </w:style>
  <w:style w:type="paragraph" w:styleId="En-tte">
    <w:name w:val="header"/>
    <w:basedOn w:val="Normal"/>
    <w:link w:val="En-tteCar"/>
    <w:uiPriority w:val="99"/>
    <w:unhideWhenUsed/>
    <w:rsid w:val="0066388B"/>
    <w:pPr>
      <w:tabs>
        <w:tab w:val="center" w:pos="4536"/>
        <w:tab w:val="right" w:pos="9072"/>
      </w:tabs>
      <w:spacing w:after="0" w:line="240" w:lineRule="auto"/>
    </w:pPr>
  </w:style>
  <w:style w:type="character" w:customStyle="1" w:styleId="En-tteCar">
    <w:name w:val="En-tête Car"/>
    <w:basedOn w:val="Policepardfaut"/>
    <w:link w:val="En-tte"/>
    <w:uiPriority w:val="99"/>
    <w:rsid w:val="0066388B"/>
  </w:style>
  <w:style w:type="paragraph" w:styleId="Pieddepage">
    <w:name w:val="footer"/>
    <w:basedOn w:val="Normal"/>
    <w:link w:val="PieddepageCar"/>
    <w:uiPriority w:val="99"/>
    <w:unhideWhenUsed/>
    <w:rsid w:val="0066388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388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2617</Words>
  <Characters>14394</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whiston</dc:creator>
  <cp:lastModifiedBy>¤ Mathilde ¤</cp:lastModifiedBy>
  <cp:revision>2</cp:revision>
  <dcterms:created xsi:type="dcterms:W3CDTF">2012-09-30T22:48:00Z</dcterms:created>
  <dcterms:modified xsi:type="dcterms:W3CDTF">2012-09-30T22:48:00Z</dcterms:modified>
</cp:coreProperties>
</file>