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7C06" w:rsidRPr="002B2014" w:rsidRDefault="00317C06">
      <w:pPr>
        <w:rPr>
          <w:rFonts w:ascii="Arial" w:hAnsi="Arial" w:cs="Arial"/>
        </w:rPr>
      </w:pPr>
      <w:r w:rsidRPr="002B2014">
        <w:rPr>
          <w:rFonts w:ascii="Arial" w:hAnsi="Arial" w:cs="Arial"/>
        </w:rPr>
        <w:t>App</w:t>
      </w:r>
      <w:r w:rsidR="001D7F91" w:rsidRPr="002B2014">
        <w:rPr>
          <w:rFonts w:ascii="Arial" w:hAnsi="Arial" w:cs="Arial"/>
        </w:rPr>
        <w:t>areil</w:t>
      </w:r>
      <w:r w:rsidRPr="002B2014">
        <w:rPr>
          <w:rFonts w:ascii="Arial" w:hAnsi="Arial" w:cs="Arial"/>
        </w:rPr>
        <w:t xml:space="preserve"> digestif : l</w:t>
      </w:r>
      <w:r w:rsidR="00724546" w:rsidRPr="002B2014">
        <w:rPr>
          <w:rFonts w:ascii="Arial" w:hAnsi="Arial" w:cs="Arial"/>
        </w:rPr>
        <w:t>undi 29 octobre de 8h90 à 9h30</w:t>
      </w:r>
    </w:p>
    <w:p w:rsidR="00724546" w:rsidRPr="002B2014" w:rsidRDefault="00724546">
      <w:pPr>
        <w:rPr>
          <w:rFonts w:ascii="Arial" w:hAnsi="Arial" w:cs="Arial"/>
        </w:rPr>
      </w:pPr>
      <w:r w:rsidRPr="002B2014">
        <w:rPr>
          <w:rFonts w:ascii="Arial" w:hAnsi="Arial" w:cs="Arial"/>
        </w:rPr>
        <w:t>Professeur : </w:t>
      </w:r>
      <w:r w:rsidR="00317C06" w:rsidRPr="002B2014">
        <w:rPr>
          <w:rFonts w:ascii="Arial" w:hAnsi="Arial" w:cs="Arial"/>
        </w:rPr>
        <w:t xml:space="preserve">Anne </w:t>
      </w:r>
      <w:proofErr w:type="spellStart"/>
      <w:r w:rsidRPr="002B2014">
        <w:rPr>
          <w:rFonts w:ascii="Arial" w:hAnsi="Arial" w:cs="Arial"/>
        </w:rPr>
        <w:t>Couvelard</w:t>
      </w:r>
      <w:proofErr w:type="spellEnd"/>
    </w:p>
    <w:p w:rsidR="00724546" w:rsidRPr="002B2014" w:rsidRDefault="00724546">
      <w:pPr>
        <w:rPr>
          <w:rFonts w:ascii="Arial" w:hAnsi="Arial" w:cs="Arial"/>
        </w:rPr>
      </w:pPr>
      <w:proofErr w:type="spellStart"/>
      <w:r w:rsidRPr="002B2014">
        <w:rPr>
          <w:rFonts w:ascii="Arial" w:hAnsi="Arial" w:cs="Arial"/>
        </w:rPr>
        <w:t>Ronéotypeuse</w:t>
      </w:r>
      <w:proofErr w:type="spellEnd"/>
      <w:r w:rsidRPr="002B2014">
        <w:rPr>
          <w:rFonts w:ascii="Arial" w:hAnsi="Arial" w:cs="Arial"/>
        </w:rPr>
        <w:t xml:space="preserve"> : Jeanne-Constance </w:t>
      </w:r>
      <w:proofErr w:type="spellStart"/>
      <w:r w:rsidRPr="002B2014">
        <w:rPr>
          <w:rFonts w:ascii="Arial" w:hAnsi="Arial" w:cs="Arial"/>
        </w:rPr>
        <w:t>Baschet</w:t>
      </w:r>
      <w:proofErr w:type="spellEnd"/>
    </w:p>
    <w:p w:rsidR="00724546" w:rsidRPr="002B2014" w:rsidRDefault="00724546">
      <w:pPr>
        <w:rPr>
          <w:rFonts w:ascii="Arial" w:hAnsi="Arial" w:cs="Arial"/>
        </w:rPr>
      </w:pPr>
      <w:proofErr w:type="spellStart"/>
      <w:r w:rsidRPr="002B2014">
        <w:rPr>
          <w:rFonts w:ascii="Arial" w:hAnsi="Arial" w:cs="Arial"/>
        </w:rPr>
        <w:t>Ronéolectrice</w:t>
      </w:r>
      <w:proofErr w:type="spellEnd"/>
      <w:r w:rsidRPr="002B2014">
        <w:rPr>
          <w:rFonts w:ascii="Arial" w:hAnsi="Arial" w:cs="Arial"/>
        </w:rPr>
        <w:t xml:space="preserve"> : Nora </w:t>
      </w:r>
      <w:proofErr w:type="spellStart"/>
      <w:r w:rsidRPr="002B2014">
        <w:rPr>
          <w:rFonts w:ascii="Arial" w:hAnsi="Arial" w:cs="Arial"/>
        </w:rPr>
        <w:t>Brouard</w:t>
      </w:r>
      <w:proofErr w:type="spellEnd"/>
    </w:p>
    <w:p w:rsidR="00724546" w:rsidRDefault="00724546">
      <w:pPr>
        <w:rPr>
          <w:rFonts w:ascii="Arial" w:hAnsi="Arial" w:cs="Arial"/>
        </w:rPr>
      </w:pPr>
    </w:p>
    <w:p w:rsidR="00B86756" w:rsidRDefault="00B86756">
      <w:pPr>
        <w:rPr>
          <w:rFonts w:ascii="Arial" w:hAnsi="Arial" w:cs="Arial"/>
        </w:rPr>
      </w:pPr>
    </w:p>
    <w:p w:rsidR="00B86756" w:rsidRDefault="00B86756">
      <w:pPr>
        <w:rPr>
          <w:rFonts w:ascii="Arial" w:hAnsi="Arial" w:cs="Arial"/>
        </w:rPr>
      </w:pPr>
    </w:p>
    <w:p w:rsidR="00B86756" w:rsidRPr="002B2014" w:rsidRDefault="00B86756">
      <w:pPr>
        <w:rPr>
          <w:rFonts w:ascii="Arial" w:hAnsi="Arial" w:cs="Arial"/>
        </w:rPr>
      </w:pPr>
    </w:p>
    <w:p w:rsidR="00724546" w:rsidRPr="002B2014" w:rsidRDefault="00724546" w:rsidP="00317C06">
      <w:pPr>
        <w:jc w:val="center"/>
        <w:rPr>
          <w:rFonts w:ascii="Arial" w:hAnsi="Arial" w:cs="Arial"/>
        </w:rPr>
      </w:pPr>
    </w:p>
    <w:p w:rsidR="00317C06" w:rsidRPr="00B86756" w:rsidRDefault="00317C06" w:rsidP="00317C06">
      <w:pPr>
        <w:jc w:val="center"/>
        <w:rPr>
          <w:rFonts w:ascii="Arial" w:hAnsi="Arial" w:cs="Arial"/>
          <w:b/>
          <w:sz w:val="52"/>
          <w:szCs w:val="52"/>
        </w:rPr>
      </w:pPr>
      <w:r w:rsidRPr="00B86756">
        <w:rPr>
          <w:rFonts w:ascii="Arial" w:hAnsi="Arial" w:cs="Arial"/>
          <w:b/>
          <w:sz w:val="52"/>
          <w:szCs w:val="52"/>
        </w:rPr>
        <w:t xml:space="preserve">Cours </w:t>
      </w:r>
      <w:r w:rsidR="00B86756">
        <w:rPr>
          <w:rFonts w:ascii="Arial" w:hAnsi="Arial" w:cs="Arial"/>
          <w:b/>
          <w:sz w:val="52"/>
          <w:szCs w:val="52"/>
        </w:rPr>
        <w:t>n°</w:t>
      </w:r>
      <w:r w:rsidRPr="00B86756">
        <w:rPr>
          <w:rFonts w:ascii="Arial" w:hAnsi="Arial" w:cs="Arial"/>
          <w:b/>
          <w:sz w:val="52"/>
          <w:szCs w:val="52"/>
        </w:rPr>
        <w:t>27</w:t>
      </w:r>
    </w:p>
    <w:p w:rsidR="00724546" w:rsidRPr="00B86756" w:rsidRDefault="00317C06" w:rsidP="00317C06">
      <w:pPr>
        <w:jc w:val="center"/>
        <w:rPr>
          <w:rFonts w:ascii="Arial" w:hAnsi="Arial" w:cs="Arial"/>
          <w:b/>
          <w:sz w:val="52"/>
          <w:szCs w:val="52"/>
        </w:rPr>
      </w:pPr>
      <w:proofErr w:type="spellStart"/>
      <w:r w:rsidRPr="00B86756">
        <w:rPr>
          <w:rFonts w:ascii="Arial" w:hAnsi="Arial" w:cs="Arial"/>
          <w:b/>
          <w:sz w:val="52"/>
          <w:szCs w:val="52"/>
        </w:rPr>
        <w:t>Anapath</w:t>
      </w:r>
      <w:proofErr w:type="spellEnd"/>
    </w:p>
    <w:p w:rsidR="00317C06" w:rsidRPr="00B86756" w:rsidRDefault="00317C06" w:rsidP="00317C06">
      <w:pPr>
        <w:jc w:val="center"/>
        <w:rPr>
          <w:rFonts w:ascii="Arial" w:hAnsi="Arial" w:cs="Arial"/>
          <w:b/>
          <w:sz w:val="52"/>
          <w:szCs w:val="52"/>
        </w:rPr>
      </w:pPr>
      <w:r w:rsidRPr="00B86756">
        <w:rPr>
          <w:rFonts w:ascii="Arial" w:hAnsi="Arial" w:cs="Arial"/>
          <w:b/>
          <w:sz w:val="52"/>
          <w:szCs w:val="52"/>
        </w:rPr>
        <w:t>Pathologies des voies biliaires et du pancréas</w:t>
      </w:r>
    </w:p>
    <w:p w:rsidR="00317C06" w:rsidRPr="00B86756" w:rsidRDefault="00317C06" w:rsidP="00317C06">
      <w:pPr>
        <w:jc w:val="center"/>
        <w:rPr>
          <w:rFonts w:ascii="Arial" w:hAnsi="Arial" w:cs="Arial"/>
          <w:b/>
          <w:sz w:val="52"/>
          <w:szCs w:val="52"/>
        </w:rPr>
      </w:pPr>
    </w:p>
    <w:p w:rsidR="00317C06" w:rsidRPr="002B2014" w:rsidRDefault="00317C06" w:rsidP="00317C06">
      <w:pPr>
        <w:jc w:val="center"/>
        <w:rPr>
          <w:rFonts w:ascii="Arial" w:hAnsi="Arial" w:cs="Arial"/>
        </w:rPr>
      </w:pPr>
    </w:p>
    <w:p w:rsidR="00317C06" w:rsidRPr="002B2014" w:rsidRDefault="00317C06" w:rsidP="00317C06">
      <w:pPr>
        <w:jc w:val="center"/>
        <w:rPr>
          <w:rFonts w:ascii="Arial" w:hAnsi="Arial" w:cs="Arial"/>
        </w:rPr>
      </w:pPr>
    </w:p>
    <w:p w:rsidR="00317C06" w:rsidRDefault="00317C06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4F409D" w:rsidRDefault="004F409D" w:rsidP="00317C06">
      <w:pPr>
        <w:jc w:val="center"/>
        <w:rPr>
          <w:rFonts w:ascii="Arial" w:hAnsi="Arial" w:cs="Arial"/>
        </w:rPr>
      </w:pPr>
    </w:p>
    <w:p w:rsidR="00317C06" w:rsidRDefault="00317C06" w:rsidP="00317C06">
      <w:pPr>
        <w:jc w:val="center"/>
        <w:rPr>
          <w:rFonts w:ascii="Arial" w:hAnsi="Arial" w:cs="Arial"/>
          <w:b/>
          <w:sz w:val="52"/>
          <w:szCs w:val="52"/>
        </w:rPr>
      </w:pPr>
      <w:r w:rsidRPr="00B86756">
        <w:rPr>
          <w:rFonts w:ascii="Arial" w:hAnsi="Arial" w:cs="Arial"/>
          <w:b/>
          <w:sz w:val="52"/>
          <w:szCs w:val="52"/>
        </w:rPr>
        <w:lastRenderedPageBreak/>
        <w:t>PLAN</w:t>
      </w:r>
    </w:p>
    <w:p w:rsidR="00B86756" w:rsidRPr="00B86756" w:rsidRDefault="00B86756" w:rsidP="00317C06">
      <w:pPr>
        <w:jc w:val="center"/>
        <w:rPr>
          <w:rFonts w:ascii="Arial" w:hAnsi="Arial" w:cs="Arial"/>
          <w:b/>
          <w:sz w:val="52"/>
          <w:szCs w:val="52"/>
        </w:rPr>
      </w:pPr>
    </w:p>
    <w:p w:rsidR="00317C06" w:rsidRPr="002B2014" w:rsidRDefault="009A4A40" w:rsidP="009A4A40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Voies biliaires </w:t>
      </w:r>
      <w:r w:rsidR="009746C1">
        <w:rPr>
          <w:rFonts w:ascii="Arial" w:hAnsi="Arial" w:cs="Arial"/>
        </w:rPr>
        <w:t>extra-hépatique</w:t>
      </w:r>
      <w:r w:rsidRPr="002B2014">
        <w:rPr>
          <w:rFonts w:ascii="Arial" w:hAnsi="Arial" w:cs="Arial"/>
        </w:rPr>
        <w:t xml:space="preserve"> et vésicule biliaire</w:t>
      </w:r>
    </w:p>
    <w:p w:rsidR="009746C1" w:rsidRDefault="009746C1" w:rsidP="009746C1">
      <w:pPr>
        <w:pStyle w:val="Paragraphedeliste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>Anatomie</w:t>
      </w:r>
    </w:p>
    <w:p w:rsidR="009746C1" w:rsidRDefault="009746C1" w:rsidP="009746C1">
      <w:pPr>
        <w:pStyle w:val="Paragraphedeliste"/>
        <w:numPr>
          <w:ilvl w:val="0"/>
          <w:numId w:val="29"/>
        </w:numPr>
        <w:rPr>
          <w:rFonts w:ascii="Arial" w:hAnsi="Arial" w:cs="Arial"/>
        </w:rPr>
      </w:pPr>
      <w:r>
        <w:rPr>
          <w:rFonts w:ascii="Arial" w:hAnsi="Arial" w:cs="Arial"/>
        </w:rPr>
        <w:t>Voies biliaires extra-hépatiques</w:t>
      </w:r>
    </w:p>
    <w:p w:rsidR="009746C1" w:rsidRDefault="009746C1" w:rsidP="009746C1">
      <w:pPr>
        <w:pStyle w:val="Paragraphedeliste"/>
        <w:numPr>
          <w:ilvl w:val="0"/>
          <w:numId w:val="29"/>
        </w:numPr>
        <w:rPr>
          <w:rFonts w:ascii="Arial" w:hAnsi="Arial" w:cs="Arial"/>
        </w:rPr>
      </w:pPr>
      <w:r>
        <w:rPr>
          <w:rFonts w:ascii="Arial" w:hAnsi="Arial" w:cs="Arial"/>
        </w:rPr>
        <w:t>Vésicule biliaire</w:t>
      </w:r>
    </w:p>
    <w:p w:rsidR="009746C1" w:rsidRDefault="009746C1" w:rsidP="009746C1">
      <w:pPr>
        <w:pStyle w:val="Paragraphedeliste"/>
        <w:numPr>
          <w:ilvl w:val="0"/>
          <w:numId w:val="2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Histologie </w:t>
      </w:r>
    </w:p>
    <w:p w:rsidR="009A4A40" w:rsidRDefault="009A4A40" w:rsidP="009746C1">
      <w:pPr>
        <w:pStyle w:val="Paragraphedeliste"/>
        <w:numPr>
          <w:ilvl w:val="0"/>
          <w:numId w:val="28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>Physiopathologie</w:t>
      </w:r>
    </w:p>
    <w:p w:rsidR="009746C1" w:rsidRDefault="009746C1" w:rsidP="009746C1">
      <w:pPr>
        <w:pStyle w:val="Paragraphedeliste"/>
        <w:numPr>
          <w:ilvl w:val="0"/>
          <w:numId w:val="30"/>
        </w:numPr>
        <w:rPr>
          <w:rFonts w:ascii="Arial" w:hAnsi="Arial" w:cs="Arial"/>
        </w:rPr>
      </w:pPr>
      <w:r>
        <w:rPr>
          <w:rFonts w:ascii="Arial" w:hAnsi="Arial" w:cs="Arial"/>
        </w:rPr>
        <w:t>Généralités</w:t>
      </w:r>
    </w:p>
    <w:p w:rsidR="009A4A40" w:rsidRDefault="009746C1" w:rsidP="009746C1">
      <w:pPr>
        <w:pStyle w:val="Paragraphedeliste"/>
        <w:numPr>
          <w:ilvl w:val="0"/>
          <w:numId w:val="30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>Lithiase vésiculaire</w:t>
      </w:r>
    </w:p>
    <w:p w:rsidR="005B68F9" w:rsidRDefault="009746C1" w:rsidP="009746C1">
      <w:pPr>
        <w:pStyle w:val="Paragraphedeliste"/>
        <w:numPr>
          <w:ilvl w:val="0"/>
          <w:numId w:val="31"/>
        </w:numPr>
        <w:rPr>
          <w:rFonts w:ascii="Arial" w:hAnsi="Arial" w:cs="Arial"/>
        </w:rPr>
      </w:pPr>
      <w:r>
        <w:rPr>
          <w:rFonts w:ascii="Arial" w:hAnsi="Arial" w:cs="Arial"/>
        </w:rPr>
        <w:t>Définitions</w:t>
      </w:r>
      <w:r w:rsidR="005B68F9" w:rsidRPr="005B68F9">
        <w:rPr>
          <w:rFonts w:ascii="Arial" w:hAnsi="Arial" w:cs="Arial"/>
        </w:rPr>
        <w:t xml:space="preserve"> </w:t>
      </w:r>
    </w:p>
    <w:p w:rsidR="009746C1" w:rsidRDefault="005B68F9" w:rsidP="009746C1">
      <w:pPr>
        <w:pStyle w:val="Paragraphedeliste"/>
        <w:numPr>
          <w:ilvl w:val="0"/>
          <w:numId w:val="31"/>
        </w:numPr>
        <w:rPr>
          <w:rFonts w:ascii="Arial" w:hAnsi="Arial" w:cs="Arial"/>
        </w:rPr>
      </w:pPr>
      <w:r>
        <w:rPr>
          <w:rFonts w:ascii="Arial" w:hAnsi="Arial" w:cs="Arial"/>
        </w:rPr>
        <w:t>Complication de la lithiase</w:t>
      </w:r>
    </w:p>
    <w:p w:rsidR="009746C1" w:rsidRDefault="009A4A40" w:rsidP="009746C1">
      <w:pPr>
        <w:pStyle w:val="Paragraphedeliste"/>
        <w:numPr>
          <w:ilvl w:val="0"/>
          <w:numId w:val="30"/>
        </w:numPr>
        <w:rPr>
          <w:rFonts w:ascii="Arial" w:hAnsi="Arial" w:cs="Arial"/>
        </w:rPr>
      </w:pPr>
      <w:r w:rsidRPr="009746C1">
        <w:rPr>
          <w:rFonts w:ascii="Arial" w:hAnsi="Arial" w:cs="Arial"/>
        </w:rPr>
        <w:t>Inflammation</w:t>
      </w:r>
    </w:p>
    <w:p w:rsidR="009746C1" w:rsidRDefault="009A4A40" w:rsidP="009746C1">
      <w:pPr>
        <w:pStyle w:val="Paragraphedeliste"/>
        <w:numPr>
          <w:ilvl w:val="0"/>
          <w:numId w:val="33"/>
        </w:numPr>
        <w:rPr>
          <w:rFonts w:ascii="Arial" w:hAnsi="Arial" w:cs="Arial"/>
        </w:rPr>
      </w:pPr>
      <w:r w:rsidRPr="009746C1">
        <w:rPr>
          <w:rFonts w:ascii="Arial" w:hAnsi="Arial" w:cs="Arial"/>
        </w:rPr>
        <w:t>Cholécystite</w:t>
      </w:r>
      <w:r w:rsidR="009746C1">
        <w:rPr>
          <w:rFonts w:ascii="Arial" w:hAnsi="Arial" w:cs="Arial"/>
        </w:rPr>
        <w:t xml:space="preserve"> </w:t>
      </w:r>
      <w:proofErr w:type="spellStart"/>
      <w:r w:rsidR="009746C1">
        <w:rPr>
          <w:rFonts w:ascii="Arial" w:hAnsi="Arial" w:cs="Arial"/>
        </w:rPr>
        <w:t>alithiasique</w:t>
      </w:r>
      <w:proofErr w:type="spellEnd"/>
    </w:p>
    <w:p w:rsidR="009A4A40" w:rsidRDefault="009A4A40" w:rsidP="009746C1">
      <w:pPr>
        <w:pStyle w:val="Paragraphedeliste"/>
        <w:numPr>
          <w:ilvl w:val="0"/>
          <w:numId w:val="33"/>
        </w:numPr>
        <w:rPr>
          <w:rFonts w:ascii="Arial" w:hAnsi="Arial" w:cs="Arial"/>
        </w:rPr>
      </w:pPr>
      <w:proofErr w:type="spellStart"/>
      <w:r w:rsidRPr="009746C1">
        <w:rPr>
          <w:rFonts w:ascii="Arial" w:hAnsi="Arial" w:cs="Arial"/>
        </w:rPr>
        <w:t>Cholangite</w:t>
      </w:r>
      <w:proofErr w:type="spellEnd"/>
    </w:p>
    <w:p w:rsidR="009746C1" w:rsidRPr="009746C1" w:rsidRDefault="009746C1" w:rsidP="009746C1">
      <w:pPr>
        <w:pStyle w:val="Paragraphedeliste"/>
        <w:numPr>
          <w:ilvl w:val="0"/>
          <w:numId w:val="3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Angiocholite </w:t>
      </w:r>
    </w:p>
    <w:p w:rsidR="005B68F9" w:rsidRPr="005B68F9" w:rsidRDefault="005B68F9" w:rsidP="005B68F9">
      <w:pPr>
        <w:pStyle w:val="Paragraphedeliste"/>
        <w:numPr>
          <w:ilvl w:val="0"/>
          <w:numId w:val="30"/>
        </w:numPr>
        <w:rPr>
          <w:rFonts w:ascii="Arial" w:hAnsi="Arial" w:cs="Arial"/>
        </w:rPr>
      </w:pPr>
      <w:r w:rsidRPr="005B68F9">
        <w:rPr>
          <w:rFonts w:ascii="Arial" w:hAnsi="Arial" w:cs="Arial"/>
        </w:rPr>
        <w:t>Prise en charge anatomopathologique</w:t>
      </w:r>
      <w:r>
        <w:rPr>
          <w:rFonts w:ascii="Arial" w:hAnsi="Arial" w:cs="Arial"/>
        </w:rPr>
        <w:t xml:space="preserve"> d’une vésicule biliaire</w:t>
      </w:r>
    </w:p>
    <w:p w:rsidR="009A4A40" w:rsidRPr="002B2014" w:rsidRDefault="009A4A40" w:rsidP="009A4A40">
      <w:pPr>
        <w:pStyle w:val="Paragraphedeliste"/>
        <w:ind w:left="1080"/>
        <w:rPr>
          <w:rFonts w:ascii="Arial" w:hAnsi="Arial" w:cs="Arial"/>
        </w:rPr>
      </w:pPr>
    </w:p>
    <w:p w:rsidR="009A4A40" w:rsidRPr="002B2014" w:rsidRDefault="00AF6EB5" w:rsidP="009A4A40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Le p</w:t>
      </w:r>
      <w:r w:rsidR="009A4A40" w:rsidRPr="002B2014">
        <w:rPr>
          <w:rFonts w:ascii="Arial" w:hAnsi="Arial" w:cs="Arial"/>
        </w:rPr>
        <w:t>ancréas</w:t>
      </w:r>
    </w:p>
    <w:p w:rsidR="009746C1" w:rsidRDefault="009746C1" w:rsidP="009746C1">
      <w:pPr>
        <w:pStyle w:val="Paragraphedeliste"/>
        <w:numPr>
          <w:ilvl w:val="0"/>
          <w:numId w:val="34"/>
        </w:numPr>
        <w:rPr>
          <w:rFonts w:ascii="Arial" w:hAnsi="Arial" w:cs="Arial"/>
        </w:rPr>
      </w:pPr>
      <w:r>
        <w:rPr>
          <w:rFonts w:ascii="Arial" w:hAnsi="Arial" w:cs="Arial"/>
        </w:rPr>
        <w:t>Anatomie</w:t>
      </w:r>
    </w:p>
    <w:p w:rsidR="009746C1" w:rsidRDefault="009746C1" w:rsidP="009746C1">
      <w:pPr>
        <w:pStyle w:val="Paragraphedeliste"/>
        <w:numPr>
          <w:ilvl w:val="0"/>
          <w:numId w:val="35"/>
        </w:numPr>
        <w:rPr>
          <w:rFonts w:ascii="Arial" w:hAnsi="Arial" w:cs="Arial"/>
        </w:rPr>
      </w:pPr>
      <w:r>
        <w:rPr>
          <w:rFonts w:ascii="Arial" w:hAnsi="Arial" w:cs="Arial"/>
        </w:rPr>
        <w:t>pancréas</w:t>
      </w:r>
    </w:p>
    <w:p w:rsidR="009746C1" w:rsidRDefault="009746C1" w:rsidP="009746C1">
      <w:pPr>
        <w:pStyle w:val="Paragraphedeliste"/>
        <w:numPr>
          <w:ilvl w:val="0"/>
          <w:numId w:val="35"/>
        </w:numPr>
        <w:rPr>
          <w:rFonts w:ascii="Arial" w:hAnsi="Arial" w:cs="Arial"/>
        </w:rPr>
      </w:pPr>
      <w:r>
        <w:rPr>
          <w:rFonts w:ascii="Arial" w:hAnsi="Arial" w:cs="Arial"/>
        </w:rPr>
        <w:t>les canaux biliaires</w:t>
      </w:r>
    </w:p>
    <w:p w:rsidR="009746C1" w:rsidRDefault="009746C1" w:rsidP="009746C1">
      <w:pPr>
        <w:pStyle w:val="Paragraphedeliste"/>
        <w:numPr>
          <w:ilvl w:val="0"/>
          <w:numId w:val="35"/>
        </w:numPr>
        <w:rPr>
          <w:rFonts w:ascii="Arial" w:hAnsi="Arial" w:cs="Arial"/>
        </w:rPr>
      </w:pPr>
      <w:r>
        <w:rPr>
          <w:rFonts w:ascii="Arial" w:hAnsi="Arial" w:cs="Arial"/>
        </w:rPr>
        <w:t>prise en charge anatomopathologique</w:t>
      </w:r>
    </w:p>
    <w:p w:rsidR="009746C1" w:rsidRPr="009746C1" w:rsidRDefault="009746C1" w:rsidP="009746C1">
      <w:pPr>
        <w:pStyle w:val="Paragraphedeliste"/>
        <w:ind w:left="1800"/>
        <w:rPr>
          <w:rFonts w:ascii="Arial" w:hAnsi="Arial" w:cs="Arial"/>
        </w:rPr>
      </w:pPr>
    </w:p>
    <w:p w:rsidR="009746C1" w:rsidRDefault="009746C1" w:rsidP="009746C1">
      <w:pPr>
        <w:pStyle w:val="Paragraphedeliste"/>
        <w:numPr>
          <w:ilvl w:val="0"/>
          <w:numId w:val="34"/>
        </w:numPr>
        <w:rPr>
          <w:rFonts w:ascii="Arial" w:hAnsi="Arial" w:cs="Arial"/>
        </w:rPr>
      </w:pPr>
      <w:r>
        <w:rPr>
          <w:rFonts w:ascii="Arial" w:hAnsi="Arial" w:cs="Arial"/>
        </w:rPr>
        <w:t>Histologie</w:t>
      </w:r>
    </w:p>
    <w:p w:rsidR="009746C1" w:rsidRDefault="009746C1" w:rsidP="009746C1">
      <w:pPr>
        <w:pStyle w:val="Paragraphedeliste"/>
        <w:numPr>
          <w:ilvl w:val="0"/>
          <w:numId w:val="34"/>
        </w:numPr>
        <w:rPr>
          <w:rFonts w:ascii="Arial" w:hAnsi="Arial" w:cs="Arial"/>
        </w:rPr>
      </w:pPr>
      <w:r>
        <w:rPr>
          <w:rFonts w:ascii="Arial" w:hAnsi="Arial" w:cs="Arial"/>
        </w:rPr>
        <w:t>Physiopathologie</w:t>
      </w:r>
    </w:p>
    <w:p w:rsidR="009746C1" w:rsidRDefault="009746C1" w:rsidP="009746C1">
      <w:pPr>
        <w:pStyle w:val="Paragraphedeliste"/>
        <w:numPr>
          <w:ilvl w:val="0"/>
          <w:numId w:val="37"/>
        </w:numPr>
        <w:rPr>
          <w:rFonts w:ascii="Arial" w:hAnsi="Arial" w:cs="Arial"/>
        </w:rPr>
      </w:pPr>
      <w:r>
        <w:rPr>
          <w:rFonts w:ascii="Arial" w:hAnsi="Arial" w:cs="Arial"/>
        </w:rPr>
        <w:t>Les p</w:t>
      </w:r>
      <w:r w:rsidR="009A4A40" w:rsidRPr="002B2014">
        <w:rPr>
          <w:rFonts w:ascii="Arial" w:hAnsi="Arial" w:cs="Arial"/>
        </w:rPr>
        <w:t>ancréatite</w:t>
      </w:r>
      <w:r>
        <w:rPr>
          <w:rFonts w:ascii="Arial" w:hAnsi="Arial" w:cs="Arial"/>
        </w:rPr>
        <w:t>s </w:t>
      </w:r>
    </w:p>
    <w:p w:rsidR="009746C1" w:rsidRDefault="009746C1" w:rsidP="009746C1">
      <w:pPr>
        <w:pStyle w:val="Paragraphedeliste"/>
        <w:numPr>
          <w:ilvl w:val="0"/>
          <w:numId w:val="38"/>
        </w:numPr>
        <w:rPr>
          <w:rFonts w:ascii="Arial" w:hAnsi="Arial" w:cs="Arial"/>
        </w:rPr>
      </w:pPr>
      <w:r>
        <w:rPr>
          <w:rFonts w:ascii="Arial" w:hAnsi="Arial" w:cs="Arial"/>
        </w:rPr>
        <w:t>Pancréatites a</w:t>
      </w:r>
      <w:r w:rsidR="009A4A40" w:rsidRPr="002B2014">
        <w:rPr>
          <w:rFonts w:ascii="Arial" w:hAnsi="Arial" w:cs="Arial"/>
        </w:rPr>
        <w:t>iguë</w:t>
      </w:r>
      <w:r>
        <w:rPr>
          <w:rFonts w:ascii="Arial" w:hAnsi="Arial" w:cs="Arial"/>
        </w:rPr>
        <w:t>s</w:t>
      </w:r>
    </w:p>
    <w:p w:rsidR="009A4A40" w:rsidRDefault="009A4A40" w:rsidP="009746C1">
      <w:pPr>
        <w:pStyle w:val="Paragraphedeliste"/>
        <w:numPr>
          <w:ilvl w:val="0"/>
          <w:numId w:val="38"/>
        </w:numPr>
        <w:rPr>
          <w:rFonts w:ascii="Arial" w:hAnsi="Arial" w:cs="Arial"/>
        </w:rPr>
      </w:pPr>
      <w:r w:rsidRPr="009746C1">
        <w:rPr>
          <w:rFonts w:ascii="Arial" w:hAnsi="Arial" w:cs="Arial"/>
        </w:rPr>
        <w:t>Pancréatite chronique</w:t>
      </w:r>
    </w:p>
    <w:p w:rsidR="009746C1" w:rsidRDefault="009746C1" w:rsidP="009746C1">
      <w:pPr>
        <w:pStyle w:val="Paragraphedeliste"/>
        <w:numPr>
          <w:ilvl w:val="0"/>
          <w:numId w:val="37"/>
        </w:numPr>
        <w:rPr>
          <w:rFonts w:ascii="Arial" w:hAnsi="Arial" w:cs="Arial"/>
        </w:rPr>
      </w:pPr>
      <w:r>
        <w:rPr>
          <w:rFonts w:ascii="Arial" w:hAnsi="Arial" w:cs="Arial"/>
        </w:rPr>
        <w:t>Tumeurs pancréatiques.</w:t>
      </w: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746C1" w:rsidRDefault="009746C1" w:rsidP="009746C1">
      <w:pPr>
        <w:rPr>
          <w:rFonts w:ascii="Arial" w:hAnsi="Arial" w:cs="Arial"/>
        </w:rPr>
      </w:pPr>
    </w:p>
    <w:p w:rsidR="009A4A40" w:rsidRPr="002B2014" w:rsidRDefault="009A4A40" w:rsidP="009A4A40">
      <w:pPr>
        <w:pStyle w:val="Paragraphedeliste"/>
        <w:ind w:left="1080" w:firstLine="336"/>
        <w:rPr>
          <w:rFonts w:ascii="Arial" w:hAnsi="Arial" w:cs="Arial"/>
        </w:rPr>
      </w:pPr>
    </w:p>
    <w:p w:rsidR="009A4A40" w:rsidRPr="009746C1" w:rsidRDefault="009A4A40" w:rsidP="005053D3">
      <w:pPr>
        <w:pStyle w:val="Paragraphedeliste"/>
        <w:numPr>
          <w:ilvl w:val="0"/>
          <w:numId w:val="8"/>
        </w:numPr>
        <w:rPr>
          <w:rFonts w:ascii="Arial" w:hAnsi="Arial" w:cs="Arial"/>
          <w:b/>
          <w:sz w:val="32"/>
          <w:szCs w:val="32"/>
          <w:u w:val="single"/>
        </w:rPr>
      </w:pPr>
      <w:r w:rsidRPr="009746C1">
        <w:rPr>
          <w:rFonts w:ascii="Arial" w:hAnsi="Arial" w:cs="Arial"/>
          <w:b/>
          <w:sz w:val="32"/>
          <w:szCs w:val="32"/>
          <w:u w:val="single"/>
        </w:rPr>
        <w:t>Voies biliaires extra-hépatiques, vésicule biliaire</w:t>
      </w:r>
    </w:p>
    <w:p w:rsidR="005053D3" w:rsidRPr="00061EEC" w:rsidRDefault="005053D3" w:rsidP="003944A6">
      <w:pPr>
        <w:pStyle w:val="Paragraphedeliste"/>
        <w:numPr>
          <w:ilvl w:val="0"/>
          <w:numId w:val="11"/>
        </w:numPr>
        <w:rPr>
          <w:rFonts w:ascii="Arial" w:hAnsi="Arial" w:cs="Arial"/>
          <w:b/>
          <w:sz w:val="24"/>
          <w:szCs w:val="24"/>
          <w:u w:val="single"/>
        </w:rPr>
      </w:pPr>
      <w:r w:rsidRPr="00061EEC">
        <w:rPr>
          <w:rFonts w:ascii="Arial" w:hAnsi="Arial" w:cs="Arial"/>
          <w:b/>
          <w:sz w:val="24"/>
          <w:szCs w:val="24"/>
          <w:u w:val="single"/>
        </w:rPr>
        <w:t>Anatomie :</w:t>
      </w:r>
    </w:p>
    <w:p w:rsidR="003944A6" w:rsidRDefault="003944A6" w:rsidP="00061EEC">
      <w:pPr>
        <w:pStyle w:val="Paragraphedeliste"/>
        <w:numPr>
          <w:ilvl w:val="0"/>
          <w:numId w:val="39"/>
        </w:numPr>
        <w:rPr>
          <w:rFonts w:ascii="Arial" w:hAnsi="Arial" w:cs="Arial"/>
          <w:b/>
          <w:u w:val="single"/>
        </w:rPr>
      </w:pPr>
      <w:r w:rsidRPr="00061EEC">
        <w:rPr>
          <w:rFonts w:ascii="Arial" w:hAnsi="Arial" w:cs="Arial"/>
          <w:b/>
          <w:u w:val="single"/>
        </w:rPr>
        <w:t>Les Voies bilia</w:t>
      </w:r>
      <w:r w:rsidR="00061EEC">
        <w:rPr>
          <w:rFonts w:ascii="Arial" w:hAnsi="Arial" w:cs="Arial"/>
          <w:b/>
          <w:u w:val="single"/>
        </w:rPr>
        <w:t>ires extra-hépatiques (VBEH)</w:t>
      </w:r>
    </w:p>
    <w:p w:rsidR="00061EEC" w:rsidRPr="00061EEC" w:rsidRDefault="00061EEC" w:rsidP="00061EEC">
      <w:pPr>
        <w:pStyle w:val="Paragraphedeliste"/>
        <w:rPr>
          <w:rFonts w:ascii="Arial" w:hAnsi="Arial" w:cs="Arial"/>
          <w:b/>
          <w:u w:val="single"/>
        </w:rPr>
      </w:pPr>
    </w:p>
    <w:tbl>
      <w:tblPr>
        <w:tblW w:w="10349" w:type="dxa"/>
        <w:tblInd w:w="-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5090"/>
        <w:gridCol w:w="5259"/>
      </w:tblGrid>
      <w:tr w:rsidR="005053D3" w:rsidRPr="002B2014" w:rsidTr="00B86756">
        <w:trPr>
          <w:trHeight w:val="3827"/>
        </w:trPr>
        <w:tc>
          <w:tcPr>
            <w:tcW w:w="4994" w:type="dxa"/>
            <w:tcBorders>
              <w:top w:val="nil"/>
              <w:left w:val="nil"/>
              <w:bottom w:val="nil"/>
              <w:right w:val="nil"/>
            </w:tcBorders>
          </w:tcPr>
          <w:p w:rsidR="005053D3" w:rsidRPr="002B2014" w:rsidRDefault="005053D3" w:rsidP="005053D3">
            <w:pPr>
              <w:rPr>
                <w:rFonts w:ascii="Arial" w:hAnsi="Arial" w:cs="Arial"/>
                <w:b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3116035" cy="2387187"/>
                  <wp:effectExtent l="19050" t="0" r="8165" b="0"/>
                  <wp:docPr id="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4977" t="17553" r="24109" b="13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354" cy="2392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5" w:type="dxa"/>
            <w:tcBorders>
              <w:top w:val="nil"/>
              <w:left w:val="nil"/>
              <w:bottom w:val="nil"/>
              <w:right w:val="nil"/>
            </w:tcBorders>
          </w:tcPr>
          <w:p w:rsidR="00E11373" w:rsidRDefault="00E11373" w:rsidP="001C46E9">
            <w:pPr>
              <w:jc w:val="both"/>
              <w:rPr>
                <w:rFonts w:ascii="Arial" w:hAnsi="Arial" w:cs="Arial"/>
              </w:rPr>
            </w:pPr>
          </w:p>
          <w:p w:rsidR="00AF6EB5" w:rsidRDefault="00AC52F1" w:rsidP="001C46E9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La région </w:t>
            </w:r>
            <w:r w:rsidR="005053D3" w:rsidRPr="002B2014">
              <w:rPr>
                <w:rFonts w:ascii="Arial" w:hAnsi="Arial" w:cs="Arial"/>
              </w:rPr>
              <w:t xml:space="preserve">qui nous </w:t>
            </w:r>
            <w:r w:rsidR="001C46E9" w:rsidRPr="002B2014">
              <w:rPr>
                <w:rFonts w:ascii="Arial" w:hAnsi="Arial" w:cs="Arial"/>
              </w:rPr>
              <w:t>intéresse</w:t>
            </w:r>
            <w:r>
              <w:rPr>
                <w:rFonts w:ascii="Arial" w:hAnsi="Arial" w:cs="Arial"/>
              </w:rPr>
              <w:t xml:space="preserve"> </w:t>
            </w:r>
            <w:r w:rsidR="005053D3" w:rsidRPr="002B2014">
              <w:rPr>
                <w:rFonts w:ascii="Arial" w:hAnsi="Arial" w:cs="Arial"/>
              </w:rPr>
              <w:t xml:space="preserve">est </w:t>
            </w:r>
          </w:p>
          <w:p w:rsidR="005053D3" w:rsidRPr="002B2014" w:rsidRDefault="005053D3" w:rsidP="001C46E9">
            <w:pPr>
              <w:jc w:val="both"/>
              <w:rPr>
                <w:rFonts w:ascii="Arial" w:hAnsi="Arial" w:cs="Arial"/>
                <w:b/>
              </w:rPr>
            </w:pPr>
            <w:r w:rsidRPr="002B2014">
              <w:rPr>
                <w:rFonts w:ascii="Arial" w:hAnsi="Arial" w:cs="Arial"/>
              </w:rPr>
              <w:t xml:space="preserve">le </w:t>
            </w:r>
            <w:r w:rsidRPr="002B2014">
              <w:rPr>
                <w:rFonts w:ascii="Arial" w:hAnsi="Arial" w:cs="Arial"/>
                <w:b/>
              </w:rPr>
              <w:t xml:space="preserve">carrefour foie-voies biliaires- pancréas. </w:t>
            </w:r>
          </w:p>
          <w:p w:rsidR="005053D3" w:rsidRPr="00851C2F" w:rsidRDefault="00851C2F" w:rsidP="00851C2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La vésicule biliaire relie le foie au pancréas et à l’intestin.</w:t>
            </w:r>
          </w:p>
          <w:p w:rsidR="005053D3" w:rsidRPr="002B2014" w:rsidRDefault="00061EEC" w:rsidP="005053D3">
            <w:pPr>
              <w:rPr>
                <w:rFonts w:ascii="Arial" w:hAnsi="Arial" w:cs="Arial"/>
                <w:b/>
              </w:rPr>
            </w:pPr>
            <w:r w:rsidRPr="002B2014">
              <w:rPr>
                <w:rFonts w:ascii="Arial" w:hAnsi="Arial" w:cs="Arial"/>
                <w:b/>
              </w:rPr>
              <w:t xml:space="preserve">Le cholédoque est </w:t>
            </w:r>
            <w:r w:rsidR="00851C2F">
              <w:rPr>
                <w:rFonts w:ascii="Arial" w:hAnsi="Arial" w:cs="Arial"/>
                <w:b/>
              </w:rPr>
              <w:t>formé par le</w:t>
            </w:r>
            <w:r w:rsidRPr="002B2014">
              <w:rPr>
                <w:rFonts w:ascii="Arial" w:hAnsi="Arial" w:cs="Arial"/>
                <w:b/>
              </w:rPr>
              <w:t xml:space="preserve"> canal hépat</w:t>
            </w:r>
            <w:r w:rsidR="00851C2F">
              <w:rPr>
                <w:rFonts w:ascii="Arial" w:hAnsi="Arial" w:cs="Arial"/>
                <w:b/>
              </w:rPr>
              <w:t xml:space="preserve">ique commun et </w:t>
            </w:r>
            <w:r w:rsidRPr="002B2014">
              <w:rPr>
                <w:rFonts w:ascii="Arial" w:hAnsi="Arial" w:cs="Arial"/>
                <w:b/>
              </w:rPr>
              <w:t>le canal cystique</w:t>
            </w:r>
            <w:r w:rsidR="00AC52F1">
              <w:rPr>
                <w:rFonts w:ascii="Arial" w:hAnsi="Arial" w:cs="Arial"/>
                <w:b/>
              </w:rPr>
              <w:t>.</w:t>
            </w:r>
            <w:r w:rsidR="00851C2F">
              <w:rPr>
                <w:rFonts w:ascii="Arial" w:hAnsi="Arial" w:cs="Arial"/>
                <w:b/>
              </w:rPr>
              <w:t xml:space="preserve"> Il se trouve sous le canal hépatique commun</w:t>
            </w:r>
          </w:p>
        </w:tc>
      </w:tr>
    </w:tbl>
    <w:p w:rsidR="00AF6EB5" w:rsidRDefault="00AF6EB5" w:rsidP="004C3278">
      <w:pPr>
        <w:jc w:val="both"/>
        <w:rPr>
          <w:rFonts w:ascii="Arial" w:hAnsi="Arial" w:cs="Arial"/>
          <w:b/>
        </w:rPr>
      </w:pPr>
    </w:p>
    <w:p w:rsidR="00132B10" w:rsidRPr="002B2014" w:rsidRDefault="00AC52F1" w:rsidP="004C327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Le canal cholédoque est une entité</w:t>
      </w:r>
      <w:r w:rsidR="00132B10" w:rsidRPr="002B2014">
        <w:rPr>
          <w:rFonts w:ascii="Arial" w:hAnsi="Arial" w:cs="Arial"/>
        </w:rPr>
        <w:t xml:space="preserve"> important</w:t>
      </w:r>
      <w:r>
        <w:rPr>
          <w:rFonts w:ascii="Arial" w:hAnsi="Arial" w:cs="Arial"/>
        </w:rPr>
        <w:t>e</w:t>
      </w:r>
      <w:r w:rsidR="00132B10" w:rsidRPr="002B2014">
        <w:rPr>
          <w:rFonts w:ascii="Arial" w:hAnsi="Arial" w:cs="Arial"/>
        </w:rPr>
        <w:t xml:space="preserve"> pour comprendre les symptômes que l’on observe lorsqu’il y a migration d’un calcul </w:t>
      </w:r>
      <w:r>
        <w:rPr>
          <w:rFonts w:ascii="Arial" w:hAnsi="Arial" w:cs="Arial"/>
        </w:rPr>
        <w:t>depuis la vésicule biliaire :</w:t>
      </w:r>
    </w:p>
    <w:p w:rsidR="00132B10" w:rsidRPr="002B2014" w:rsidRDefault="00AC52F1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Si le calcul </w:t>
      </w:r>
      <w:r w:rsidR="00132B10" w:rsidRPr="002B2014">
        <w:rPr>
          <w:rFonts w:ascii="Arial" w:hAnsi="Arial" w:cs="Arial"/>
        </w:rPr>
        <w:t>s’enclave dans le cholédoque, il ne va pas y avoir de retentissement pancréatique</w:t>
      </w:r>
    </w:p>
    <w:p w:rsidR="00132B10" w:rsidRDefault="00132B10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S’il s’enclave plus bas</w:t>
      </w:r>
      <w:r w:rsidR="00061EEC">
        <w:rPr>
          <w:rFonts w:ascii="Arial" w:hAnsi="Arial" w:cs="Arial"/>
        </w:rPr>
        <w:t>,</w:t>
      </w:r>
      <w:r w:rsidRPr="002B2014">
        <w:rPr>
          <w:rFonts w:ascii="Arial" w:hAnsi="Arial" w:cs="Arial"/>
        </w:rPr>
        <w:t xml:space="preserve"> dans</w:t>
      </w:r>
      <w:r w:rsidR="001C46E9" w:rsidRPr="002B2014">
        <w:rPr>
          <w:rFonts w:ascii="Arial" w:hAnsi="Arial" w:cs="Arial"/>
        </w:rPr>
        <w:t xml:space="preserve"> l’ampoule</w:t>
      </w:r>
      <w:r w:rsidR="00061EEC">
        <w:rPr>
          <w:rFonts w:ascii="Arial" w:hAnsi="Arial" w:cs="Arial"/>
        </w:rPr>
        <w:t>,</w:t>
      </w:r>
      <w:r w:rsidRPr="002B2014">
        <w:rPr>
          <w:rFonts w:ascii="Arial" w:hAnsi="Arial" w:cs="Arial"/>
        </w:rPr>
        <w:t xml:space="preserve"> il y a potentiellement un retentissement pancréatique </w:t>
      </w:r>
      <w:r w:rsidR="00B421EC" w:rsidRPr="002B2014">
        <w:rPr>
          <w:rFonts w:ascii="Arial" w:hAnsi="Arial" w:cs="Arial"/>
        </w:rPr>
        <w:t xml:space="preserve">pouvant donner des lésions pancréatiques aigues </w:t>
      </w:r>
      <w:r w:rsidR="00061EEC">
        <w:rPr>
          <w:rFonts w:ascii="Arial" w:hAnsi="Arial" w:cs="Arial"/>
        </w:rPr>
        <w:t>souvent gravissimes.</w:t>
      </w:r>
    </w:p>
    <w:p w:rsidR="00061EEC" w:rsidRPr="002B2014" w:rsidRDefault="00061EEC" w:rsidP="00AF6EB5">
      <w:pPr>
        <w:pStyle w:val="Paragraphedeliste"/>
        <w:jc w:val="both"/>
        <w:rPr>
          <w:rFonts w:ascii="Arial" w:hAnsi="Arial" w:cs="Arial"/>
        </w:rPr>
      </w:pPr>
    </w:p>
    <w:p w:rsidR="00B421EC" w:rsidRPr="00851C2F" w:rsidRDefault="001C46E9" w:rsidP="00851C2F">
      <w:pPr>
        <w:ind w:left="360"/>
        <w:jc w:val="center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inline distT="0" distB="0" distL="0" distR="0">
            <wp:extent cx="5244540" cy="3060852"/>
            <wp:effectExtent l="19050" t="0" r="0" b="0"/>
            <wp:docPr id="1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142" t="19235" r="21859" b="23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009" cy="305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1C2F">
        <w:rPr>
          <w:rFonts w:ascii="Arial" w:hAnsi="Arial" w:cs="Arial"/>
        </w:rPr>
        <w:t xml:space="preserve"> </w:t>
      </w:r>
      <w:r w:rsidR="00061EEC" w:rsidRPr="00061EEC">
        <w:rPr>
          <w:rFonts w:ascii="Arial" w:hAnsi="Arial" w:cs="Arial"/>
          <w:sz w:val="20"/>
          <w:szCs w:val="20"/>
        </w:rPr>
        <w:t>(</w:t>
      </w:r>
      <w:r w:rsidR="00C12FC7" w:rsidRPr="00061EEC">
        <w:rPr>
          <w:rFonts w:ascii="Arial" w:hAnsi="Arial" w:cs="Arial"/>
          <w:sz w:val="20"/>
          <w:szCs w:val="20"/>
        </w:rPr>
        <w:t>Les</w:t>
      </w:r>
      <w:r w:rsidR="00061EEC" w:rsidRPr="00061EEC">
        <w:rPr>
          <w:rFonts w:ascii="Arial" w:hAnsi="Arial" w:cs="Arial"/>
          <w:sz w:val="20"/>
          <w:szCs w:val="20"/>
        </w:rPr>
        <w:t xml:space="preserve"> termes sont à bien connaitre</w:t>
      </w:r>
      <w:r w:rsidR="00374B9F">
        <w:rPr>
          <w:rFonts w:ascii="Arial" w:hAnsi="Arial" w:cs="Arial"/>
          <w:sz w:val="20"/>
          <w:szCs w:val="20"/>
        </w:rPr>
        <w:t xml:space="preserve"> ♥</w:t>
      </w:r>
      <w:r w:rsidR="00061EEC" w:rsidRPr="00061EEC">
        <w:rPr>
          <w:rFonts w:ascii="Arial" w:hAnsi="Arial" w:cs="Arial"/>
          <w:sz w:val="20"/>
          <w:szCs w:val="20"/>
        </w:rPr>
        <w:t>)</w:t>
      </w:r>
    </w:p>
    <w:p w:rsidR="001C46E9" w:rsidRPr="002B2014" w:rsidRDefault="001C46E9" w:rsidP="001C46E9">
      <w:pPr>
        <w:ind w:left="360"/>
        <w:jc w:val="center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lastRenderedPageBreak/>
        <w:drawing>
          <wp:inline distT="0" distB="0" distL="0" distR="0">
            <wp:extent cx="5962128" cy="3051546"/>
            <wp:effectExtent l="19050" t="0" r="522" b="0"/>
            <wp:docPr id="1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185" t="13564" r="20815" b="9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713" cy="3070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6E9" w:rsidRPr="002B2014" w:rsidRDefault="001C46E9" w:rsidP="007C33B0">
      <w:pPr>
        <w:ind w:left="360"/>
        <w:jc w:val="right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Common bile </w:t>
      </w:r>
      <w:proofErr w:type="spellStart"/>
      <w:r w:rsidRPr="002B2014">
        <w:rPr>
          <w:rFonts w:ascii="Arial" w:hAnsi="Arial" w:cs="Arial"/>
        </w:rPr>
        <w:t>duct</w:t>
      </w:r>
      <w:proofErr w:type="spellEnd"/>
      <w:r w:rsidRPr="002B2014">
        <w:rPr>
          <w:rFonts w:ascii="Arial" w:hAnsi="Arial" w:cs="Arial"/>
        </w:rPr>
        <w:t xml:space="preserve"> = </w:t>
      </w:r>
      <w:r w:rsidR="00C12FC7" w:rsidRPr="002B2014">
        <w:rPr>
          <w:rFonts w:ascii="Arial" w:hAnsi="Arial" w:cs="Arial"/>
        </w:rPr>
        <w:t>cholédoque</w:t>
      </w:r>
    </w:p>
    <w:p w:rsidR="00B421EC" w:rsidRPr="00AF6EB5" w:rsidRDefault="00AF6EB5" w:rsidP="00061EEC">
      <w:pPr>
        <w:pStyle w:val="Paragraphedeliste"/>
        <w:numPr>
          <w:ilvl w:val="0"/>
          <w:numId w:val="39"/>
        </w:num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La vésicule biliaire</w:t>
      </w:r>
    </w:p>
    <w:tbl>
      <w:tblPr>
        <w:tblW w:w="10973" w:type="dxa"/>
        <w:tblInd w:w="-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5245"/>
        <w:gridCol w:w="5728"/>
      </w:tblGrid>
      <w:tr w:rsidR="001C46E9" w:rsidRPr="002B2014" w:rsidTr="007B1310">
        <w:trPr>
          <w:trHeight w:val="4535"/>
        </w:trPr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</w:tcPr>
          <w:p w:rsidR="007B1310" w:rsidRDefault="007B1310" w:rsidP="001C46E9">
            <w:pPr>
              <w:jc w:val="both"/>
              <w:rPr>
                <w:rFonts w:ascii="Arial" w:hAnsi="Arial" w:cs="Arial"/>
              </w:rPr>
            </w:pPr>
          </w:p>
          <w:p w:rsidR="007C33B0" w:rsidRPr="002B2014" w:rsidRDefault="00061EEC" w:rsidP="001C46E9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C’est un p</w:t>
            </w:r>
            <w:r w:rsidR="001C46E9" w:rsidRPr="002B2014">
              <w:rPr>
                <w:rFonts w:ascii="Arial" w:hAnsi="Arial" w:cs="Arial"/>
              </w:rPr>
              <w:t xml:space="preserve">etit sac avec </w:t>
            </w:r>
            <w:r>
              <w:rPr>
                <w:rFonts w:ascii="Arial" w:hAnsi="Arial" w:cs="Arial"/>
              </w:rPr>
              <w:t xml:space="preserve">un </w:t>
            </w:r>
            <w:r w:rsidR="001C46E9" w:rsidRPr="00851C2F">
              <w:rPr>
                <w:rFonts w:ascii="Arial" w:hAnsi="Arial" w:cs="Arial"/>
                <w:b/>
              </w:rPr>
              <w:t>fond</w:t>
            </w:r>
            <w:r w:rsidR="001C46E9" w:rsidRPr="002B2014">
              <w:rPr>
                <w:rFonts w:ascii="Arial" w:hAnsi="Arial" w:cs="Arial"/>
              </w:rPr>
              <w:t xml:space="preserve">, </w:t>
            </w:r>
            <w:r w:rsidR="00AC52F1">
              <w:rPr>
                <w:rFonts w:ascii="Arial" w:hAnsi="Arial" w:cs="Arial"/>
              </w:rPr>
              <w:t xml:space="preserve">un </w:t>
            </w:r>
            <w:r w:rsidR="00AC52F1" w:rsidRPr="00851C2F">
              <w:rPr>
                <w:rFonts w:ascii="Arial" w:hAnsi="Arial" w:cs="Arial"/>
                <w:b/>
              </w:rPr>
              <w:t>corps</w:t>
            </w:r>
            <w:r w:rsidR="00AC52F1">
              <w:rPr>
                <w:rFonts w:ascii="Arial" w:hAnsi="Arial" w:cs="Arial"/>
              </w:rPr>
              <w:t xml:space="preserve"> et un</w:t>
            </w:r>
            <w:r>
              <w:rPr>
                <w:rFonts w:ascii="Arial" w:hAnsi="Arial" w:cs="Arial"/>
              </w:rPr>
              <w:t xml:space="preserve"> </w:t>
            </w:r>
            <w:r w:rsidRPr="00851C2F">
              <w:rPr>
                <w:rFonts w:ascii="Arial" w:hAnsi="Arial" w:cs="Arial"/>
                <w:b/>
              </w:rPr>
              <w:t>col</w:t>
            </w:r>
            <w:r>
              <w:rPr>
                <w:rFonts w:ascii="Arial" w:hAnsi="Arial" w:cs="Arial"/>
              </w:rPr>
              <w:t xml:space="preserve"> (ou collet). La vésicule biliaire est c</w:t>
            </w:r>
            <w:r w:rsidR="001C46E9" w:rsidRPr="002B2014">
              <w:rPr>
                <w:rFonts w:ascii="Arial" w:hAnsi="Arial" w:cs="Arial"/>
              </w:rPr>
              <w:t>ollé</w:t>
            </w:r>
            <w:r>
              <w:rPr>
                <w:rFonts w:ascii="Arial" w:hAnsi="Arial" w:cs="Arial"/>
              </w:rPr>
              <w:t>e</w:t>
            </w:r>
            <w:r w:rsidR="001C46E9" w:rsidRPr="002B2014">
              <w:rPr>
                <w:rFonts w:ascii="Arial" w:hAnsi="Arial" w:cs="Arial"/>
              </w:rPr>
              <w:t xml:space="preserve"> à la face antérieure du foie. </w:t>
            </w:r>
          </w:p>
          <w:p w:rsidR="001C46E9" w:rsidRPr="002B2014" w:rsidRDefault="001C46E9" w:rsidP="001C46E9">
            <w:pPr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>Lorsque le chirurgien enlève la vésicule biliaire</w:t>
            </w:r>
            <w:r w:rsidR="00061EEC">
              <w:rPr>
                <w:rFonts w:ascii="Arial" w:hAnsi="Arial" w:cs="Arial"/>
              </w:rPr>
              <w:t>,</w:t>
            </w:r>
            <w:r w:rsidRPr="002B2014">
              <w:rPr>
                <w:rFonts w:ascii="Arial" w:hAnsi="Arial" w:cs="Arial"/>
              </w:rPr>
              <w:t xml:space="preserve"> </w:t>
            </w:r>
            <w:r w:rsidR="00061EEC">
              <w:rPr>
                <w:rFonts w:ascii="Arial" w:hAnsi="Arial" w:cs="Arial"/>
              </w:rPr>
              <w:t xml:space="preserve">on a </w:t>
            </w:r>
            <w:r w:rsidR="00AC52F1">
              <w:rPr>
                <w:rFonts w:ascii="Arial" w:hAnsi="Arial" w:cs="Arial"/>
              </w:rPr>
              <w:t>la</w:t>
            </w:r>
            <w:r w:rsidRPr="002B2014">
              <w:rPr>
                <w:rFonts w:ascii="Arial" w:hAnsi="Arial" w:cs="Arial"/>
              </w:rPr>
              <w:t xml:space="preserve"> </w:t>
            </w:r>
            <w:r w:rsidRPr="00851C2F">
              <w:rPr>
                <w:rFonts w:ascii="Arial" w:hAnsi="Arial" w:cs="Arial"/>
                <w:b/>
              </w:rPr>
              <w:t xml:space="preserve">partie </w:t>
            </w:r>
            <w:r w:rsidR="00851C2F">
              <w:rPr>
                <w:rFonts w:ascii="Arial" w:hAnsi="Arial" w:cs="Arial"/>
                <w:b/>
              </w:rPr>
              <w:t>antérieure</w:t>
            </w:r>
            <w:r w:rsidR="00AC52F1">
              <w:rPr>
                <w:rFonts w:ascii="Arial" w:hAnsi="Arial" w:cs="Arial"/>
              </w:rPr>
              <w:t xml:space="preserve"> </w:t>
            </w:r>
            <w:r w:rsidR="00061EEC">
              <w:rPr>
                <w:rFonts w:ascii="Arial" w:hAnsi="Arial" w:cs="Arial"/>
              </w:rPr>
              <w:t xml:space="preserve">qui est </w:t>
            </w:r>
            <w:r w:rsidRPr="002B2014">
              <w:rPr>
                <w:rFonts w:ascii="Arial" w:hAnsi="Arial" w:cs="Arial"/>
              </w:rPr>
              <w:t>recouverte d</w:t>
            </w:r>
            <w:r w:rsidR="00AC52F1">
              <w:rPr>
                <w:rFonts w:ascii="Arial" w:hAnsi="Arial" w:cs="Arial"/>
              </w:rPr>
              <w:t xml:space="preserve">e </w:t>
            </w:r>
            <w:r w:rsidR="00AC52F1" w:rsidRPr="00851C2F">
              <w:rPr>
                <w:rFonts w:ascii="Arial" w:hAnsi="Arial" w:cs="Arial"/>
                <w:b/>
              </w:rPr>
              <w:t>séreuse</w:t>
            </w:r>
            <w:r w:rsidR="00AC52F1">
              <w:rPr>
                <w:rFonts w:ascii="Arial" w:hAnsi="Arial" w:cs="Arial"/>
              </w:rPr>
              <w:t xml:space="preserve"> (brillante</w:t>
            </w:r>
            <w:r w:rsidRPr="002B2014">
              <w:rPr>
                <w:rFonts w:ascii="Arial" w:hAnsi="Arial" w:cs="Arial"/>
              </w:rPr>
              <w:t>)</w:t>
            </w:r>
            <w:r w:rsidR="00061EEC">
              <w:rPr>
                <w:rFonts w:ascii="Arial" w:hAnsi="Arial" w:cs="Arial"/>
              </w:rPr>
              <w:t xml:space="preserve"> et </w:t>
            </w:r>
            <w:r w:rsidR="00AC52F1">
              <w:rPr>
                <w:rFonts w:ascii="Arial" w:hAnsi="Arial" w:cs="Arial"/>
              </w:rPr>
              <w:t>la</w:t>
            </w:r>
            <w:r w:rsidRPr="002B2014">
              <w:rPr>
                <w:rFonts w:ascii="Arial" w:hAnsi="Arial" w:cs="Arial"/>
              </w:rPr>
              <w:t xml:space="preserve"> </w:t>
            </w:r>
            <w:r w:rsidRPr="00851C2F">
              <w:rPr>
                <w:rFonts w:ascii="Arial" w:hAnsi="Arial" w:cs="Arial"/>
                <w:b/>
              </w:rPr>
              <w:t>partie</w:t>
            </w:r>
            <w:r w:rsidR="00AC52F1" w:rsidRPr="00851C2F">
              <w:rPr>
                <w:rFonts w:ascii="Arial" w:hAnsi="Arial" w:cs="Arial"/>
                <w:b/>
              </w:rPr>
              <w:t xml:space="preserve"> </w:t>
            </w:r>
            <w:r w:rsidR="00851C2F">
              <w:rPr>
                <w:rFonts w:ascii="Arial" w:hAnsi="Arial" w:cs="Arial"/>
                <w:b/>
              </w:rPr>
              <w:t>postérieure</w:t>
            </w:r>
            <w:r w:rsidR="00061EEC">
              <w:rPr>
                <w:rFonts w:ascii="Arial" w:hAnsi="Arial" w:cs="Arial"/>
              </w:rPr>
              <w:t xml:space="preserve"> qui n’est</w:t>
            </w:r>
            <w:r w:rsidRPr="002B2014">
              <w:rPr>
                <w:rFonts w:ascii="Arial" w:hAnsi="Arial" w:cs="Arial"/>
              </w:rPr>
              <w:t xml:space="preserve"> pas recouverte de séreuse car </w:t>
            </w:r>
            <w:r w:rsidR="00061EEC">
              <w:rPr>
                <w:rFonts w:ascii="Arial" w:hAnsi="Arial" w:cs="Arial"/>
              </w:rPr>
              <w:t xml:space="preserve">elle est </w:t>
            </w:r>
            <w:r w:rsidRPr="00851C2F">
              <w:rPr>
                <w:rFonts w:ascii="Arial" w:hAnsi="Arial" w:cs="Arial"/>
                <w:b/>
              </w:rPr>
              <w:t>collé</w:t>
            </w:r>
            <w:r w:rsidR="00061EEC" w:rsidRPr="00851C2F">
              <w:rPr>
                <w:rFonts w:ascii="Arial" w:hAnsi="Arial" w:cs="Arial"/>
                <w:b/>
              </w:rPr>
              <w:t>e</w:t>
            </w:r>
            <w:r w:rsidRPr="00851C2F">
              <w:rPr>
                <w:rFonts w:ascii="Arial" w:hAnsi="Arial" w:cs="Arial"/>
                <w:b/>
              </w:rPr>
              <w:t xml:space="preserve"> au foie</w:t>
            </w:r>
            <w:r w:rsidR="00851C2F">
              <w:rPr>
                <w:rFonts w:ascii="Arial" w:hAnsi="Arial" w:cs="Arial"/>
              </w:rPr>
              <w:t>, au niveau du lit vésiculaire</w:t>
            </w:r>
            <w:r w:rsidRPr="002B2014">
              <w:rPr>
                <w:rFonts w:ascii="Arial" w:hAnsi="Arial" w:cs="Arial"/>
              </w:rPr>
              <w:t xml:space="preserve">. Le chirurgien va </w:t>
            </w:r>
            <w:r w:rsidR="00AC52F1">
              <w:rPr>
                <w:rFonts w:ascii="Arial" w:hAnsi="Arial" w:cs="Arial"/>
              </w:rPr>
              <w:t>ainsi</w:t>
            </w:r>
            <w:r w:rsidR="00061EEC">
              <w:rPr>
                <w:rFonts w:ascii="Arial" w:hAnsi="Arial" w:cs="Arial"/>
              </w:rPr>
              <w:t xml:space="preserve"> </w:t>
            </w:r>
            <w:r w:rsidRPr="002B2014">
              <w:rPr>
                <w:rFonts w:ascii="Arial" w:hAnsi="Arial" w:cs="Arial"/>
              </w:rPr>
              <w:t xml:space="preserve">couper entre la vésicule et le foie. </w:t>
            </w:r>
          </w:p>
          <w:p w:rsidR="001C46E9" w:rsidRPr="002B2014" w:rsidRDefault="00AC52F1" w:rsidP="00061EEC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On a donc </w:t>
            </w:r>
            <w:r w:rsidR="00061EEC">
              <w:rPr>
                <w:rFonts w:ascii="Arial" w:hAnsi="Arial" w:cs="Arial"/>
              </w:rPr>
              <w:t>souv</w:t>
            </w:r>
            <w:r>
              <w:rPr>
                <w:rFonts w:ascii="Arial" w:hAnsi="Arial" w:cs="Arial"/>
              </w:rPr>
              <w:t>ent du parenchyme hépatique sur</w:t>
            </w:r>
            <w:r w:rsidR="00061EEC">
              <w:rPr>
                <w:rFonts w:ascii="Arial" w:hAnsi="Arial" w:cs="Arial"/>
              </w:rPr>
              <w:t xml:space="preserve"> </w:t>
            </w:r>
            <w:r w:rsidR="001C46E9" w:rsidRPr="002B2014">
              <w:rPr>
                <w:rFonts w:ascii="Arial" w:hAnsi="Arial" w:cs="Arial"/>
              </w:rPr>
              <w:t>les pièces opératoires de cholécystectomie</w:t>
            </w:r>
            <w:r w:rsidR="00061EEC">
              <w:rPr>
                <w:rFonts w:ascii="Arial" w:hAnsi="Arial" w:cs="Arial"/>
              </w:rPr>
              <w:t>.</w:t>
            </w:r>
          </w:p>
        </w:tc>
        <w:tc>
          <w:tcPr>
            <w:tcW w:w="5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C46E9" w:rsidRPr="002B2014" w:rsidRDefault="001C46E9" w:rsidP="004C3278">
            <w:pPr>
              <w:jc w:val="center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945219" cy="2748748"/>
                  <wp:effectExtent l="19050" t="0" r="7531" b="0"/>
                  <wp:docPr id="2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8104" t="27926" r="37886" b="5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331" cy="2761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420" w:rsidRPr="007B1310" w:rsidRDefault="00E15858" w:rsidP="007B1310">
      <w:pPr>
        <w:pStyle w:val="Paragraphedeliste"/>
        <w:numPr>
          <w:ilvl w:val="0"/>
          <w:numId w:val="11"/>
        </w:numPr>
        <w:rPr>
          <w:rFonts w:ascii="Arial" w:hAnsi="Arial" w:cs="Arial"/>
        </w:rPr>
      </w:pPr>
      <w:r w:rsidRPr="007B1310">
        <w:rPr>
          <w:rFonts w:ascii="Arial" w:hAnsi="Arial" w:cs="Arial"/>
          <w:b/>
          <w:u w:val="single"/>
        </w:rPr>
        <w:t xml:space="preserve">Histologie </w:t>
      </w:r>
      <w:r w:rsidR="001D7F91" w:rsidRPr="007B1310">
        <w:rPr>
          <w:rFonts w:ascii="Arial" w:hAnsi="Arial" w:cs="Arial"/>
        </w:rPr>
        <w:t xml:space="preserve"> </w:t>
      </w:r>
    </w:p>
    <w:p w:rsidR="001C46E9" w:rsidRPr="002B2014" w:rsidRDefault="001C46E9" w:rsidP="00B421EC">
      <w:pPr>
        <w:rPr>
          <w:rFonts w:ascii="Arial" w:hAnsi="Arial" w:cs="Arial"/>
        </w:rPr>
      </w:pPr>
      <w:r w:rsidRPr="002B2014">
        <w:rPr>
          <w:rFonts w:ascii="Arial" w:hAnsi="Arial" w:cs="Arial"/>
        </w:rPr>
        <w:t>La vésicule biliaire est constitué</w:t>
      </w:r>
      <w:r w:rsidR="000B0EF8" w:rsidRPr="002B2014">
        <w:rPr>
          <w:rFonts w:ascii="Arial" w:hAnsi="Arial" w:cs="Arial"/>
        </w:rPr>
        <w:t>e</w:t>
      </w:r>
      <w:r w:rsidRPr="002B2014">
        <w:rPr>
          <w:rFonts w:ascii="Arial" w:hAnsi="Arial" w:cs="Arial"/>
        </w:rPr>
        <w:t xml:space="preserve"> (comme tous les organes du tube digestif</w:t>
      </w:r>
      <w:r w:rsidR="000B0EF8" w:rsidRPr="002B2014">
        <w:rPr>
          <w:rFonts w:ascii="Arial" w:hAnsi="Arial" w:cs="Arial"/>
        </w:rPr>
        <w:t xml:space="preserve">) de </w:t>
      </w:r>
      <w:r w:rsidRPr="002B2014">
        <w:rPr>
          <w:rFonts w:ascii="Arial" w:hAnsi="Arial" w:cs="Arial"/>
        </w:rPr>
        <w:t>plusieurs</w:t>
      </w:r>
      <w:r w:rsidR="00CB7420" w:rsidRPr="002B2014">
        <w:rPr>
          <w:rFonts w:ascii="Arial" w:hAnsi="Arial" w:cs="Arial"/>
        </w:rPr>
        <w:t xml:space="preserve"> couche</w:t>
      </w:r>
      <w:r w:rsidRPr="002B2014">
        <w:rPr>
          <w:rFonts w:ascii="Arial" w:hAnsi="Arial" w:cs="Arial"/>
        </w:rPr>
        <w:t>s, cependant elle présente une particularité.</w:t>
      </w:r>
    </w:p>
    <w:p w:rsidR="001C46E9" w:rsidRPr="002B2014" w:rsidRDefault="001C46E9" w:rsidP="00B421EC">
      <w:pPr>
        <w:rPr>
          <w:rFonts w:ascii="Arial" w:hAnsi="Arial" w:cs="Arial"/>
        </w:rPr>
      </w:pPr>
      <w:r w:rsidRPr="002B2014">
        <w:rPr>
          <w:rFonts w:ascii="Arial" w:hAnsi="Arial" w:cs="Arial"/>
        </w:rPr>
        <w:t>En général d</w:t>
      </w:r>
      <w:r w:rsidR="000B0EF8" w:rsidRPr="002B2014">
        <w:rPr>
          <w:rFonts w:ascii="Arial" w:hAnsi="Arial" w:cs="Arial"/>
        </w:rPr>
        <w:t>ans le tube</w:t>
      </w:r>
      <w:r w:rsidR="00B119D2">
        <w:rPr>
          <w:rFonts w:ascii="Arial" w:hAnsi="Arial" w:cs="Arial"/>
        </w:rPr>
        <w:t xml:space="preserve"> digestif, on a la muqueuse,</w:t>
      </w:r>
      <w:r w:rsidR="000B0EF8" w:rsidRPr="002B2014">
        <w:rPr>
          <w:rFonts w:ascii="Arial" w:hAnsi="Arial" w:cs="Arial"/>
        </w:rPr>
        <w:t xml:space="preserve"> la </w:t>
      </w:r>
      <w:r w:rsidR="00CB7420" w:rsidRPr="002B2014">
        <w:rPr>
          <w:rFonts w:ascii="Arial" w:hAnsi="Arial" w:cs="Arial"/>
        </w:rPr>
        <w:t>sous-muq</w:t>
      </w:r>
      <w:r w:rsidRPr="002B2014">
        <w:rPr>
          <w:rFonts w:ascii="Arial" w:hAnsi="Arial" w:cs="Arial"/>
        </w:rPr>
        <w:t>ueuse</w:t>
      </w:r>
      <w:r w:rsidR="00CB7420" w:rsidRPr="002B2014">
        <w:rPr>
          <w:rFonts w:ascii="Arial" w:hAnsi="Arial" w:cs="Arial"/>
        </w:rPr>
        <w:t xml:space="preserve">, </w:t>
      </w:r>
      <w:r w:rsidR="000B0EF8" w:rsidRPr="002B2014">
        <w:rPr>
          <w:rFonts w:ascii="Arial" w:hAnsi="Arial" w:cs="Arial"/>
        </w:rPr>
        <w:t xml:space="preserve">la musculeuse et la </w:t>
      </w:r>
      <w:r w:rsidR="00CB7420" w:rsidRPr="002B2014">
        <w:rPr>
          <w:rFonts w:ascii="Arial" w:hAnsi="Arial" w:cs="Arial"/>
        </w:rPr>
        <w:t>sous séreus</w:t>
      </w:r>
      <w:r w:rsidRPr="002B2014">
        <w:rPr>
          <w:rFonts w:ascii="Arial" w:hAnsi="Arial" w:cs="Arial"/>
        </w:rPr>
        <w:t>e.</w:t>
      </w:r>
    </w:p>
    <w:p w:rsidR="00CB7420" w:rsidRPr="002B2014" w:rsidRDefault="001C46E9" w:rsidP="00B421EC">
      <w:pPr>
        <w:rPr>
          <w:rFonts w:ascii="Arial" w:hAnsi="Arial" w:cs="Arial"/>
        </w:rPr>
      </w:pPr>
      <w:r w:rsidRPr="002B2014">
        <w:rPr>
          <w:rFonts w:ascii="Arial" w:hAnsi="Arial" w:cs="Arial"/>
        </w:rPr>
        <w:t>Dans la v</w:t>
      </w:r>
      <w:r w:rsidR="00CB7420" w:rsidRPr="002B2014">
        <w:rPr>
          <w:rFonts w:ascii="Arial" w:hAnsi="Arial" w:cs="Arial"/>
        </w:rPr>
        <w:t>ésicule biliaire</w:t>
      </w:r>
      <w:r w:rsidRPr="002B2014">
        <w:rPr>
          <w:rFonts w:ascii="Arial" w:hAnsi="Arial" w:cs="Arial"/>
        </w:rPr>
        <w:t>, on</w:t>
      </w:r>
      <w:r w:rsidR="00B119D2">
        <w:rPr>
          <w:rFonts w:ascii="Arial" w:hAnsi="Arial" w:cs="Arial"/>
        </w:rPr>
        <w:t xml:space="preserve"> n’a </w:t>
      </w:r>
      <w:r w:rsidRPr="002B2014">
        <w:rPr>
          <w:rFonts w:ascii="Arial" w:hAnsi="Arial" w:cs="Arial"/>
        </w:rPr>
        <w:t xml:space="preserve"> </w:t>
      </w:r>
      <w:r w:rsidR="000B0EF8" w:rsidRPr="007B1310">
        <w:rPr>
          <w:rFonts w:ascii="Arial" w:hAnsi="Arial" w:cs="Arial"/>
          <w:b/>
        </w:rPr>
        <w:t>pas de sous muqueuse</w:t>
      </w:r>
      <w:r w:rsidR="000B0EF8" w:rsidRPr="002B2014">
        <w:rPr>
          <w:rFonts w:ascii="Arial" w:hAnsi="Arial" w:cs="Arial"/>
        </w:rPr>
        <w:t>. L</w:t>
      </w:r>
      <w:r w:rsidR="00CB7420" w:rsidRPr="002B2014">
        <w:rPr>
          <w:rFonts w:ascii="Arial" w:hAnsi="Arial" w:cs="Arial"/>
        </w:rPr>
        <w:t>a muqueuse est directement collée à la musculeuse.</w:t>
      </w:r>
      <w:r w:rsidRPr="002B2014">
        <w:rPr>
          <w:rFonts w:ascii="Arial" w:hAnsi="Arial" w:cs="Arial"/>
        </w:rPr>
        <w:t xml:space="preserve"> (</w:t>
      </w:r>
      <w:r w:rsidR="007B1310" w:rsidRPr="002B2014">
        <w:rPr>
          <w:rFonts w:ascii="Arial" w:hAnsi="Arial" w:cs="Arial"/>
        </w:rPr>
        <w:t>Muqueuse</w:t>
      </w:r>
      <w:r w:rsidRPr="002B2014">
        <w:rPr>
          <w:rFonts w:ascii="Arial" w:hAnsi="Arial" w:cs="Arial"/>
        </w:rPr>
        <w:t>, musculeuse, sous-séreuse)</w:t>
      </w:r>
    </w:p>
    <w:tbl>
      <w:tblPr>
        <w:tblW w:w="984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996"/>
        <w:gridCol w:w="4850"/>
      </w:tblGrid>
      <w:tr w:rsidR="001C46E9" w:rsidRPr="002B2014" w:rsidTr="00AF6EB5">
        <w:trPr>
          <w:trHeight w:val="3456"/>
        </w:trPr>
        <w:tc>
          <w:tcPr>
            <w:tcW w:w="4996" w:type="dxa"/>
            <w:tcBorders>
              <w:top w:val="nil"/>
              <w:left w:val="nil"/>
              <w:bottom w:val="nil"/>
              <w:right w:val="nil"/>
            </w:tcBorders>
          </w:tcPr>
          <w:p w:rsidR="001C46E9" w:rsidRPr="002B2014" w:rsidRDefault="001C46E9" w:rsidP="001C46E9">
            <w:pPr>
              <w:ind w:left="65"/>
              <w:rPr>
                <w:rFonts w:ascii="Arial" w:hAnsi="Arial" w:cs="Arial"/>
              </w:rPr>
            </w:pPr>
          </w:p>
          <w:p w:rsidR="00105E42" w:rsidRDefault="00AF6EB5" w:rsidP="00105E4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</w:t>
            </w:r>
            <w:r w:rsidR="000B0EF8" w:rsidRPr="002B2014">
              <w:rPr>
                <w:rFonts w:ascii="Arial" w:hAnsi="Arial" w:cs="Arial"/>
              </w:rPr>
              <w:t xml:space="preserve">a </w:t>
            </w:r>
            <w:r w:rsidR="000B0EF8" w:rsidRPr="00105E42">
              <w:rPr>
                <w:rFonts w:ascii="Arial" w:hAnsi="Arial" w:cs="Arial"/>
                <w:b/>
              </w:rPr>
              <w:t>muqueuse</w:t>
            </w:r>
            <w:r w:rsidR="000B0EF8" w:rsidRPr="002B2014">
              <w:rPr>
                <w:rFonts w:ascii="Arial" w:hAnsi="Arial" w:cs="Arial"/>
              </w:rPr>
              <w:t xml:space="preserve"> de</w:t>
            </w:r>
            <w:r w:rsidR="001C46E9" w:rsidRPr="002B2014">
              <w:rPr>
                <w:rFonts w:ascii="Arial" w:hAnsi="Arial" w:cs="Arial"/>
              </w:rPr>
              <w:t xml:space="preserve">ssine des </w:t>
            </w:r>
            <w:r w:rsidR="001C46E9" w:rsidRPr="00105E42">
              <w:rPr>
                <w:rFonts w:ascii="Arial" w:hAnsi="Arial" w:cs="Arial"/>
                <w:b/>
              </w:rPr>
              <w:t>frange</w:t>
            </w:r>
            <w:r w:rsidR="000B0EF8" w:rsidRPr="00105E42">
              <w:rPr>
                <w:rFonts w:ascii="Arial" w:hAnsi="Arial" w:cs="Arial"/>
                <w:b/>
              </w:rPr>
              <w:t>s</w:t>
            </w:r>
            <w:r w:rsidR="00105E42">
              <w:rPr>
                <w:rFonts w:ascii="Arial" w:hAnsi="Arial" w:cs="Arial"/>
              </w:rPr>
              <w:t xml:space="preserve"> en surface. La </w:t>
            </w:r>
            <w:r w:rsidR="00105E42" w:rsidRPr="00105E42">
              <w:rPr>
                <w:rFonts w:ascii="Arial" w:hAnsi="Arial" w:cs="Arial"/>
                <w:b/>
              </w:rPr>
              <w:t>séreuse</w:t>
            </w:r>
            <w:r w:rsidR="00105E42">
              <w:rPr>
                <w:rFonts w:ascii="Arial" w:hAnsi="Arial" w:cs="Arial"/>
              </w:rPr>
              <w:t xml:space="preserve"> est un </w:t>
            </w:r>
            <w:r w:rsidR="00105E42" w:rsidRPr="00105E42">
              <w:rPr>
                <w:rFonts w:ascii="Arial" w:hAnsi="Arial" w:cs="Arial"/>
                <w:b/>
              </w:rPr>
              <w:t>tissu conjonctif lâche</w:t>
            </w:r>
            <w:r w:rsidR="00105E42">
              <w:rPr>
                <w:rFonts w:ascii="Arial" w:hAnsi="Arial" w:cs="Arial"/>
              </w:rPr>
              <w:t>.</w:t>
            </w:r>
            <w:r w:rsidR="000B0EF8" w:rsidRPr="002B2014">
              <w:rPr>
                <w:rFonts w:ascii="Arial" w:hAnsi="Arial" w:cs="Arial"/>
              </w:rPr>
              <w:t xml:space="preserve"> </w:t>
            </w:r>
          </w:p>
          <w:p w:rsidR="001C46E9" w:rsidRPr="002B2014" w:rsidRDefault="000B0EF8" w:rsidP="00105E42">
            <w:pPr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>Lors d’une</w:t>
            </w:r>
            <w:r w:rsidR="001C46E9" w:rsidRPr="002B2014">
              <w:rPr>
                <w:rFonts w:ascii="Arial" w:hAnsi="Arial" w:cs="Arial"/>
              </w:rPr>
              <w:t xml:space="preserve"> infl</w:t>
            </w:r>
            <w:r w:rsidRPr="002B2014">
              <w:rPr>
                <w:rFonts w:ascii="Arial" w:hAnsi="Arial" w:cs="Arial"/>
              </w:rPr>
              <w:t>ammation</w:t>
            </w:r>
            <w:r w:rsidR="001C46E9" w:rsidRPr="002B2014">
              <w:rPr>
                <w:rFonts w:ascii="Arial" w:hAnsi="Arial" w:cs="Arial"/>
              </w:rPr>
              <w:t xml:space="preserve"> chronique</w:t>
            </w:r>
            <w:r w:rsidRPr="002B2014">
              <w:rPr>
                <w:rFonts w:ascii="Arial" w:hAnsi="Arial" w:cs="Arial"/>
              </w:rPr>
              <w:t>,</w:t>
            </w:r>
            <w:r w:rsidR="001C46E9" w:rsidRPr="002B2014">
              <w:rPr>
                <w:rFonts w:ascii="Arial" w:hAnsi="Arial" w:cs="Arial"/>
              </w:rPr>
              <w:t xml:space="preserve"> la paroi est aplatie,</w:t>
            </w:r>
            <w:r w:rsidRPr="002B2014">
              <w:rPr>
                <w:rFonts w:ascii="Arial" w:hAnsi="Arial" w:cs="Arial"/>
              </w:rPr>
              <w:t xml:space="preserve"> la</w:t>
            </w:r>
            <w:r w:rsidR="001C46E9" w:rsidRPr="002B2014">
              <w:rPr>
                <w:rFonts w:ascii="Arial" w:hAnsi="Arial" w:cs="Arial"/>
              </w:rPr>
              <w:t xml:space="preserve"> muqueuse </w:t>
            </w:r>
            <w:r w:rsidRPr="002B2014">
              <w:rPr>
                <w:rFonts w:ascii="Arial" w:hAnsi="Arial" w:cs="Arial"/>
              </w:rPr>
              <w:t xml:space="preserve">est donc </w:t>
            </w:r>
            <w:r w:rsidR="001C46E9" w:rsidRPr="002B2014">
              <w:rPr>
                <w:rFonts w:ascii="Arial" w:hAnsi="Arial" w:cs="Arial"/>
              </w:rPr>
              <w:t>p</w:t>
            </w:r>
            <w:r w:rsidR="00105E42">
              <w:rPr>
                <w:rFonts w:ascii="Arial" w:hAnsi="Arial" w:cs="Arial"/>
              </w:rPr>
              <w:t>lane, et l</w:t>
            </w:r>
            <w:r w:rsidRPr="002B2014">
              <w:rPr>
                <w:rFonts w:ascii="Arial" w:hAnsi="Arial" w:cs="Arial"/>
              </w:rPr>
              <w:t xml:space="preserve">e </w:t>
            </w:r>
            <w:r w:rsidR="00C12FC7" w:rsidRPr="002B2014">
              <w:rPr>
                <w:rFonts w:ascii="Arial" w:hAnsi="Arial" w:cs="Arial"/>
              </w:rPr>
              <w:t>revêtement</w:t>
            </w:r>
            <w:r w:rsidRPr="002B2014">
              <w:rPr>
                <w:rFonts w:ascii="Arial" w:hAnsi="Arial" w:cs="Arial"/>
              </w:rPr>
              <w:t xml:space="preserve"> devient </w:t>
            </w:r>
            <w:r w:rsidR="00105E42">
              <w:rPr>
                <w:rFonts w:ascii="Arial" w:hAnsi="Arial" w:cs="Arial"/>
              </w:rPr>
              <w:t>fibreux. E</w:t>
            </w:r>
            <w:r w:rsidR="001C46E9" w:rsidRPr="002B2014">
              <w:rPr>
                <w:rFonts w:ascii="Arial" w:hAnsi="Arial" w:cs="Arial"/>
              </w:rPr>
              <w:t>n général c</w:t>
            </w:r>
            <w:r w:rsidR="004C3278">
              <w:rPr>
                <w:rFonts w:ascii="Arial" w:hAnsi="Arial" w:cs="Arial"/>
              </w:rPr>
              <w:t xml:space="preserve">ela est </w:t>
            </w:r>
            <w:r w:rsidR="001C46E9" w:rsidRPr="002B2014">
              <w:rPr>
                <w:rFonts w:ascii="Arial" w:hAnsi="Arial" w:cs="Arial"/>
              </w:rPr>
              <w:t>du à la présence de calculs dans la vésicule biliaire forma</w:t>
            </w:r>
            <w:r w:rsidRPr="002B2014">
              <w:rPr>
                <w:rFonts w:ascii="Arial" w:hAnsi="Arial" w:cs="Arial"/>
              </w:rPr>
              <w:t xml:space="preserve">nt une </w:t>
            </w:r>
            <w:proofErr w:type="spellStart"/>
            <w:r w:rsidRPr="002B2014">
              <w:rPr>
                <w:rFonts w:ascii="Arial" w:hAnsi="Arial" w:cs="Arial"/>
              </w:rPr>
              <w:t>cholécystique</w:t>
            </w:r>
            <w:proofErr w:type="spellEnd"/>
            <w:r w:rsidRPr="002B2014">
              <w:rPr>
                <w:rFonts w:ascii="Arial" w:hAnsi="Arial" w:cs="Arial"/>
              </w:rPr>
              <w:t xml:space="preserve"> chronique</w:t>
            </w:r>
            <w:r w:rsidR="001C46E9" w:rsidRPr="002B2014">
              <w:rPr>
                <w:rFonts w:ascii="Arial" w:hAnsi="Arial" w:cs="Arial"/>
              </w:rPr>
              <w:t xml:space="preserve">, notamment quand ils vont s’enclaver dans le </w:t>
            </w:r>
            <w:r w:rsidR="004C3278">
              <w:rPr>
                <w:rFonts w:ascii="Arial" w:hAnsi="Arial" w:cs="Arial"/>
              </w:rPr>
              <w:t xml:space="preserve">canal </w:t>
            </w:r>
            <w:r w:rsidR="00105E42">
              <w:rPr>
                <w:rFonts w:ascii="Arial" w:hAnsi="Arial" w:cs="Arial"/>
              </w:rPr>
              <w:t>cystique qui dilate</w:t>
            </w:r>
            <w:r w:rsidR="001C46E9" w:rsidRPr="002B2014">
              <w:rPr>
                <w:rFonts w:ascii="Arial" w:hAnsi="Arial" w:cs="Arial"/>
              </w:rPr>
              <w:t xml:space="preserve"> la vésicule biliaire</w:t>
            </w:r>
            <w:r w:rsidR="00B119D2">
              <w:rPr>
                <w:rFonts w:ascii="Arial" w:hAnsi="Arial" w:cs="Arial"/>
              </w:rPr>
              <w:t>.</w:t>
            </w:r>
          </w:p>
        </w:tc>
        <w:tc>
          <w:tcPr>
            <w:tcW w:w="4850" w:type="dxa"/>
            <w:tcBorders>
              <w:top w:val="nil"/>
              <w:left w:val="nil"/>
              <w:bottom w:val="nil"/>
              <w:right w:val="nil"/>
            </w:tcBorders>
          </w:tcPr>
          <w:p w:rsidR="001C46E9" w:rsidRPr="002B2014" w:rsidRDefault="001C46E9">
            <w:pPr>
              <w:rPr>
                <w:rFonts w:ascii="Arial" w:hAnsi="Arial" w:cs="Arial"/>
              </w:rPr>
            </w:pPr>
          </w:p>
          <w:p w:rsidR="001C46E9" w:rsidRPr="002B2014" w:rsidRDefault="001C46E9" w:rsidP="004C3278">
            <w:pPr>
              <w:jc w:val="center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760190" cy="1932317"/>
                  <wp:effectExtent l="19050" t="0" r="2060" b="0"/>
                  <wp:docPr id="27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4679" t="10904" r="27404" b="29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190" cy="1932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5858" w:rsidRPr="00AF6EB5" w:rsidRDefault="00AF6EB5" w:rsidP="00AF6EB5">
      <w:pPr>
        <w:pStyle w:val="Paragraphedeliste"/>
        <w:numPr>
          <w:ilvl w:val="0"/>
          <w:numId w:val="11"/>
        </w:numPr>
        <w:rPr>
          <w:rFonts w:ascii="Arial" w:hAnsi="Arial" w:cs="Arial"/>
          <w:b/>
          <w:u w:val="single"/>
        </w:rPr>
      </w:pPr>
      <w:r w:rsidRPr="00AF6EB5">
        <w:rPr>
          <w:rFonts w:ascii="Arial" w:hAnsi="Arial" w:cs="Arial"/>
          <w:b/>
          <w:u w:val="single"/>
        </w:rPr>
        <w:t>Physiopathologie</w:t>
      </w:r>
    </w:p>
    <w:p w:rsidR="005053D3" w:rsidRPr="002B2014" w:rsidRDefault="005053D3" w:rsidP="005053D3">
      <w:pPr>
        <w:pStyle w:val="Paragraphedeliste"/>
        <w:numPr>
          <w:ilvl w:val="0"/>
          <w:numId w:val="7"/>
        </w:numPr>
        <w:rPr>
          <w:rFonts w:ascii="Arial" w:hAnsi="Arial" w:cs="Arial"/>
          <w:b/>
          <w:u w:val="single"/>
        </w:rPr>
      </w:pPr>
      <w:r w:rsidRPr="002B2014">
        <w:rPr>
          <w:rFonts w:ascii="Arial" w:hAnsi="Arial" w:cs="Arial"/>
          <w:b/>
          <w:u w:val="single"/>
        </w:rPr>
        <w:t>Généralités :</w:t>
      </w:r>
    </w:p>
    <w:p w:rsidR="003944A6" w:rsidRPr="002B2014" w:rsidRDefault="003944A6" w:rsidP="00CA159C">
      <w:p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La bile est un </w:t>
      </w:r>
      <w:r w:rsidR="00CA159C" w:rsidRPr="002B2014">
        <w:rPr>
          <w:rFonts w:ascii="Arial" w:hAnsi="Arial" w:cs="Arial"/>
        </w:rPr>
        <w:t xml:space="preserve">liquide </w:t>
      </w:r>
      <w:r w:rsidR="00CA159C" w:rsidRPr="004C3278">
        <w:rPr>
          <w:rFonts w:ascii="Arial" w:hAnsi="Arial" w:cs="Arial"/>
          <w:b/>
        </w:rPr>
        <w:t>alcalin</w:t>
      </w:r>
      <w:r w:rsidR="00105E42">
        <w:rPr>
          <w:rFonts w:ascii="Arial" w:hAnsi="Arial" w:cs="Arial"/>
          <w:b/>
        </w:rPr>
        <w:t xml:space="preserve"> très concentré</w:t>
      </w:r>
      <w:r w:rsidRPr="002B2014">
        <w:rPr>
          <w:rFonts w:ascii="Arial" w:hAnsi="Arial" w:cs="Arial"/>
        </w:rPr>
        <w:t xml:space="preserve"> synthétisé par le foie, stocké dans la vésicule biliaire, de couleur</w:t>
      </w:r>
      <w:r w:rsidR="00346EEA" w:rsidRPr="002B2014">
        <w:rPr>
          <w:rFonts w:ascii="Arial" w:hAnsi="Arial" w:cs="Arial"/>
        </w:rPr>
        <w:t xml:space="preserve"> vert-jaune</w:t>
      </w:r>
      <w:r w:rsidRPr="002B2014">
        <w:rPr>
          <w:rFonts w:ascii="Arial" w:hAnsi="Arial" w:cs="Arial"/>
        </w:rPr>
        <w:t xml:space="preserve">. </w:t>
      </w:r>
    </w:p>
    <w:p w:rsidR="003944A6" w:rsidRPr="002B2014" w:rsidRDefault="003944A6" w:rsidP="004C3278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Elle c</w:t>
      </w:r>
      <w:r w:rsidR="00CA159C" w:rsidRPr="002B2014">
        <w:rPr>
          <w:rFonts w:ascii="Arial" w:hAnsi="Arial" w:cs="Arial"/>
        </w:rPr>
        <w:t>ontient:</w:t>
      </w:r>
    </w:p>
    <w:p w:rsidR="00346EEA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Les a</w:t>
      </w:r>
      <w:r w:rsidR="00CA159C" w:rsidRPr="002B2014">
        <w:rPr>
          <w:rFonts w:ascii="Arial" w:hAnsi="Arial" w:cs="Arial"/>
        </w:rPr>
        <w:t>cides biliaires (sels biliaires: solvants des lipides)</w:t>
      </w:r>
    </w:p>
    <w:p w:rsidR="00346EEA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La b</w:t>
      </w:r>
      <w:r w:rsidR="00CA159C" w:rsidRPr="002B2014">
        <w:rPr>
          <w:rFonts w:ascii="Arial" w:hAnsi="Arial" w:cs="Arial"/>
        </w:rPr>
        <w:t>ilirubine (pigments biliaires)</w:t>
      </w:r>
    </w:p>
    <w:p w:rsidR="00CA159C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Le c</w:t>
      </w:r>
      <w:r w:rsidR="00CA159C" w:rsidRPr="002B2014">
        <w:rPr>
          <w:rFonts w:ascii="Arial" w:hAnsi="Arial" w:cs="Arial"/>
        </w:rPr>
        <w:t xml:space="preserve">holestérol et </w:t>
      </w:r>
      <w:r>
        <w:rPr>
          <w:rFonts w:ascii="Arial" w:hAnsi="Arial" w:cs="Arial"/>
        </w:rPr>
        <w:t xml:space="preserve">les </w:t>
      </w:r>
      <w:r w:rsidR="00CA159C" w:rsidRPr="002B2014">
        <w:rPr>
          <w:rFonts w:ascii="Arial" w:hAnsi="Arial" w:cs="Arial"/>
        </w:rPr>
        <w:t>phospholipides</w:t>
      </w:r>
    </w:p>
    <w:p w:rsidR="003944A6" w:rsidRPr="002B2014" w:rsidRDefault="003944A6" w:rsidP="004C3278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La vésicule biliaire (et donc la bile) joue un r</w:t>
      </w:r>
      <w:r w:rsidR="00CA159C" w:rsidRPr="002B2014">
        <w:rPr>
          <w:rFonts w:ascii="Arial" w:hAnsi="Arial" w:cs="Arial"/>
        </w:rPr>
        <w:t>ôle</w:t>
      </w:r>
      <w:r w:rsidR="004C3278">
        <w:rPr>
          <w:rFonts w:ascii="Arial" w:hAnsi="Arial" w:cs="Arial"/>
        </w:rPr>
        <w:t xml:space="preserve"> important</w:t>
      </w:r>
      <w:r w:rsidR="00CA159C" w:rsidRPr="002B2014">
        <w:rPr>
          <w:rFonts w:ascii="Arial" w:hAnsi="Arial" w:cs="Arial"/>
        </w:rPr>
        <w:t xml:space="preserve"> </w:t>
      </w:r>
      <w:r w:rsidRPr="002B2014">
        <w:rPr>
          <w:rFonts w:ascii="Arial" w:hAnsi="Arial" w:cs="Arial"/>
        </w:rPr>
        <w:t xml:space="preserve">dans la digestion </w:t>
      </w:r>
      <w:r w:rsidR="00CA159C" w:rsidRPr="002B2014">
        <w:rPr>
          <w:rFonts w:ascii="Arial" w:hAnsi="Arial" w:cs="Arial"/>
        </w:rPr>
        <w:t>:</w:t>
      </w:r>
    </w:p>
    <w:p w:rsidR="00A01F1F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Elle n</w:t>
      </w:r>
      <w:r w:rsidR="00CA159C" w:rsidRPr="002B2014">
        <w:rPr>
          <w:rFonts w:ascii="Arial" w:hAnsi="Arial" w:cs="Arial"/>
        </w:rPr>
        <w:t xml:space="preserve">eutralise </w:t>
      </w:r>
      <w:r>
        <w:rPr>
          <w:rFonts w:ascii="Arial" w:hAnsi="Arial" w:cs="Arial"/>
        </w:rPr>
        <w:t xml:space="preserve">le </w:t>
      </w:r>
      <w:r w:rsidR="00CA159C" w:rsidRPr="002B2014">
        <w:rPr>
          <w:rFonts w:ascii="Arial" w:hAnsi="Arial" w:cs="Arial"/>
        </w:rPr>
        <w:t>chyme gastrique</w:t>
      </w:r>
      <w:r w:rsidR="003944A6" w:rsidRPr="002B2014">
        <w:rPr>
          <w:rFonts w:ascii="Arial" w:hAnsi="Arial" w:cs="Arial"/>
        </w:rPr>
        <w:t xml:space="preserve"> (qui est très acide)</w:t>
      </w:r>
    </w:p>
    <w:p w:rsidR="00A01F1F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Elle participe à la formation des micelles et à l’</w:t>
      </w:r>
      <w:r w:rsidR="00CA159C" w:rsidRPr="002B2014">
        <w:rPr>
          <w:rFonts w:ascii="Arial" w:hAnsi="Arial" w:cs="Arial"/>
        </w:rPr>
        <w:t xml:space="preserve">émulsion des graisses </w:t>
      </w:r>
    </w:p>
    <w:p w:rsidR="00CA159C" w:rsidRPr="002B2014" w:rsidRDefault="004C3278" w:rsidP="004C3278">
      <w:pPr>
        <w:pStyle w:val="Paragraphedeliste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Elle active </w:t>
      </w:r>
      <w:r w:rsidR="003944A6" w:rsidRPr="002B2014">
        <w:rPr>
          <w:rFonts w:ascii="Arial" w:hAnsi="Arial" w:cs="Arial"/>
        </w:rPr>
        <w:t xml:space="preserve">la </w:t>
      </w:r>
      <w:r w:rsidR="00CA159C" w:rsidRPr="002B2014">
        <w:rPr>
          <w:rFonts w:ascii="Arial" w:hAnsi="Arial" w:cs="Arial"/>
        </w:rPr>
        <w:t xml:space="preserve">lipase et </w:t>
      </w:r>
      <w:r>
        <w:rPr>
          <w:rFonts w:ascii="Arial" w:hAnsi="Arial" w:cs="Arial"/>
        </w:rPr>
        <w:t>permet l’</w:t>
      </w:r>
      <w:r w:rsidR="00CA159C" w:rsidRPr="002B2014">
        <w:rPr>
          <w:rFonts w:ascii="Arial" w:hAnsi="Arial" w:cs="Arial"/>
        </w:rPr>
        <w:t>absorption</w:t>
      </w:r>
      <w:r w:rsidR="003944A6" w:rsidRPr="002B2014">
        <w:rPr>
          <w:rFonts w:ascii="Arial" w:hAnsi="Arial" w:cs="Arial"/>
        </w:rPr>
        <w:t xml:space="preserve"> des lipides par intestin</w:t>
      </w:r>
    </w:p>
    <w:p w:rsidR="00CA159C" w:rsidRPr="004C3278" w:rsidRDefault="00105E42" w:rsidP="00CA159C">
      <w:pPr>
        <w:rPr>
          <w:rFonts w:ascii="Arial" w:hAnsi="Arial" w:cs="Arial"/>
          <w:b/>
        </w:rPr>
      </w:pPr>
      <w:r>
        <w:rPr>
          <w:rFonts w:ascii="Arial" w:hAnsi="Arial" w:cs="Arial"/>
        </w:rPr>
        <w:t>La vésicule biliaire se</w:t>
      </w:r>
      <w:r w:rsidR="003944A6" w:rsidRPr="002B2014">
        <w:rPr>
          <w:rFonts w:ascii="Arial" w:hAnsi="Arial" w:cs="Arial"/>
        </w:rPr>
        <w:t xml:space="preserve"> </w:t>
      </w:r>
      <w:r w:rsidR="003944A6" w:rsidRPr="004C3278">
        <w:rPr>
          <w:rFonts w:ascii="Arial" w:hAnsi="Arial" w:cs="Arial"/>
          <w:b/>
        </w:rPr>
        <w:t>v</w:t>
      </w:r>
      <w:r w:rsidR="00CA159C" w:rsidRPr="004C3278">
        <w:rPr>
          <w:rFonts w:ascii="Arial" w:hAnsi="Arial" w:cs="Arial"/>
          <w:b/>
        </w:rPr>
        <w:t>idange après le repas</w:t>
      </w:r>
      <w:r>
        <w:rPr>
          <w:rFonts w:ascii="Arial" w:hAnsi="Arial" w:cs="Arial"/>
          <w:b/>
        </w:rPr>
        <w:t>.</w:t>
      </w:r>
    </w:p>
    <w:p w:rsidR="00A01F1F" w:rsidRPr="002B2014" w:rsidRDefault="000B0EF8" w:rsidP="00CA159C">
      <w:pPr>
        <w:rPr>
          <w:rFonts w:ascii="Arial" w:hAnsi="Arial" w:cs="Arial"/>
        </w:rPr>
      </w:pPr>
      <w:r w:rsidRPr="004C3278">
        <w:rPr>
          <w:rFonts w:ascii="Arial" w:hAnsi="Arial" w:cs="Arial"/>
          <w:b/>
        </w:rPr>
        <w:t>L’ampoule de Vater</w:t>
      </w:r>
      <w:r w:rsidRPr="002B2014">
        <w:rPr>
          <w:rFonts w:ascii="Arial" w:hAnsi="Arial" w:cs="Arial"/>
        </w:rPr>
        <w:t xml:space="preserve"> est une </w:t>
      </w:r>
      <w:r w:rsidR="00A01F1F" w:rsidRPr="002B2014">
        <w:rPr>
          <w:rFonts w:ascii="Arial" w:hAnsi="Arial" w:cs="Arial"/>
        </w:rPr>
        <w:t xml:space="preserve">petite </w:t>
      </w:r>
      <w:r w:rsidRPr="002B2014">
        <w:rPr>
          <w:rFonts w:ascii="Arial" w:hAnsi="Arial" w:cs="Arial"/>
        </w:rPr>
        <w:t>structure située à l’endroit où le canal de Wirsung et le canal cholédoque</w:t>
      </w:r>
      <w:r w:rsidR="00A01F1F" w:rsidRPr="002B2014">
        <w:rPr>
          <w:rFonts w:ascii="Arial" w:hAnsi="Arial" w:cs="Arial"/>
        </w:rPr>
        <w:t xml:space="preserve"> se </w:t>
      </w:r>
      <w:r w:rsidR="003944A6" w:rsidRPr="002B2014">
        <w:rPr>
          <w:rFonts w:ascii="Arial" w:hAnsi="Arial" w:cs="Arial"/>
        </w:rPr>
        <w:t>rejoignent</w:t>
      </w:r>
      <w:r w:rsidR="00A01F1F" w:rsidRPr="002B2014">
        <w:rPr>
          <w:rFonts w:ascii="Arial" w:hAnsi="Arial" w:cs="Arial"/>
        </w:rPr>
        <w:t xml:space="preserve"> au sein de la </w:t>
      </w:r>
      <w:r w:rsidR="003944A6" w:rsidRPr="002B2014">
        <w:rPr>
          <w:rFonts w:ascii="Arial" w:hAnsi="Arial" w:cs="Arial"/>
        </w:rPr>
        <w:t>tête</w:t>
      </w:r>
      <w:r w:rsidR="00A01F1F" w:rsidRPr="002B2014">
        <w:rPr>
          <w:rFonts w:ascii="Arial" w:hAnsi="Arial" w:cs="Arial"/>
        </w:rPr>
        <w:t xml:space="preserve"> du pancréas p</w:t>
      </w:r>
      <w:r w:rsidR="003944A6" w:rsidRPr="002B2014">
        <w:rPr>
          <w:rFonts w:ascii="Arial" w:hAnsi="Arial" w:cs="Arial"/>
        </w:rPr>
        <w:t>ou</w:t>
      </w:r>
      <w:r w:rsidR="00A01F1F" w:rsidRPr="002B2014">
        <w:rPr>
          <w:rFonts w:ascii="Arial" w:hAnsi="Arial" w:cs="Arial"/>
        </w:rPr>
        <w:t>r ensuite s’évacuer d</w:t>
      </w:r>
      <w:r w:rsidR="003944A6" w:rsidRPr="002B2014">
        <w:rPr>
          <w:rFonts w:ascii="Arial" w:hAnsi="Arial" w:cs="Arial"/>
        </w:rPr>
        <w:t>an</w:t>
      </w:r>
      <w:r w:rsidR="00A01F1F" w:rsidRPr="002B2014">
        <w:rPr>
          <w:rFonts w:ascii="Arial" w:hAnsi="Arial" w:cs="Arial"/>
        </w:rPr>
        <w:t>s la papille principale</w:t>
      </w:r>
    </w:p>
    <w:tbl>
      <w:tblPr>
        <w:tblW w:w="9812" w:type="dxa"/>
        <w:tblInd w:w="1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708"/>
        <w:gridCol w:w="5104"/>
      </w:tblGrid>
      <w:tr w:rsidR="003944A6" w:rsidRPr="002B2014" w:rsidTr="00AF6EB5">
        <w:trPr>
          <w:trHeight w:val="3368"/>
        </w:trPr>
        <w:tc>
          <w:tcPr>
            <w:tcW w:w="4708" w:type="dxa"/>
            <w:tcBorders>
              <w:top w:val="nil"/>
              <w:left w:val="nil"/>
              <w:bottom w:val="nil"/>
              <w:right w:val="nil"/>
            </w:tcBorders>
          </w:tcPr>
          <w:p w:rsidR="004C3278" w:rsidRDefault="004C3278" w:rsidP="003944A6">
            <w:pPr>
              <w:rPr>
                <w:rFonts w:ascii="Arial" w:hAnsi="Arial" w:cs="Arial"/>
              </w:rPr>
            </w:pPr>
          </w:p>
          <w:p w:rsidR="003944A6" w:rsidRPr="002B2014" w:rsidRDefault="003944A6" w:rsidP="003944A6">
            <w:pPr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>Autour de l’ampoule, on a un petit muscle : le sphincter d’</w:t>
            </w:r>
            <w:proofErr w:type="spellStart"/>
            <w:r w:rsidRPr="002B2014">
              <w:rPr>
                <w:rFonts w:ascii="Arial" w:hAnsi="Arial" w:cs="Arial"/>
              </w:rPr>
              <w:t>Oddi</w:t>
            </w:r>
            <w:proofErr w:type="spellEnd"/>
            <w:r w:rsidRPr="002B2014">
              <w:rPr>
                <w:rFonts w:ascii="Arial" w:hAnsi="Arial" w:cs="Arial"/>
              </w:rPr>
              <w:t xml:space="preserve">, qui est </w:t>
            </w:r>
            <w:r w:rsidRPr="004C3278">
              <w:rPr>
                <w:rFonts w:ascii="Arial" w:hAnsi="Arial" w:cs="Arial"/>
                <w:b/>
              </w:rPr>
              <w:t>fermé pendant</w:t>
            </w:r>
            <w:r w:rsidR="000B0EF8" w:rsidRPr="004C3278">
              <w:rPr>
                <w:rFonts w:ascii="Arial" w:hAnsi="Arial" w:cs="Arial"/>
                <w:b/>
              </w:rPr>
              <w:t xml:space="preserve"> les</w:t>
            </w:r>
            <w:r w:rsidRPr="004C3278">
              <w:rPr>
                <w:rFonts w:ascii="Arial" w:hAnsi="Arial" w:cs="Arial"/>
                <w:b/>
              </w:rPr>
              <w:t xml:space="preserve"> repas et s’ouvre après </w:t>
            </w:r>
            <w:r w:rsidR="000B0EF8" w:rsidRPr="004C3278">
              <w:rPr>
                <w:rFonts w:ascii="Arial" w:hAnsi="Arial" w:cs="Arial"/>
                <w:b/>
              </w:rPr>
              <w:t xml:space="preserve">les </w:t>
            </w:r>
            <w:r w:rsidRPr="004C3278">
              <w:rPr>
                <w:rFonts w:ascii="Arial" w:hAnsi="Arial" w:cs="Arial"/>
                <w:b/>
              </w:rPr>
              <w:t>repa</w:t>
            </w:r>
            <w:r w:rsidR="000B0EF8" w:rsidRPr="004C3278">
              <w:rPr>
                <w:rFonts w:ascii="Arial" w:hAnsi="Arial" w:cs="Arial"/>
                <w:b/>
              </w:rPr>
              <w:t>s</w:t>
            </w:r>
            <w:r w:rsidRPr="004C3278">
              <w:rPr>
                <w:rFonts w:ascii="Arial" w:hAnsi="Arial" w:cs="Arial"/>
                <w:b/>
              </w:rPr>
              <w:t>.</w:t>
            </w:r>
            <w:r w:rsidRPr="002B2014">
              <w:rPr>
                <w:rFonts w:ascii="Arial" w:hAnsi="Arial" w:cs="Arial"/>
              </w:rPr>
              <w:t xml:space="preserve"> Ce</w:t>
            </w:r>
            <w:r w:rsidR="004C3278">
              <w:rPr>
                <w:rFonts w:ascii="Arial" w:hAnsi="Arial" w:cs="Arial"/>
              </w:rPr>
              <w:t>la</w:t>
            </w:r>
            <w:r w:rsidRPr="002B2014">
              <w:rPr>
                <w:rFonts w:ascii="Arial" w:hAnsi="Arial" w:cs="Arial"/>
              </w:rPr>
              <w:t xml:space="preserve"> permet la régulation de la vidange et du remplissage de la vésicule biliaire.</w:t>
            </w:r>
          </w:p>
          <w:p w:rsidR="003944A6" w:rsidRPr="002B2014" w:rsidRDefault="003944A6" w:rsidP="000B0EF8">
            <w:pPr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 xml:space="preserve">Quand le sphincter est fermé, avec </w:t>
            </w:r>
            <w:r w:rsidR="004C3278">
              <w:rPr>
                <w:rFonts w:ascii="Arial" w:hAnsi="Arial" w:cs="Arial"/>
              </w:rPr>
              <w:t xml:space="preserve">la </w:t>
            </w:r>
            <w:r w:rsidRPr="002B2014">
              <w:rPr>
                <w:rFonts w:ascii="Arial" w:hAnsi="Arial" w:cs="Arial"/>
              </w:rPr>
              <w:t xml:space="preserve">pression, la </w:t>
            </w:r>
            <w:r w:rsidR="004C3278" w:rsidRPr="002B2014">
              <w:rPr>
                <w:rFonts w:ascii="Arial" w:hAnsi="Arial" w:cs="Arial"/>
              </w:rPr>
              <w:t>vésicule</w:t>
            </w:r>
            <w:r w:rsidRPr="002B2014">
              <w:rPr>
                <w:rFonts w:ascii="Arial" w:hAnsi="Arial" w:cs="Arial"/>
              </w:rPr>
              <w:t xml:space="preserve"> biliaire se rempli</w:t>
            </w:r>
            <w:r w:rsidR="00B119D2">
              <w:rPr>
                <w:rFonts w:ascii="Arial" w:hAnsi="Arial" w:cs="Arial"/>
              </w:rPr>
              <w:t>t.</w:t>
            </w: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</w:tcPr>
          <w:p w:rsidR="003944A6" w:rsidRDefault="003944A6" w:rsidP="004C3278">
            <w:pPr>
              <w:jc w:val="center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987520" cy="2030681"/>
                  <wp:effectExtent l="19050" t="0" r="3330" b="0"/>
                  <wp:docPr id="32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33825" t="22873" r="19018" b="20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246" cy="203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6EB5" w:rsidRPr="002B2014" w:rsidRDefault="00AF6EB5" w:rsidP="004C327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01F1F" w:rsidRPr="002B2014" w:rsidRDefault="00A01F1F" w:rsidP="000B0EF8">
      <w:pPr>
        <w:pStyle w:val="Paragraphedeliste"/>
        <w:numPr>
          <w:ilvl w:val="0"/>
          <w:numId w:val="14"/>
        </w:numPr>
        <w:rPr>
          <w:rFonts w:ascii="Arial" w:hAnsi="Arial" w:cs="Arial"/>
          <w:b/>
          <w:u w:val="single"/>
        </w:rPr>
      </w:pPr>
      <w:r w:rsidRPr="002B2014">
        <w:rPr>
          <w:rFonts w:ascii="Arial" w:hAnsi="Arial" w:cs="Arial"/>
          <w:b/>
          <w:u w:val="single"/>
        </w:rPr>
        <w:lastRenderedPageBreak/>
        <w:t>Lithiase vésiculaire (</w:t>
      </w:r>
      <w:proofErr w:type="spellStart"/>
      <w:r w:rsidRPr="002B2014">
        <w:rPr>
          <w:rFonts w:ascii="Arial" w:hAnsi="Arial" w:cs="Arial"/>
          <w:b/>
          <w:u w:val="single"/>
        </w:rPr>
        <w:t>cholélithiasis</w:t>
      </w:r>
      <w:proofErr w:type="spellEnd"/>
      <w:r w:rsidRPr="002B2014">
        <w:rPr>
          <w:rFonts w:ascii="Arial" w:hAnsi="Arial" w:cs="Arial"/>
          <w:b/>
          <w:u w:val="single"/>
        </w:rPr>
        <w:t>)</w:t>
      </w:r>
    </w:p>
    <w:p w:rsidR="00E15858" w:rsidRPr="004C3278" w:rsidRDefault="00AF6EB5" w:rsidP="00E15858">
      <w:pPr>
        <w:pStyle w:val="Paragraphedeliste"/>
        <w:numPr>
          <w:ilvl w:val="0"/>
          <w:numId w:val="16"/>
        </w:num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Définitions</w:t>
      </w:r>
    </w:p>
    <w:p w:rsidR="00C8170B" w:rsidRDefault="000B0EF8" w:rsidP="008F0DAA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C’est une pathologie </w:t>
      </w:r>
      <w:r w:rsidR="00A01F1F" w:rsidRPr="002B2014">
        <w:rPr>
          <w:rFonts w:ascii="Arial" w:hAnsi="Arial" w:cs="Arial"/>
        </w:rPr>
        <w:t xml:space="preserve">très </w:t>
      </w:r>
      <w:r w:rsidRPr="002B2014">
        <w:rPr>
          <w:rFonts w:ascii="Arial" w:hAnsi="Arial" w:cs="Arial"/>
        </w:rPr>
        <w:t>f</w:t>
      </w:r>
      <w:r w:rsidR="00A01F1F" w:rsidRPr="002B2014">
        <w:rPr>
          <w:rFonts w:ascii="Arial" w:hAnsi="Arial" w:cs="Arial"/>
        </w:rPr>
        <w:t>réquent</w:t>
      </w:r>
      <w:r w:rsidRPr="002B2014">
        <w:rPr>
          <w:rFonts w:ascii="Arial" w:hAnsi="Arial" w:cs="Arial"/>
        </w:rPr>
        <w:t>e</w:t>
      </w:r>
      <w:r w:rsidR="00A01F1F" w:rsidRPr="002B2014">
        <w:rPr>
          <w:rFonts w:ascii="Arial" w:hAnsi="Arial" w:cs="Arial"/>
        </w:rPr>
        <w:t xml:space="preserve"> (</w:t>
      </w:r>
      <w:r w:rsidRPr="002B2014">
        <w:rPr>
          <w:rFonts w:ascii="Arial" w:hAnsi="Arial" w:cs="Arial"/>
        </w:rPr>
        <w:t>surtout chez la femme</w:t>
      </w:r>
      <w:r w:rsidR="00105E42">
        <w:rPr>
          <w:rFonts w:ascii="Arial" w:hAnsi="Arial" w:cs="Arial"/>
        </w:rPr>
        <w:t xml:space="preserve"> ou les obèses</w:t>
      </w:r>
      <w:r w:rsidR="004C3278">
        <w:rPr>
          <w:rFonts w:ascii="Arial" w:hAnsi="Arial" w:cs="Arial"/>
        </w:rPr>
        <w:t xml:space="preserve">). </w:t>
      </w:r>
      <w:r w:rsidR="008F0DAA">
        <w:rPr>
          <w:rFonts w:ascii="Arial" w:hAnsi="Arial" w:cs="Arial"/>
        </w:rPr>
        <w:t xml:space="preserve">Elle correspond à la </w:t>
      </w:r>
      <w:r w:rsidR="008F0DAA" w:rsidRPr="00A074E4">
        <w:rPr>
          <w:rFonts w:ascii="Arial" w:hAnsi="Arial" w:cs="Arial"/>
          <w:b/>
        </w:rPr>
        <w:t>formation de calculs</w:t>
      </w:r>
      <w:r w:rsidR="008F0DAA" w:rsidRPr="002B2014">
        <w:rPr>
          <w:rFonts w:ascii="Arial" w:hAnsi="Arial" w:cs="Arial"/>
        </w:rPr>
        <w:t xml:space="preserve"> </w:t>
      </w:r>
      <w:r w:rsidR="008F0DAA" w:rsidRPr="00374B9F">
        <w:rPr>
          <w:rFonts w:ascii="Arial" w:hAnsi="Arial" w:cs="Arial"/>
          <w:b/>
        </w:rPr>
        <w:t xml:space="preserve">dans les </w:t>
      </w:r>
      <w:r w:rsidR="00A074E4" w:rsidRPr="00374B9F">
        <w:rPr>
          <w:rFonts w:ascii="Arial" w:hAnsi="Arial" w:cs="Arial"/>
          <w:b/>
        </w:rPr>
        <w:t>voies biliair</w:t>
      </w:r>
      <w:r w:rsidR="00374B9F">
        <w:rPr>
          <w:rFonts w:ascii="Arial" w:hAnsi="Arial" w:cs="Arial"/>
          <w:b/>
        </w:rPr>
        <w:t xml:space="preserve">es </w:t>
      </w:r>
      <w:r w:rsidR="00A074E4">
        <w:rPr>
          <w:rFonts w:ascii="Arial" w:hAnsi="Arial" w:cs="Arial"/>
        </w:rPr>
        <w:t>(en général</w:t>
      </w:r>
      <w:r w:rsidR="008F0DAA" w:rsidRPr="002B2014">
        <w:rPr>
          <w:rFonts w:ascii="Arial" w:hAnsi="Arial" w:cs="Arial"/>
        </w:rPr>
        <w:t xml:space="preserve"> dans la vésicule)</w:t>
      </w:r>
      <w:r w:rsidR="00374B9F">
        <w:rPr>
          <w:rFonts w:ascii="Arial" w:hAnsi="Arial" w:cs="Arial"/>
        </w:rPr>
        <w:t xml:space="preserve"> ♥♥♥</w:t>
      </w:r>
      <w:r w:rsidR="008F0DAA">
        <w:rPr>
          <w:rFonts w:ascii="Arial" w:hAnsi="Arial" w:cs="Arial"/>
        </w:rPr>
        <w:t xml:space="preserve">. </w:t>
      </w:r>
      <w:r w:rsidR="004C3278">
        <w:rPr>
          <w:rFonts w:ascii="Arial" w:hAnsi="Arial" w:cs="Arial"/>
        </w:rPr>
        <w:t xml:space="preserve">Elle est </w:t>
      </w:r>
      <w:r w:rsidR="004C3278" w:rsidRPr="00A074E4">
        <w:rPr>
          <w:rFonts w:ascii="Arial" w:hAnsi="Arial" w:cs="Arial"/>
          <w:b/>
        </w:rPr>
        <w:t xml:space="preserve">souvent </w:t>
      </w:r>
      <w:proofErr w:type="gramStart"/>
      <w:r w:rsidR="004C3278" w:rsidRPr="00A074E4">
        <w:rPr>
          <w:rFonts w:ascii="Arial" w:hAnsi="Arial" w:cs="Arial"/>
          <w:b/>
        </w:rPr>
        <w:t>asymptomatique</w:t>
      </w:r>
      <w:proofErr w:type="gramEnd"/>
      <w:r w:rsidRPr="002B2014">
        <w:rPr>
          <w:rFonts w:ascii="Arial" w:hAnsi="Arial" w:cs="Arial"/>
        </w:rPr>
        <w:t>, en effet, les calculs biliaires se voi</w:t>
      </w:r>
      <w:r w:rsidR="004C3278">
        <w:rPr>
          <w:rFonts w:ascii="Arial" w:hAnsi="Arial" w:cs="Arial"/>
        </w:rPr>
        <w:t>en</w:t>
      </w:r>
      <w:r w:rsidRPr="002B2014">
        <w:rPr>
          <w:rFonts w:ascii="Arial" w:hAnsi="Arial" w:cs="Arial"/>
        </w:rPr>
        <w:t>t</w:t>
      </w:r>
      <w:r w:rsidR="004C3278">
        <w:rPr>
          <w:rFonts w:ascii="Arial" w:hAnsi="Arial" w:cs="Arial"/>
        </w:rPr>
        <w:t xml:space="preserve"> à l’imagerie, mais ne sont pas </w:t>
      </w:r>
      <w:r w:rsidRPr="002B2014">
        <w:rPr>
          <w:rFonts w:ascii="Arial" w:hAnsi="Arial" w:cs="Arial"/>
        </w:rPr>
        <w:t>directement douloureux.</w:t>
      </w:r>
      <w:r w:rsidR="00C8170B">
        <w:rPr>
          <w:rFonts w:ascii="Arial" w:hAnsi="Arial" w:cs="Arial"/>
        </w:rPr>
        <w:t xml:space="preserve"> </w:t>
      </w:r>
    </w:p>
    <w:p w:rsidR="001D7F91" w:rsidRPr="002B2014" w:rsidRDefault="004C3278" w:rsidP="00C8170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Les c</w:t>
      </w:r>
      <w:r w:rsidR="00A01F1F" w:rsidRPr="002B2014">
        <w:rPr>
          <w:rFonts w:ascii="Arial" w:hAnsi="Arial" w:cs="Arial"/>
        </w:rPr>
        <w:t>alcul</w:t>
      </w:r>
      <w:r w:rsidR="000B0EF8" w:rsidRPr="002B2014">
        <w:rPr>
          <w:rFonts w:ascii="Arial" w:hAnsi="Arial" w:cs="Arial"/>
        </w:rPr>
        <w:t>s</w:t>
      </w:r>
      <w:r w:rsidR="00A01F1F" w:rsidRPr="002B2014">
        <w:rPr>
          <w:rFonts w:ascii="Arial" w:hAnsi="Arial" w:cs="Arial"/>
        </w:rPr>
        <w:t xml:space="preserve"> biliair</w:t>
      </w:r>
      <w:r>
        <w:rPr>
          <w:rFonts w:ascii="Arial" w:hAnsi="Arial" w:cs="Arial"/>
        </w:rPr>
        <w:t xml:space="preserve">es correspondent à une </w:t>
      </w:r>
      <w:r w:rsidR="000B0EF8" w:rsidRPr="00A074E4">
        <w:rPr>
          <w:rFonts w:ascii="Arial" w:hAnsi="Arial" w:cs="Arial"/>
          <w:b/>
        </w:rPr>
        <w:t xml:space="preserve">saturation et </w:t>
      </w:r>
      <w:r w:rsidRPr="00A074E4">
        <w:rPr>
          <w:rFonts w:ascii="Arial" w:hAnsi="Arial" w:cs="Arial"/>
          <w:b/>
        </w:rPr>
        <w:t xml:space="preserve">une </w:t>
      </w:r>
      <w:r w:rsidR="000B0EF8" w:rsidRPr="00A074E4">
        <w:rPr>
          <w:rFonts w:ascii="Arial" w:hAnsi="Arial" w:cs="Arial"/>
          <w:b/>
        </w:rPr>
        <w:t xml:space="preserve">précipitation </w:t>
      </w:r>
      <w:r w:rsidR="00A01F1F" w:rsidRPr="00A074E4">
        <w:rPr>
          <w:rFonts w:ascii="Arial" w:hAnsi="Arial" w:cs="Arial"/>
          <w:b/>
        </w:rPr>
        <w:t>des constituants</w:t>
      </w:r>
      <w:r>
        <w:rPr>
          <w:rFonts w:ascii="Arial" w:hAnsi="Arial" w:cs="Arial"/>
        </w:rPr>
        <w:t xml:space="preserve"> de la bile, qui </w:t>
      </w:r>
      <w:r w:rsidR="00A01F1F" w:rsidRPr="002B2014">
        <w:rPr>
          <w:rFonts w:ascii="Arial" w:hAnsi="Arial" w:cs="Arial"/>
        </w:rPr>
        <w:t>forme</w:t>
      </w:r>
      <w:r>
        <w:rPr>
          <w:rFonts w:ascii="Arial" w:hAnsi="Arial" w:cs="Arial"/>
        </w:rPr>
        <w:t>nt</w:t>
      </w:r>
      <w:r w:rsidR="00A01F1F" w:rsidRPr="002B2014">
        <w:rPr>
          <w:rFonts w:ascii="Arial" w:hAnsi="Arial" w:cs="Arial"/>
        </w:rPr>
        <w:t xml:space="preserve"> une sorte de </w:t>
      </w:r>
      <w:r w:rsidR="00315D5F" w:rsidRPr="002B2014">
        <w:rPr>
          <w:rFonts w:ascii="Arial" w:hAnsi="Arial" w:cs="Arial"/>
        </w:rPr>
        <w:t xml:space="preserve">boue appelée </w:t>
      </w:r>
      <w:r>
        <w:rPr>
          <w:rFonts w:ascii="Arial" w:hAnsi="Arial" w:cs="Arial"/>
        </w:rPr>
        <w:t>« </w:t>
      </w:r>
      <w:proofErr w:type="spellStart"/>
      <w:r w:rsidR="00A01F1F" w:rsidRPr="002B2014">
        <w:rPr>
          <w:rFonts w:ascii="Arial" w:hAnsi="Arial" w:cs="Arial"/>
        </w:rPr>
        <w:t>sludge</w:t>
      </w:r>
      <w:proofErr w:type="spellEnd"/>
      <w:r>
        <w:rPr>
          <w:rFonts w:ascii="Arial" w:hAnsi="Arial" w:cs="Arial"/>
        </w:rPr>
        <w:t> »</w:t>
      </w:r>
      <w:r w:rsidR="00A01F1F" w:rsidRPr="002B2014">
        <w:rPr>
          <w:rFonts w:ascii="Arial" w:hAnsi="Arial" w:cs="Arial"/>
        </w:rPr>
        <w:t xml:space="preserve"> (anglais</w:t>
      </w:r>
      <w:r>
        <w:rPr>
          <w:rFonts w:ascii="Arial" w:hAnsi="Arial" w:cs="Arial"/>
        </w:rPr>
        <w:t>) pour donner</w:t>
      </w:r>
      <w:r w:rsidR="00315D5F" w:rsidRPr="002B2014">
        <w:rPr>
          <w:rFonts w:ascii="Arial" w:hAnsi="Arial" w:cs="Arial"/>
        </w:rPr>
        <w:t xml:space="preserve"> ensuite au calcul final</w:t>
      </w:r>
      <w:r>
        <w:rPr>
          <w:rFonts w:ascii="Arial" w:hAnsi="Arial" w:cs="Arial"/>
        </w:rPr>
        <w:t xml:space="preserve">, plus </w:t>
      </w:r>
      <w:r w:rsidR="00C12FC7">
        <w:rPr>
          <w:rFonts w:ascii="Arial" w:hAnsi="Arial" w:cs="Arial"/>
        </w:rPr>
        <w:t>compact.</w:t>
      </w:r>
      <w:r w:rsidR="00C12FC7" w:rsidRPr="002B2014">
        <w:rPr>
          <w:rFonts w:ascii="Arial" w:hAnsi="Arial" w:cs="Arial"/>
        </w:rPr>
        <w:t xml:space="preserve"> Il</w:t>
      </w:r>
      <w:r w:rsidR="00315D5F" w:rsidRPr="002B2014">
        <w:rPr>
          <w:rFonts w:ascii="Arial" w:hAnsi="Arial" w:cs="Arial"/>
        </w:rPr>
        <w:t xml:space="preserve"> existe 2 types de calcul</w:t>
      </w:r>
      <w:r w:rsidR="00C8170B">
        <w:rPr>
          <w:rFonts w:ascii="Arial" w:hAnsi="Arial" w:cs="Arial"/>
        </w:rPr>
        <w:t> : l</w:t>
      </w:r>
      <w:r w:rsidR="00315D5F" w:rsidRPr="00C8170B">
        <w:rPr>
          <w:rFonts w:ascii="Arial" w:hAnsi="Arial" w:cs="Arial"/>
        </w:rPr>
        <w:t xml:space="preserve">es </w:t>
      </w:r>
      <w:proofErr w:type="spellStart"/>
      <w:r w:rsidR="00C8170B">
        <w:rPr>
          <w:rFonts w:ascii="Arial" w:hAnsi="Arial" w:cs="Arial"/>
        </w:rPr>
        <w:t>c</w:t>
      </w:r>
      <w:r w:rsidR="00A01F1F" w:rsidRPr="00C8170B">
        <w:rPr>
          <w:rFonts w:ascii="Arial" w:hAnsi="Arial" w:cs="Arial"/>
        </w:rPr>
        <w:t>holestéroliques</w:t>
      </w:r>
      <w:proofErr w:type="spellEnd"/>
      <w:r w:rsidR="00A01F1F" w:rsidRPr="00C8170B">
        <w:rPr>
          <w:rFonts w:ascii="Arial" w:hAnsi="Arial" w:cs="Arial"/>
        </w:rPr>
        <w:t xml:space="preserve"> (jaunes </w:t>
      </w:r>
      <w:r w:rsidR="00315D5F" w:rsidRPr="00C8170B">
        <w:rPr>
          <w:rFonts w:ascii="Arial" w:hAnsi="Arial" w:cs="Arial"/>
        </w:rPr>
        <w:t xml:space="preserve">et </w:t>
      </w:r>
      <w:r w:rsidR="00A01F1F" w:rsidRPr="00C8170B">
        <w:rPr>
          <w:rFonts w:ascii="Arial" w:hAnsi="Arial" w:cs="Arial"/>
        </w:rPr>
        <w:t>mous)</w:t>
      </w:r>
      <w:r w:rsidR="00C8170B">
        <w:rPr>
          <w:rFonts w:ascii="Arial" w:hAnsi="Arial" w:cs="Arial"/>
        </w:rPr>
        <w:t xml:space="preserve"> et les p</w:t>
      </w:r>
      <w:r>
        <w:rPr>
          <w:rFonts w:ascii="Arial" w:hAnsi="Arial" w:cs="Arial"/>
        </w:rPr>
        <w:t>igmentaires (bruns)</w:t>
      </w:r>
      <w:r w:rsidR="00C8170B">
        <w:rPr>
          <w:rFonts w:ascii="Arial" w:hAnsi="Arial" w:cs="Arial"/>
        </w:rPr>
        <w:t xml:space="preserve">. </w:t>
      </w:r>
      <w:r w:rsidR="00315D5F" w:rsidRPr="002B2014">
        <w:rPr>
          <w:rFonts w:ascii="Arial" w:hAnsi="Arial" w:cs="Arial"/>
        </w:rPr>
        <w:t xml:space="preserve">Le plus souvent, les calculs biliaires sont mixtes, c'est-à-dire, à la fois </w:t>
      </w:r>
      <w:proofErr w:type="spellStart"/>
      <w:r w:rsidR="00315D5F" w:rsidRPr="002B2014">
        <w:rPr>
          <w:rFonts w:ascii="Arial" w:hAnsi="Arial" w:cs="Arial"/>
        </w:rPr>
        <w:t>cholestérolique</w:t>
      </w:r>
      <w:r>
        <w:rPr>
          <w:rFonts w:ascii="Arial" w:hAnsi="Arial" w:cs="Arial"/>
        </w:rPr>
        <w:t>s</w:t>
      </w:r>
      <w:proofErr w:type="spellEnd"/>
      <w:r w:rsidR="00315D5F" w:rsidRPr="002B2014">
        <w:rPr>
          <w:rFonts w:ascii="Arial" w:hAnsi="Arial" w:cs="Arial"/>
        </w:rPr>
        <w:t xml:space="preserve"> et pigmentaires.</w:t>
      </w:r>
    </w:p>
    <w:p w:rsidR="001538FA" w:rsidRPr="003A2F64" w:rsidRDefault="001538FA" w:rsidP="00BA47ED">
      <w:pPr>
        <w:pStyle w:val="Paragraphedeliste"/>
        <w:numPr>
          <w:ilvl w:val="0"/>
          <w:numId w:val="16"/>
        </w:numPr>
        <w:tabs>
          <w:tab w:val="left" w:pos="3285"/>
        </w:tabs>
        <w:rPr>
          <w:rFonts w:ascii="Arial" w:hAnsi="Arial" w:cs="Arial"/>
          <w:b/>
          <w:sz w:val="24"/>
          <w:szCs w:val="24"/>
          <w:u w:val="single"/>
        </w:rPr>
      </w:pPr>
      <w:r w:rsidRPr="003A2F64">
        <w:rPr>
          <w:rFonts w:ascii="Arial" w:hAnsi="Arial" w:cs="Arial"/>
          <w:b/>
          <w:sz w:val="24"/>
          <w:szCs w:val="24"/>
          <w:u w:val="single"/>
        </w:rPr>
        <w:t>Complications de la lithiase</w:t>
      </w:r>
      <w:r w:rsidR="00315D5F" w:rsidRPr="003A2F64">
        <w:rPr>
          <w:rFonts w:ascii="Arial" w:hAnsi="Arial" w:cs="Arial"/>
          <w:b/>
          <w:sz w:val="24"/>
          <w:szCs w:val="24"/>
          <w:u w:val="single"/>
        </w:rPr>
        <w:t xml:space="preserve"> vésiculaire</w:t>
      </w:r>
    </w:p>
    <w:p w:rsidR="004C3278" w:rsidRPr="00C8170B" w:rsidRDefault="004C3278" w:rsidP="00C8170B">
      <w:pPr>
        <w:jc w:val="both"/>
        <w:rPr>
          <w:rFonts w:ascii="Arial" w:hAnsi="Arial" w:cs="Arial"/>
          <w:b/>
        </w:rPr>
      </w:pPr>
      <w:r w:rsidRPr="002B2014">
        <w:rPr>
          <w:rFonts w:ascii="Arial" w:hAnsi="Arial" w:cs="Arial"/>
        </w:rPr>
        <w:t>Un calcul biliaire peut migrer et s’</w:t>
      </w:r>
      <w:r w:rsidR="00C12FC7" w:rsidRPr="002B2014">
        <w:rPr>
          <w:rFonts w:ascii="Arial" w:hAnsi="Arial" w:cs="Arial"/>
        </w:rPr>
        <w:t>empaqueter</w:t>
      </w:r>
      <w:r w:rsidRPr="002B2014">
        <w:rPr>
          <w:rFonts w:ascii="Arial" w:hAnsi="Arial" w:cs="Arial"/>
        </w:rPr>
        <w:t xml:space="preserve"> dans le canal cystique, ce qui donne</w:t>
      </w:r>
      <w:r w:rsidR="00C8170B">
        <w:rPr>
          <w:rFonts w:ascii="Arial" w:hAnsi="Arial" w:cs="Arial"/>
        </w:rPr>
        <w:t> : un</w:t>
      </w:r>
      <w:r w:rsidRPr="00C8170B">
        <w:rPr>
          <w:rFonts w:ascii="Arial" w:hAnsi="Arial" w:cs="Arial"/>
        </w:rPr>
        <w:t xml:space="preserve">e </w:t>
      </w:r>
      <w:r w:rsidRPr="00C8170B">
        <w:rPr>
          <w:rFonts w:ascii="Arial" w:hAnsi="Arial" w:cs="Arial"/>
          <w:b/>
        </w:rPr>
        <w:t>colique hépatique</w:t>
      </w:r>
      <w:r w:rsidR="00C8170B">
        <w:rPr>
          <w:rFonts w:ascii="Arial" w:hAnsi="Arial" w:cs="Arial"/>
          <w:b/>
        </w:rPr>
        <w:t xml:space="preserve"> (</w:t>
      </w:r>
      <w:r w:rsidR="00C8170B" w:rsidRPr="00374B9F">
        <w:rPr>
          <w:rFonts w:ascii="Arial" w:hAnsi="Arial" w:cs="Arial"/>
          <w:i/>
        </w:rPr>
        <w:t>douleurs abdominales par distension aiguë des voies biliaires</w:t>
      </w:r>
      <w:r w:rsidR="00374B9F">
        <w:rPr>
          <w:rFonts w:ascii="Arial" w:hAnsi="Arial" w:cs="Arial"/>
        </w:rPr>
        <w:t xml:space="preserve"> ♥</w:t>
      </w:r>
      <w:r w:rsidR="00C8170B">
        <w:rPr>
          <w:rFonts w:ascii="Arial" w:hAnsi="Arial" w:cs="Arial"/>
        </w:rPr>
        <w:t>)</w:t>
      </w:r>
      <w:r w:rsidRPr="00C8170B">
        <w:rPr>
          <w:rFonts w:ascii="Arial" w:hAnsi="Arial" w:cs="Arial"/>
          <w:b/>
        </w:rPr>
        <w:t xml:space="preserve">, </w:t>
      </w:r>
      <w:r w:rsidR="00C8170B" w:rsidRPr="00C8170B">
        <w:rPr>
          <w:rFonts w:ascii="Arial" w:hAnsi="Arial" w:cs="Arial"/>
          <w:b/>
        </w:rPr>
        <w:t>u</w:t>
      </w:r>
      <w:r w:rsidRPr="00C8170B">
        <w:rPr>
          <w:rFonts w:ascii="Arial" w:hAnsi="Arial" w:cs="Arial"/>
          <w:b/>
        </w:rPr>
        <w:t>ne cholécystite aigue</w:t>
      </w:r>
      <w:r w:rsidR="00C8170B" w:rsidRPr="00C8170B">
        <w:rPr>
          <w:rFonts w:ascii="Arial" w:hAnsi="Arial" w:cs="Arial"/>
          <w:b/>
        </w:rPr>
        <w:t xml:space="preserve">, </w:t>
      </w:r>
      <w:r w:rsidR="00B119D2">
        <w:rPr>
          <w:rFonts w:ascii="Arial" w:hAnsi="Arial" w:cs="Arial"/>
          <w:b/>
        </w:rPr>
        <w:t xml:space="preserve"> ou encore </w:t>
      </w:r>
      <w:r w:rsidR="00C8170B" w:rsidRPr="00C8170B">
        <w:rPr>
          <w:rFonts w:ascii="Arial" w:hAnsi="Arial" w:cs="Arial"/>
          <w:b/>
        </w:rPr>
        <w:t>u</w:t>
      </w:r>
      <w:r w:rsidRPr="00C8170B">
        <w:rPr>
          <w:rFonts w:ascii="Arial" w:hAnsi="Arial" w:cs="Arial"/>
          <w:b/>
        </w:rPr>
        <w:t>ne cholécystite chronique</w:t>
      </w:r>
      <w:r w:rsidR="00C8170B" w:rsidRPr="00C8170B">
        <w:rPr>
          <w:rFonts w:ascii="Arial" w:hAnsi="Arial" w:cs="Arial"/>
          <w:b/>
        </w:rPr>
        <w:t>.</w:t>
      </w:r>
    </w:p>
    <w:p w:rsidR="004C3278" w:rsidRPr="002B2014" w:rsidRDefault="00374B9F" w:rsidP="00C8170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 </w:t>
      </w:r>
      <w:r w:rsidR="004C3278" w:rsidRPr="002B2014">
        <w:rPr>
          <w:rFonts w:ascii="Arial" w:hAnsi="Arial" w:cs="Arial"/>
        </w:rPr>
        <w:t xml:space="preserve">calcul peut </w:t>
      </w:r>
      <w:r w:rsidR="00C8170B">
        <w:rPr>
          <w:rFonts w:ascii="Arial" w:hAnsi="Arial" w:cs="Arial"/>
        </w:rPr>
        <w:t xml:space="preserve">également </w:t>
      </w:r>
      <w:r w:rsidR="004C3278" w:rsidRPr="002B2014">
        <w:rPr>
          <w:rFonts w:ascii="Arial" w:hAnsi="Arial" w:cs="Arial"/>
        </w:rPr>
        <w:t xml:space="preserve">migrer dans les </w:t>
      </w:r>
      <w:r w:rsidR="00C8170B">
        <w:rPr>
          <w:rFonts w:ascii="Arial" w:hAnsi="Arial" w:cs="Arial"/>
        </w:rPr>
        <w:t>v</w:t>
      </w:r>
      <w:r w:rsidR="004C3278" w:rsidRPr="002B2014">
        <w:rPr>
          <w:rFonts w:ascii="Arial" w:hAnsi="Arial" w:cs="Arial"/>
        </w:rPr>
        <w:t xml:space="preserve">oies </w:t>
      </w:r>
      <w:r w:rsidR="00C8170B">
        <w:rPr>
          <w:rFonts w:ascii="Arial" w:hAnsi="Arial" w:cs="Arial"/>
        </w:rPr>
        <w:t>b</w:t>
      </w:r>
      <w:r w:rsidR="004C3278" w:rsidRPr="002B2014">
        <w:rPr>
          <w:rFonts w:ascii="Arial" w:hAnsi="Arial" w:cs="Arial"/>
        </w:rPr>
        <w:t xml:space="preserve">iliaires </w:t>
      </w:r>
      <w:r w:rsidR="00C8170B">
        <w:rPr>
          <w:rFonts w:ascii="Arial" w:hAnsi="Arial" w:cs="Arial"/>
        </w:rPr>
        <w:t>p</w:t>
      </w:r>
      <w:r w:rsidR="004C3278" w:rsidRPr="002B2014">
        <w:rPr>
          <w:rFonts w:ascii="Arial" w:hAnsi="Arial" w:cs="Arial"/>
        </w:rPr>
        <w:t>rincipales  (ce qui e</w:t>
      </w:r>
      <w:r w:rsidR="00B119D2">
        <w:rPr>
          <w:rFonts w:ascii="Arial" w:hAnsi="Arial" w:cs="Arial"/>
        </w:rPr>
        <w:t xml:space="preserve">st beaucoup plus grave) et </w:t>
      </w:r>
      <w:r w:rsidR="004C3278" w:rsidRPr="002B2014">
        <w:rPr>
          <w:rFonts w:ascii="Arial" w:hAnsi="Arial" w:cs="Arial"/>
        </w:rPr>
        <w:t xml:space="preserve">donner une </w:t>
      </w:r>
      <w:r w:rsidR="004C3278" w:rsidRPr="008F0DAA">
        <w:rPr>
          <w:rFonts w:ascii="Arial" w:hAnsi="Arial" w:cs="Arial"/>
          <w:b/>
        </w:rPr>
        <w:t>angiocholite</w:t>
      </w:r>
      <w:r w:rsidR="004C3278" w:rsidRPr="002B2014">
        <w:rPr>
          <w:rFonts w:ascii="Arial" w:hAnsi="Arial" w:cs="Arial"/>
        </w:rPr>
        <w:t xml:space="preserve"> </w:t>
      </w:r>
      <w:r w:rsidR="004C3278" w:rsidRPr="00C8170B">
        <w:rPr>
          <w:rFonts w:ascii="Arial" w:hAnsi="Arial" w:cs="Arial"/>
          <w:b/>
        </w:rPr>
        <w:t>aiguë ou une pancréatite aiguë</w:t>
      </w:r>
      <w:r w:rsidR="00C8170B">
        <w:rPr>
          <w:rFonts w:ascii="Arial" w:hAnsi="Arial" w:cs="Arial"/>
        </w:rPr>
        <w:t>.</w:t>
      </w:r>
    </w:p>
    <w:p w:rsidR="004C3278" w:rsidRPr="002B2014" w:rsidRDefault="00C8170B" w:rsidP="00C8170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4C3278" w:rsidRPr="002B2014">
        <w:rPr>
          <w:rFonts w:ascii="Arial" w:hAnsi="Arial" w:cs="Arial"/>
        </w:rPr>
        <w:t xml:space="preserve">nviron 80.000 patients </w:t>
      </w:r>
      <w:r w:rsidRPr="002B2014">
        <w:rPr>
          <w:rFonts w:ascii="Arial" w:hAnsi="Arial" w:cs="Arial"/>
        </w:rPr>
        <w:t xml:space="preserve">par an </w:t>
      </w:r>
      <w:r>
        <w:rPr>
          <w:rFonts w:ascii="Arial" w:hAnsi="Arial" w:cs="Arial"/>
        </w:rPr>
        <w:t xml:space="preserve">sont </w:t>
      </w:r>
      <w:r w:rsidR="004C3278" w:rsidRPr="002B2014">
        <w:rPr>
          <w:rFonts w:ascii="Arial" w:hAnsi="Arial" w:cs="Arial"/>
        </w:rPr>
        <w:t>opérés en France, lorsqu’il y a des complications de la maladie lithiasique, ou pour une chirurgie abdominale autre au cas ou les calculs migrent. (</w:t>
      </w:r>
      <w:r w:rsidR="00C12FC7" w:rsidRPr="002B2014">
        <w:rPr>
          <w:rFonts w:ascii="Arial" w:hAnsi="Arial" w:cs="Arial"/>
        </w:rPr>
        <w:t>Ce</w:t>
      </w:r>
      <w:r w:rsidR="004C3278" w:rsidRPr="002B2014">
        <w:rPr>
          <w:rFonts w:ascii="Arial" w:hAnsi="Arial" w:cs="Arial"/>
        </w:rPr>
        <w:t xml:space="preserve"> qui peut entrainer une cholécystectomie « de passage » lors de lésions de </w:t>
      </w:r>
      <w:proofErr w:type="spellStart"/>
      <w:r w:rsidR="004C3278" w:rsidRPr="002B2014">
        <w:rPr>
          <w:rFonts w:ascii="Arial" w:hAnsi="Arial" w:cs="Arial"/>
        </w:rPr>
        <w:t>cholécystique</w:t>
      </w:r>
      <w:proofErr w:type="spellEnd"/>
      <w:r w:rsidR="004C3278" w:rsidRPr="002B2014">
        <w:rPr>
          <w:rFonts w:ascii="Arial" w:hAnsi="Arial" w:cs="Arial"/>
        </w:rPr>
        <w:t xml:space="preserve"> aigue ou chronique)</w:t>
      </w:r>
    </w:p>
    <w:p w:rsidR="00922580" w:rsidRPr="002B2014" w:rsidRDefault="008F0DAA" w:rsidP="001538FA">
      <w:pPr>
        <w:rPr>
          <w:rFonts w:ascii="Arial" w:hAnsi="Arial" w:cs="Arial"/>
        </w:rPr>
      </w:pPr>
      <w:r>
        <w:rPr>
          <w:rFonts w:ascii="Arial" w:hAnsi="Arial" w:cs="Arial"/>
          <w:b/>
          <w:u w:val="single"/>
        </w:rPr>
        <w:t xml:space="preserve">La </w:t>
      </w:r>
      <w:r w:rsidR="001538FA" w:rsidRPr="00C8170B">
        <w:rPr>
          <w:rFonts w:ascii="Arial" w:hAnsi="Arial" w:cs="Arial"/>
          <w:b/>
          <w:u w:val="single"/>
        </w:rPr>
        <w:t>Cholécystite</w:t>
      </w:r>
      <w:r w:rsidR="00315D5F" w:rsidRPr="00C8170B">
        <w:rPr>
          <w:rFonts w:ascii="Arial" w:hAnsi="Arial" w:cs="Arial"/>
          <w:b/>
          <w:u w:val="single"/>
        </w:rPr>
        <w:t xml:space="preserve"> chronique</w:t>
      </w:r>
      <w:r w:rsidR="00C8170B">
        <w:rPr>
          <w:rFonts w:ascii="Arial" w:hAnsi="Arial" w:cs="Arial"/>
          <w:b/>
        </w:rPr>
        <w:t> </w:t>
      </w:r>
      <w:r>
        <w:rPr>
          <w:rFonts w:ascii="Arial" w:hAnsi="Arial" w:cs="Arial"/>
          <w:b/>
        </w:rPr>
        <w:t>(</w:t>
      </w:r>
      <w:r w:rsidR="001538FA" w:rsidRPr="002B2014">
        <w:rPr>
          <w:rFonts w:ascii="Arial" w:hAnsi="Arial" w:cs="Arial"/>
        </w:rPr>
        <w:t>distension chronique de la v</w:t>
      </w:r>
      <w:r w:rsidR="00315D5F" w:rsidRPr="002B2014">
        <w:rPr>
          <w:rFonts w:ascii="Arial" w:hAnsi="Arial" w:cs="Arial"/>
        </w:rPr>
        <w:t xml:space="preserve">ésicule </w:t>
      </w:r>
      <w:r w:rsidR="001538FA" w:rsidRPr="002B2014">
        <w:rPr>
          <w:rFonts w:ascii="Arial" w:hAnsi="Arial" w:cs="Arial"/>
        </w:rPr>
        <w:t>b</w:t>
      </w:r>
      <w:r w:rsidR="00315D5F" w:rsidRPr="002B2014">
        <w:rPr>
          <w:rFonts w:ascii="Arial" w:hAnsi="Arial" w:cs="Arial"/>
        </w:rPr>
        <w:t>iliaire</w:t>
      </w:r>
      <w:r w:rsidR="00B65BF7" w:rsidRPr="002B2014">
        <w:rPr>
          <w:rFonts w:ascii="Arial" w:hAnsi="Arial" w:cs="Arial"/>
        </w:rPr>
        <w:t>, qui apparait lorsqu’un calcul</w:t>
      </w:r>
      <w:r w:rsidR="001538FA" w:rsidRPr="002B2014">
        <w:rPr>
          <w:rFonts w:ascii="Arial" w:hAnsi="Arial" w:cs="Arial"/>
        </w:rPr>
        <w:t xml:space="preserve"> </w:t>
      </w:r>
      <w:r w:rsidR="00315D5F" w:rsidRPr="002B2014">
        <w:rPr>
          <w:rFonts w:ascii="Arial" w:hAnsi="Arial" w:cs="Arial"/>
        </w:rPr>
        <w:t>s</w:t>
      </w:r>
      <w:r w:rsidR="001538FA" w:rsidRPr="002B2014">
        <w:rPr>
          <w:rFonts w:ascii="Arial" w:hAnsi="Arial" w:cs="Arial"/>
        </w:rPr>
        <w:t>e coince d</w:t>
      </w:r>
      <w:r w:rsidR="00315D5F" w:rsidRPr="002B2014">
        <w:rPr>
          <w:rFonts w:ascii="Arial" w:hAnsi="Arial" w:cs="Arial"/>
        </w:rPr>
        <w:t>ans le canal cystiqu</w:t>
      </w:r>
      <w:r w:rsidR="001538FA" w:rsidRPr="002B2014">
        <w:rPr>
          <w:rFonts w:ascii="Arial" w:hAnsi="Arial" w:cs="Arial"/>
        </w:rPr>
        <w:t>e</w:t>
      </w:r>
      <w:r>
        <w:rPr>
          <w:rFonts w:ascii="Arial" w:hAnsi="Arial" w:cs="Arial"/>
        </w:rPr>
        <w:t>), se reconnait par </w:t>
      </w:r>
      <w:r w:rsidR="001D7F91" w:rsidRPr="002B2014">
        <w:rPr>
          <w:rFonts w:ascii="Arial" w:hAnsi="Arial" w:cs="Arial"/>
        </w:rPr>
        <w:t>:</w:t>
      </w:r>
    </w:p>
    <w:p w:rsidR="00922580" w:rsidRPr="002B2014" w:rsidRDefault="00B65BF7" w:rsidP="00922580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 </w:t>
      </w:r>
      <w:r w:rsidR="001D7F91" w:rsidRPr="009B011B">
        <w:rPr>
          <w:rFonts w:ascii="Arial" w:hAnsi="Arial" w:cs="Arial"/>
          <w:i/>
        </w:rPr>
        <w:t>épaississement</w:t>
      </w:r>
      <w:r w:rsidR="001D7F91" w:rsidRPr="002B2014">
        <w:rPr>
          <w:rFonts w:ascii="Arial" w:hAnsi="Arial" w:cs="Arial"/>
        </w:rPr>
        <w:t xml:space="preserve"> de la </w:t>
      </w:r>
      <w:r w:rsidR="001D7F91" w:rsidRPr="009B011B">
        <w:rPr>
          <w:rFonts w:ascii="Arial" w:hAnsi="Arial" w:cs="Arial"/>
          <w:i/>
        </w:rPr>
        <w:t>paroi</w:t>
      </w:r>
      <w:r w:rsidR="001D7F91" w:rsidRPr="002B2014">
        <w:rPr>
          <w:rFonts w:ascii="Arial" w:hAnsi="Arial" w:cs="Arial"/>
        </w:rPr>
        <w:t>, qui devient fibreuse</w:t>
      </w:r>
    </w:p>
    <w:p w:rsidR="00922580" w:rsidRPr="002B2014" w:rsidRDefault="00B65BF7" w:rsidP="00922580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Pr="009B011B">
        <w:rPr>
          <w:rFonts w:ascii="Arial" w:hAnsi="Arial" w:cs="Arial"/>
          <w:i/>
        </w:rPr>
        <w:t>f</w:t>
      </w:r>
      <w:r w:rsidR="001538FA" w:rsidRPr="009B011B">
        <w:rPr>
          <w:rFonts w:ascii="Arial" w:hAnsi="Arial" w:cs="Arial"/>
          <w:i/>
        </w:rPr>
        <w:t>ibrose</w:t>
      </w:r>
      <w:r w:rsidR="00922580" w:rsidRPr="009B011B">
        <w:rPr>
          <w:rFonts w:ascii="Arial" w:hAnsi="Arial" w:cs="Arial"/>
          <w:i/>
        </w:rPr>
        <w:t xml:space="preserve"> généralisée</w:t>
      </w:r>
    </w:p>
    <w:p w:rsidR="00922580" w:rsidRPr="002B2014" w:rsidRDefault="00B65BF7" w:rsidP="00922580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 </w:t>
      </w:r>
      <w:r w:rsidR="001538FA" w:rsidRPr="002B2014">
        <w:rPr>
          <w:rFonts w:ascii="Arial" w:hAnsi="Arial" w:cs="Arial"/>
        </w:rPr>
        <w:t xml:space="preserve"> </w:t>
      </w:r>
      <w:r w:rsidR="001538FA" w:rsidRPr="009B011B">
        <w:rPr>
          <w:rFonts w:ascii="Arial" w:hAnsi="Arial" w:cs="Arial"/>
          <w:i/>
        </w:rPr>
        <w:t>épaississemen</w:t>
      </w:r>
      <w:r w:rsidR="001538FA" w:rsidRPr="002B2014">
        <w:rPr>
          <w:rFonts w:ascii="Arial" w:hAnsi="Arial" w:cs="Arial"/>
        </w:rPr>
        <w:t xml:space="preserve">t </w:t>
      </w:r>
      <w:r w:rsidR="00922580" w:rsidRPr="002B2014">
        <w:rPr>
          <w:rFonts w:ascii="Arial" w:hAnsi="Arial" w:cs="Arial"/>
        </w:rPr>
        <w:t xml:space="preserve">de la </w:t>
      </w:r>
      <w:r w:rsidR="001538FA" w:rsidRPr="009B011B">
        <w:rPr>
          <w:rFonts w:ascii="Arial" w:hAnsi="Arial" w:cs="Arial"/>
          <w:i/>
        </w:rPr>
        <w:t>musculeuse</w:t>
      </w:r>
      <w:r w:rsidRPr="002B2014">
        <w:rPr>
          <w:rFonts w:ascii="Arial" w:hAnsi="Arial" w:cs="Arial"/>
        </w:rPr>
        <w:t xml:space="preserve"> </w:t>
      </w:r>
    </w:p>
    <w:p w:rsidR="00922580" w:rsidRPr="002B2014" w:rsidRDefault="00922580" w:rsidP="001538FA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Pr="009B011B">
        <w:rPr>
          <w:rFonts w:ascii="Arial" w:hAnsi="Arial" w:cs="Arial"/>
          <w:i/>
        </w:rPr>
        <w:t>I</w:t>
      </w:r>
      <w:r w:rsidR="001538FA" w:rsidRPr="009B011B">
        <w:rPr>
          <w:rFonts w:ascii="Arial" w:hAnsi="Arial" w:cs="Arial"/>
          <w:i/>
        </w:rPr>
        <w:t>nflammation</w:t>
      </w:r>
      <w:r w:rsidR="00BA47ED">
        <w:rPr>
          <w:rFonts w:ascii="Arial" w:hAnsi="Arial" w:cs="Arial"/>
        </w:rPr>
        <w:t xml:space="preserve"> lymphocytaire</w:t>
      </w:r>
    </w:p>
    <w:p w:rsidR="00922580" w:rsidRPr="002B2014" w:rsidRDefault="00922580" w:rsidP="001538FA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Pr="009B011B">
        <w:rPr>
          <w:rFonts w:ascii="Arial" w:hAnsi="Arial" w:cs="Arial"/>
          <w:i/>
        </w:rPr>
        <w:t>a</w:t>
      </w:r>
      <w:r w:rsidR="001538FA" w:rsidRPr="009B011B">
        <w:rPr>
          <w:rFonts w:ascii="Arial" w:hAnsi="Arial" w:cs="Arial"/>
          <w:i/>
        </w:rPr>
        <w:t xml:space="preserve">trophie </w:t>
      </w:r>
      <w:r w:rsidRPr="009B011B">
        <w:rPr>
          <w:rFonts w:ascii="Arial" w:hAnsi="Arial" w:cs="Arial"/>
          <w:i/>
        </w:rPr>
        <w:t xml:space="preserve">de la </w:t>
      </w:r>
      <w:r w:rsidR="001538FA" w:rsidRPr="009B011B">
        <w:rPr>
          <w:rFonts w:ascii="Arial" w:hAnsi="Arial" w:cs="Arial"/>
          <w:i/>
        </w:rPr>
        <w:t>muqueuse</w:t>
      </w:r>
      <w:r w:rsidR="001538FA" w:rsidRPr="002B2014">
        <w:rPr>
          <w:rFonts w:ascii="Arial" w:hAnsi="Arial" w:cs="Arial"/>
        </w:rPr>
        <w:t>,</w:t>
      </w:r>
      <w:r w:rsidR="009B011B">
        <w:rPr>
          <w:rFonts w:ascii="Arial" w:hAnsi="Arial" w:cs="Arial"/>
        </w:rPr>
        <w:t xml:space="preserve"> en général causée par l’inflammation</w:t>
      </w:r>
      <w:r w:rsidR="001538FA" w:rsidRPr="002B2014">
        <w:rPr>
          <w:rFonts w:ascii="Arial" w:hAnsi="Arial" w:cs="Arial"/>
        </w:rPr>
        <w:t xml:space="preserve"> </w:t>
      </w:r>
    </w:p>
    <w:p w:rsidR="00922580" w:rsidRPr="002B2014" w:rsidRDefault="00922580" w:rsidP="001538FA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="001538FA" w:rsidRPr="009B011B">
        <w:rPr>
          <w:rFonts w:ascii="Arial" w:hAnsi="Arial" w:cs="Arial"/>
          <w:i/>
        </w:rPr>
        <w:t>métaplasie</w:t>
      </w:r>
      <w:r w:rsidRPr="002B2014">
        <w:rPr>
          <w:rFonts w:ascii="Arial" w:hAnsi="Arial" w:cs="Arial"/>
        </w:rPr>
        <w:t xml:space="preserve"> : </w:t>
      </w:r>
      <w:r w:rsidR="009B011B">
        <w:rPr>
          <w:rFonts w:ascii="Arial" w:hAnsi="Arial" w:cs="Arial"/>
        </w:rPr>
        <w:t>(rappel: ulcération →</w:t>
      </w:r>
      <w:r w:rsidRPr="002B2014">
        <w:rPr>
          <w:rFonts w:ascii="Arial" w:hAnsi="Arial" w:cs="Arial"/>
        </w:rPr>
        <w:t xml:space="preserve"> </w:t>
      </w:r>
      <w:r w:rsidR="001538FA" w:rsidRPr="002B2014">
        <w:rPr>
          <w:rFonts w:ascii="Arial" w:hAnsi="Arial" w:cs="Arial"/>
        </w:rPr>
        <w:t xml:space="preserve">remplacement </w:t>
      </w:r>
      <w:r w:rsidRPr="002B2014">
        <w:rPr>
          <w:rFonts w:ascii="Arial" w:hAnsi="Arial" w:cs="Arial"/>
        </w:rPr>
        <w:t xml:space="preserve">de l’épithélium </w:t>
      </w:r>
      <w:r w:rsidR="001538FA" w:rsidRPr="002B2014">
        <w:rPr>
          <w:rFonts w:ascii="Arial" w:hAnsi="Arial" w:cs="Arial"/>
        </w:rPr>
        <w:t xml:space="preserve">par </w:t>
      </w:r>
      <w:r w:rsidRPr="002B2014">
        <w:rPr>
          <w:rFonts w:ascii="Arial" w:hAnsi="Arial" w:cs="Arial"/>
        </w:rPr>
        <w:t xml:space="preserve">une </w:t>
      </w:r>
      <w:r w:rsidR="001538FA" w:rsidRPr="002B2014">
        <w:rPr>
          <w:rFonts w:ascii="Arial" w:hAnsi="Arial" w:cs="Arial"/>
        </w:rPr>
        <w:t>muqueuse normal</w:t>
      </w:r>
      <w:r w:rsidR="009B011B">
        <w:rPr>
          <w:rFonts w:ascii="Arial" w:hAnsi="Arial" w:cs="Arial"/>
        </w:rPr>
        <w:t>e</w:t>
      </w:r>
      <w:r w:rsidR="001538FA" w:rsidRPr="002B2014">
        <w:rPr>
          <w:rFonts w:ascii="Arial" w:hAnsi="Arial" w:cs="Arial"/>
        </w:rPr>
        <w:t xml:space="preserve"> dans </w:t>
      </w:r>
      <w:r w:rsidRPr="002B2014">
        <w:rPr>
          <w:rFonts w:ascii="Arial" w:hAnsi="Arial" w:cs="Arial"/>
        </w:rPr>
        <w:t xml:space="preserve">une </w:t>
      </w:r>
      <w:r w:rsidR="001538FA" w:rsidRPr="002B2014">
        <w:rPr>
          <w:rFonts w:ascii="Arial" w:hAnsi="Arial" w:cs="Arial"/>
        </w:rPr>
        <w:t>localisation anormal</w:t>
      </w:r>
      <w:r w:rsidR="009B011B">
        <w:rPr>
          <w:rFonts w:ascii="Arial" w:hAnsi="Arial" w:cs="Arial"/>
        </w:rPr>
        <w:t xml:space="preserve">e → possibilité de </w:t>
      </w:r>
      <w:r w:rsidR="001538FA" w:rsidRPr="002B2014">
        <w:rPr>
          <w:rFonts w:ascii="Arial" w:hAnsi="Arial" w:cs="Arial"/>
        </w:rPr>
        <w:t>cancer</w:t>
      </w:r>
      <w:r w:rsidR="009B011B">
        <w:rPr>
          <w:rFonts w:ascii="Arial" w:hAnsi="Arial" w:cs="Arial"/>
        </w:rPr>
        <w:t>).</w:t>
      </w:r>
      <w:r w:rsidRPr="002B2014">
        <w:rPr>
          <w:rFonts w:ascii="Arial" w:hAnsi="Arial" w:cs="Arial"/>
        </w:rPr>
        <w:t xml:space="preserve"> S</w:t>
      </w:r>
      <w:r w:rsidR="001538FA" w:rsidRPr="002B2014">
        <w:rPr>
          <w:rFonts w:ascii="Arial" w:hAnsi="Arial" w:cs="Arial"/>
        </w:rPr>
        <w:t>ouvent d</w:t>
      </w:r>
      <w:r w:rsidRPr="002B2014">
        <w:rPr>
          <w:rFonts w:ascii="Arial" w:hAnsi="Arial" w:cs="Arial"/>
        </w:rPr>
        <w:t>ans la</w:t>
      </w:r>
      <w:r w:rsidR="001538FA" w:rsidRPr="002B2014">
        <w:rPr>
          <w:rFonts w:ascii="Arial" w:hAnsi="Arial" w:cs="Arial"/>
        </w:rPr>
        <w:t xml:space="preserve"> v</w:t>
      </w:r>
      <w:r w:rsidRPr="002B2014">
        <w:rPr>
          <w:rFonts w:ascii="Arial" w:hAnsi="Arial" w:cs="Arial"/>
        </w:rPr>
        <w:t xml:space="preserve">ésicule </w:t>
      </w:r>
      <w:r w:rsidR="001538FA" w:rsidRPr="002B2014">
        <w:rPr>
          <w:rFonts w:ascii="Arial" w:hAnsi="Arial" w:cs="Arial"/>
        </w:rPr>
        <w:t>b</w:t>
      </w:r>
      <w:r w:rsidRPr="002B2014">
        <w:rPr>
          <w:rFonts w:ascii="Arial" w:hAnsi="Arial" w:cs="Arial"/>
        </w:rPr>
        <w:t>iliaire les glandes sont remplacées</w:t>
      </w:r>
      <w:r w:rsidR="001538FA" w:rsidRPr="002B2014">
        <w:rPr>
          <w:rFonts w:ascii="Arial" w:hAnsi="Arial" w:cs="Arial"/>
        </w:rPr>
        <w:t xml:space="preserve"> par</w:t>
      </w:r>
      <w:r w:rsidR="009B011B">
        <w:rPr>
          <w:rFonts w:ascii="Arial" w:hAnsi="Arial" w:cs="Arial"/>
        </w:rPr>
        <w:t xml:space="preserve"> des glandes de type </w:t>
      </w:r>
      <w:proofErr w:type="spellStart"/>
      <w:r w:rsidR="009B011B">
        <w:rPr>
          <w:rFonts w:ascii="Arial" w:hAnsi="Arial" w:cs="Arial"/>
        </w:rPr>
        <w:t>antrale</w:t>
      </w:r>
      <w:proofErr w:type="spellEnd"/>
      <w:r w:rsidR="009B011B">
        <w:rPr>
          <w:rFonts w:ascii="Arial" w:hAnsi="Arial" w:cs="Arial"/>
        </w:rPr>
        <w:t>. Cela prouve la chronicité de l’inflammation.</w:t>
      </w:r>
    </w:p>
    <w:p w:rsidR="00922580" w:rsidRPr="002B2014" w:rsidRDefault="00922580" w:rsidP="001538FA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des </w:t>
      </w:r>
      <w:r w:rsidRPr="009B011B">
        <w:rPr>
          <w:rFonts w:ascii="Arial" w:hAnsi="Arial" w:cs="Arial"/>
          <w:i/>
        </w:rPr>
        <w:t>d</w:t>
      </w:r>
      <w:r w:rsidR="001538FA" w:rsidRPr="009B011B">
        <w:rPr>
          <w:rFonts w:ascii="Arial" w:hAnsi="Arial" w:cs="Arial"/>
          <w:i/>
        </w:rPr>
        <w:t>iverticules</w:t>
      </w:r>
      <w:r w:rsidR="003E76A5" w:rsidRPr="002B2014">
        <w:rPr>
          <w:rFonts w:ascii="Arial" w:hAnsi="Arial" w:cs="Arial"/>
        </w:rPr>
        <w:t xml:space="preserve">, </w:t>
      </w:r>
      <w:r w:rsidRPr="002B2014">
        <w:rPr>
          <w:rFonts w:ascii="Arial" w:hAnsi="Arial" w:cs="Arial"/>
        </w:rPr>
        <w:t>qui sont souvent bénin</w:t>
      </w:r>
      <w:r w:rsidR="001D7F91" w:rsidRPr="002B2014">
        <w:rPr>
          <w:rFonts w:ascii="Arial" w:hAnsi="Arial" w:cs="Arial"/>
        </w:rPr>
        <w:t xml:space="preserve">s dans la vésicule biliaire. </w:t>
      </w:r>
      <w:r w:rsidRPr="002B2014">
        <w:rPr>
          <w:rFonts w:ascii="Arial" w:hAnsi="Arial" w:cs="Arial"/>
        </w:rPr>
        <w:t xml:space="preserve"> </w:t>
      </w:r>
    </w:p>
    <w:p w:rsidR="001538FA" w:rsidRPr="002B2014" w:rsidRDefault="001D7F91" w:rsidP="001538FA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="003E76A5" w:rsidRPr="009B011B">
        <w:rPr>
          <w:rFonts w:ascii="Arial" w:hAnsi="Arial" w:cs="Arial"/>
          <w:i/>
        </w:rPr>
        <w:t xml:space="preserve">hernie de </w:t>
      </w:r>
      <w:r w:rsidR="00922580" w:rsidRPr="009B011B">
        <w:rPr>
          <w:rFonts w:ascii="Arial" w:hAnsi="Arial" w:cs="Arial"/>
          <w:i/>
        </w:rPr>
        <w:t xml:space="preserve">la </w:t>
      </w:r>
      <w:r w:rsidR="003E76A5" w:rsidRPr="009B011B">
        <w:rPr>
          <w:rFonts w:ascii="Arial" w:hAnsi="Arial" w:cs="Arial"/>
          <w:i/>
        </w:rPr>
        <w:t>muqueuse</w:t>
      </w:r>
      <w:r w:rsidR="00922580" w:rsidRPr="002B2014">
        <w:rPr>
          <w:rFonts w:ascii="Arial" w:hAnsi="Arial" w:cs="Arial"/>
        </w:rPr>
        <w:t xml:space="preserve"> (au niveau du fond)</w:t>
      </w:r>
      <w:r w:rsidR="003E76A5" w:rsidRPr="002B2014">
        <w:rPr>
          <w:rFonts w:ascii="Arial" w:hAnsi="Arial" w:cs="Arial"/>
        </w:rPr>
        <w:t xml:space="preserve"> qui trav</w:t>
      </w:r>
      <w:r w:rsidR="00922580" w:rsidRPr="002B2014">
        <w:rPr>
          <w:rFonts w:ascii="Arial" w:hAnsi="Arial" w:cs="Arial"/>
        </w:rPr>
        <w:t>er</w:t>
      </w:r>
      <w:r w:rsidR="003E76A5" w:rsidRPr="002B2014">
        <w:rPr>
          <w:rFonts w:ascii="Arial" w:hAnsi="Arial" w:cs="Arial"/>
        </w:rPr>
        <w:t>s</w:t>
      </w:r>
      <w:r w:rsidR="00922580" w:rsidRPr="002B2014">
        <w:rPr>
          <w:rFonts w:ascii="Arial" w:hAnsi="Arial" w:cs="Arial"/>
        </w:rPr>
        <w:t>e la</w:t>
      </w:r>
      <w:r w:rsidR="003E76A5" w:rsidRPr="002B2014">
        <w:rPr>
          <w:rFonts w:ascii="Arial" w:hAnsi="Arial" w:cs="Arial"/>
        </w:rPr>
        <w:t xml:space="preserve"> musculeuse sous </w:t>
      </w:r>
      <w:r w:rsidR="00922580" w:rsidRPr="002B2014">
        <w:rPr>
          <w:rFonts w:ascii="Arial" w:hAnsi="Arial" w:cs="Arial"/>
        </w:rPr>
        <w:t>la pression</w:t>
      </w:r>
      <w:r w:rsidR="003E76A5" w:rsidRPr="002B2014">
        <w:rPr>
          <w:rFonts w:ascii="Arial" w:hAnsi="Arial" w:cs="Arial"/>
        </w:rPr>
        <w:t xml:space="preserve"> de l’obstruction cystique, la v</w:t>
      </w:r>
      <w:r w:rsidR="00922580" w:rsidRPr="002B2014">
        <w:rPr>
          <w:rFonts w:ascii="Arial" w:hAnsi="Arial" w:cs="Arial"/>
        </w:rPr>
        <w:t xml:space="preserve">ésicule </w:t>
      </w:r>
      <w:r w:rsidR="003E76A5" w:rsidRPr="002B2014">
        <w:rPr>
          <w:rFonts w:ascii="Arial" w:hAnsi="Arial" w:cs="Arial"/>
        </w:rPr>
        <w:t>b</w:t>
      </w:r>
      <w:r w:rsidR="00922580" w:rsidRPr="002B2014">
        <w:rPr>
          <w:rFonts w:ascii="Arial" w:hAnsi="Arial" w:cs="Arial"/>
        </w:rPr>
        <w:t>iliaire</w:t>
      </w:r>
      <w:r w:rsidR="003E76A5" w:rsidRPr="002B2014">
        <w:rPr>
          <w:rFonts w:ascii="Arial" w:hAnsi="Arial" w:cs="Arial"/>
        </w:rPr>
        <w:t xml:space="preserve"> se dilate</w:t>
      </w:r>
      <w:r w:rsidR="00922580" w:rsidRPr="002B2014">
        <w:rPr>
          <w:rFonts w:ascii="Arial" w:hAnsi="Arial" w:cs="Arial"/>
        </w:rPr>
        <w:t xml:space="preserve"> </w:t>
      </w:r>
      <w:r w:rsidR="003E76A5" w:rsidRPr="002B2014">
        <w:rPr>
          <w:rFonts w:ascii="Arial" w:hAnsi="Arial" w:cs="Arial"/>
        </w:rPr>
        <w:t xml:space="preserve">et </w:t>
      </w:r>
      <w:r w:rsidR="00922580" w:rsidRPr="002B2014">
        <w:rPr>
          <w:rFonts w:ascii="Arial" w:hAnsi="Arial" w:cs="Arial"/>
        </w:rPr>
        <w:t>s’épaissit.</w:t>
      </w:r>
    </w:p>
    <w:p w:rsidR="001538FA" w:rsidRPr="002B2014" w:rsidRDefault="001256DD" w:rsidP="001D7F91">
      <w:pPr>
        <w:jc w:val="center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173990</wp:posOffset>
            </wp:positionV>
            <wp:extent cx="2889885" cy="1206500"/>
            <wp:effectExtent l="0" t="0" r="0" b="0"/>
            <wp:wrapThrough wrapText="bothSides">
              <wp:wrapPolygon edited="0">
                <wp:start x="0" y="0"/>
                <wp:lineTo x="0" y="21145"/>
                <wp:lineTo x="21500" y="21145"/>
                <wp:lineTo x="21500" y="0"/>
                <wp:lineTo x="0" y="0"/>
              </wp:wrapPolygon>
            </wp:wrapThrough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992" t="24468" r="15430" b="2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DAA" w:rsidRPr="002B2014" w:rsidRDefault="008F0DAA" w:rsidP="008F0DAA">
      <w:p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Il n’est pas rare d’avoir des lésions de </w:t>
      </w:r>
      <w:r w:rsidRPr="002B2014">
        <w:rPr>
          <w:rFonts w:ascii="Arial" w:hAnsi="Arial" w:cs="Arial"/>
          <w:b/>
        </w:rPr>
        <w:t>cholécystite aigue</w:t>
      </w:r>
      <w:r w:rsidRPr="002B2014">
        <w:rPr>
          <w:rFonts w:ascii="Arial" w:hAnsi="Arial" w:cs="Arial"/>
        </w:rPr>
        <w:t xml:space="preserve"> sur une </w:t>
      </w:r>
      <w:r w:rsidRPr="002B2014">
        <w:rPr>
          <w:rFonts w:ascii="Arial" w:hAnsi="Arial" w:cs="Arial"/>
          <w:b/>
        </w:rPr>
        <w:t>cholécystite chronique</w:t>
      </w:r>
      <w:r w:rsidRPr="002B2014">
        <w:rPr>
          <w:rFonts w:ascii="Arial" w:hAnsi="Arial" w:cs="Arial"/>
        </w:rPr>
        <w:t xml:space="preserve"> </w:t>
      </w:r>
    </w:p>
    <w:p w:rsidR="001D7F91" w:rsidRPr="002B2014" w:rsidRDefault="008F0DAA" w:rsidP="00806C03">
      <w:pPr>
        <w:rPr>
          <w:rFonts w:ascii="Arial" w:hAnsi="Arial" w:cs="Arial"/>
        </w:rPr>
      </w:pPr>
      <w:r>
        <w:rPr>
          <w:rFonts w:ascii="Arial" w:hAnsi="Arial" w:cs="Arial"/>
          <w:b/>
          <w:u w:val="single"/>
        </w:rPr>
        <w:lastRenderedPageBreak/>
        <w:t xml:space="preserve">La </w:t>
      </w:r>
      <w:r w:rsidR="001D7F91" w:rsidRPr="008F0DAA">
        <w:rPr>
          <w:rFonts w:ascii="Arial" w:hAnsi="Arial" w:cs="Arial"/>
          <w:b/>
          <w:u w:val="single"/>
        </w:rPr>
        <w:t>Cholécystite aiguë lithiasique</w:t>
      </w:r>
      <w:r w:rsidR="001D7F91" w:rsidRPr="002B2014">
        <w:rPr>
          <w:rFonts w:ascii="Arial" w:hAnsi="Arial" w:cs="Arial"/>
        </w:rPr>
        <w:t xml:space="preserve"> </w:t>
      </w:r>
      <w:r w:rsidRPr="009B011B">
        <w:rPr>
          <w:rFonts w:ascii="Arial" w:hAnsi="Arial" w:cs="Arial"/>
          <w:b/>
        </w:rPr>
        <w:t>(inflammation de la vésicule biliaire</w:t>
      </w:r>
      <w:r w:rsidR="009B011B">
        <w:rPr>
          <w:rFonts w:ascii="Arial" w:hAnsi="Arial" w:cs="Arial"/>
        </w:rPr>
        <w:t xml:space="preserve"> ♥♥♥</w:t>
      </w:r>
      <w:r>
        <w:rPr>
          <w:rFonts w:ascii="Arial" w:hAnsi="Arial" w:cs="Arial"/>
        </w:rPr>
        <w:t>)</w:t>
      </w:r>
      <w:r w:rsidR="001D7F91" w:rsidRPr="002B2014">
        <w:rPr>
          <w:rFonts w:ascii="Arial" w:hAnsi="Arial" w:cs="Arial"/>
        </w:rPr>
        <w:t xml:space="preserve"> se reconnait par :</w:t>
      </w:r>
    </w:p>
    <w:p w:rsidR="001D7F91" w:rsidRPr="002B2014" w:rsidRDefault="001D7F91" w:rsidP="001D7F91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Inflammation </w:t>
      </w:r>
      <w:r w:rsidR="009B011B">
        <w:rPr>
          <w:rFonts w:ascii="Arial" w:hAnsi="Arial" w:cs="Arial"/>
        </w:rPr>
        <w:t xml:space="preserve">par </w:t>
      </w:r>
      <w:r w:rsidR="00806C03" w:rsidRPr="002B2014">
        <w:rPr>
          <w:rFonts w:ascii="Arial" w:hAnsi="Arial" w:cs="Arial"/>
        </w:rPr>
        <w:t>obstruction du canal cystique par un calcu</w:t>
      </w:r>
      <w:r w:rsidRPr="002B2014">
        <w:rPr>
          <w:rFonts w:ascii="Arial" w:hAnsi="Arial" w:cs="Arial"/>
        </w:rPr>
        <w:t>l</w:t>
      </w:r>
    </w:p>
    <w:p w:rsidR="001D7F91" w:rsidRPr="002B2014" w:rsidRDefault="001D7F91" w:rsidP="001D7F91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="00806C03" w:rsidRPr="002B2014">
        <w:rPr>
          <w:rFonts w:ascii="Arial" w:hAnsi="Arial" w:cs="Arial"/>
        </w:rPr>
        <w:t>distension de la vésicule biliaire</w:t>
      </w:r>
      <w:r w:rsidRPr="002B2014">
        <w:rPr>
          <w:rFonts w:ascii="Arial" w:hAnsi="Arial" w:cs="Arial"/>
        </w:rPr>
        <w:t xml:space="preserve"> qui</w:t>
      </w:r>
      <w:r w:rsidR="00806C03" w:rsidRPr="002B2014">
        <w:rPr>
          <w:rFonts w:ascii="Arial" w:hAnsi="Arial" w:cs="Arial"/>
        </w:rPr>
        <w:t xml:space="preserve"> devient douloureuse, </w:t>
      </w:r>
    </w:p>
    <w:p w:rsidR="001D7F91" w:rsidRPr="002B2014" w:rsidRDefault="001D7F91" w:rsidP="001D7F91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une </w:t>
      </w:r>
      <w:r w:rsidR="00806C03" w:rsidRPr="002B2014">
        <w:rPr>
          <w:rFonts w:ascii="Arial" w:hAnsi="Arial" w:cs="Arial"/>
        </w:rPr>
        <w:t xml:space="preserve">ulcération de </w:t>
      </w:r>
      <w:r w:rsidRPr="002B2014">
        <w:rPr>
          <w:rFonts w:ascii="Arial" w:hAnsi="Arial" w:cs="Arial"/>
        </w:rPr>
        <w:t xml:space="preserve">la </w:t>
      </w:r>
      <w:r w:rsidR="00806C03" w:rsidRPr="002B2014">
        <w:rPr>
          <w:rFonts w:ascii="Arial" w:hAnsi="Arial" w:cs="Arial"/>
        </w:rPr>
        <w:t>muqueuse qui se surinfecte</w:t>
      </w:r>
      <w:r w:rsidRPr="002B2014">
        <w:rPr>
          <w:rFonts w:ascii="Arial" w:hAnsi="Arial" w:cs="Arial"/>
        </w:rPr>
        <w:t xml:space="preserve"> (vert/jaune) </w:t>
      </w:r>
    </w:p>
    <w:p w:rsidR="001D7F91" w:rsidRPr="002B2014" w:rsidRDefault="001D7F91" w:rsidP="001D7F91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>des perforations entrainant des péritonites</w:t>
      </w:r>
    </w:p>
    <w:p w:rsidR="001D7F91" w:rsidRPr="002B2014" w:rsidRDefault="001D7F91" w:rsidP="001D7F91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>des lésions</w:t>
      </w:r>
      <w:r w:rsidR="00806C03" w:rsidRPr="002B2014">
        <w:rPr>
          <w:rFonts w:ascii="Arial" w:hAnsi="Arial" w:cs="Arial"/>
        </w:rPr>
        <w:t xml:space="preserve"> ischémiques,  </w:t>
      </w:r>
    </w:p>
    <w:p w:rsidR="001D7F91" w:rsidRPr="002B2014" w:rsidRDefault="001D7F91" w:rsidP="00806C03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des </w:t>
      </w:r>
      <w:r w:rsidR="00806C03" w:rsidRPr="002B2014">
        <w:rPr>
          <w:rFonts w:ascii="Arial" w:hAnsi="Arial" w:cs="Arial"/>
        </w:rPr>
        <w:t>surinfection</w:t>
      </w:r>
      <w:r w:rsidRPr="002B2014">
        <w:rPr>
          <w:rFonts w:ascii="Arial" w:hAnsi="Arial" w:cs="Arial"/>
        </w:rPr>
        <w:t>s</w:t>
      </w:r>
      <w:r w:rsidR="00806C03" w:rsidRPr="002B2014">
        <w:rPr>
          <w:rFonts w:ascii="Arial" w:hAnsi="Arial" w:cs="Arial"/>
        </w:rPr>
        <w:t xml:space="preserve"> fréquente</w:t>
      </w:r>
      <w:r w:rsidRPr="002B2014">
        <w:rPr>
          <w:rFonts w:ascii="Arial" w:hAnsi="Arial" w:cs="Arial"/>
        </w:rPr>
        <w:t>s</w:t>
      </w:r>
    </w:p>
    <w:p w:rsidR="00DD1A13" w:rsidRDefault="001D7F91" w:rsidP="00E11373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</w:rPr>
        <w:t>des n</w:t>
      </w:r>
      <w:r w:rsidR="00806C03" w:rsidRPr="002B2014">
        <w:rPr>
          <w:rFonts w:ascii="Arial" w:hAnsi="Arial" w:cs="Arial"/>
        </w:rPr>
        <w:t>écrose</w:t>
      </w:r>
      <w:r w:rsidRPr="002B2014">
        <w:rPr>
          <w:rFonts w:ascii="Arial" w:hAnsi="Arial" w:cs="Arial"/>
        </w:rPr>
        <w:t>s</w:t>
      </w:r>
      <w:r w:rsidR="00806C03" w:rsidRPr="002B2014">
        <w:rPr>
          <w:rFonts w:ascii="Arial" w:hAnsi="Arial" w:cs="Arial"/>
        </w:rPr>
        <w:t xml:space="preserve"> et </w:t>
      </w:r>
      <w:r w:rsidRPr="002B2014">
        <w:rPr>
          <w:rFonts w:ascii="Arial" w:hAnsi="Arial" w:cs="Arial"/>
        </w:rPr>
        <w:t>des</w:t>
      </w:r>
      <w:r w:rsidR="00806C03" w:rsidRPr="002B2014">
        <w:rPr>
          <w:rFonts w:ascii="Arial" w:hAnsi="Arial" w:cs="Arial"/>
        </w:rPr>
        <w:t xml:space="preserve"> inflammation</w:t>
      </w:r>
      <w:r w:rsidRPr="002B2014">
        <w:rPr>
          <w:rFonts w:ascii="Arial" w:hAnsi="Arial" w:cs="Arial"/>
        </w:rPr>
        <w:t>s</w:t>
      </w:r>
      <w:r w:rsidR="00806C03" w:rsidRPr="002B2014">
        <w:rPr>
          <w:rFonts w:ascii="Arial" w:hAnsi="Arial" w:cs="Arial"/>
        </w:rPr>
        <w:t xml:space="preserve">  pariétales</w:t>
      </w:r>
    </w:p>
    <w:p w:rsidR="00E11373" w:rsidRPr="00E11373" w:rsidRDefault="00E11373" w:rsidP="00E11373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4748530</wp:posOffset>
            </wp:positionH>
            <wp:positionV relativeFrom="paragraph">
              <wp:posOffset>257175</wp:posOffset>
            </wp:positionV>
            <wp:extent cx="1661160" cy="1370330"/>
            <wp:effectExtent l="0" t="0" r="0" b="0"/>
            <wp:wrapThrough wrapText="bothSides">
              <wp:wrapPolygon edited="0">
                <wp:start x="0" y="0"/>
                <wp:lineTo x="0" y="21320"/>
                <wp:lineTo x="21303" y="21320"/>
                <wp:lineTo x="21303" y="0"/>
                <wp:lineTo x="0" y="0"/>
              </wp:wrapPolygon>
            </wp:wrapThrough>
            <wp:docPr id="2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858" t="25000" r="17371" b="22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37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2759075</wp:posOffset>
            </wp:positionH>
            <wp:positionV relativeFrom="paragraph">
              <wp:posOffset>259080</wp:posOffset>
            </wp:positionV>
            <wp:extent cx="1991995" cy="1268095"/>
            <wp:effectExtent l="0" t="0" r="0" b="0"/>
            <wp:wrapThrough wrapText="bothSides">
              <wp:wrapPolygon edited="0">
                <wp:start x="0" y="0"/>
                <wp:lineTo x="0" y="21416"/>
                <wp:lineTo x="21483" y="21416"/>
                <wp:lineTo x="21483" y="0"/>
                <wp:lineTo x="0" y="0"/>
              </wp:wrapPolygon>
            </wp:wrapThrough>
            <wp:docPr id="9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489" t="37500" r="47919" b="23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6C03" w:rsidRDefault="00DD1A13" w:rsidP="00DD1A13">
      <w:pPr>
        <w:ind w:left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La plu</w:t>
      </w:r>
      <w:r w:rsidRPr="008F0DAA">
        <w:rPr>
          <w:rFonts w:ascii="Arial" w:hAnsi="Arial" w:cs="Arial"/>
          <w:b/>
        </w:rPr>
        <w:t>part des cholécystites aigues sont lithiasique</w:t>
      </w:r>
      <w:r>
        <w:rPr>
          <w:rFonts w:ascii="Arial" w:hAnsi="Arial" w:cs="Arial"/>
          <w:b/>
        </w:rPr>
        <w:t>s</w:t>
      </w:r>
      <w:r w:rsidRPr="008F0DAA">
        <w:rPr>
          <w:rFonts w:ascii="Arial" w:hAnsi="Arial" w:cs="Arial"/>
          <w:b/>
        </w:rPr>
        <w:t xml:space="preserve"> mais il existe des cholécystite</w:t>
      </w:r>
      <w:r>
        <w:rPr>
          <w:rFonts w:ascii="Arial" w:hAnsi="Arial" w:cs="Arial"/>
          <w:b/>
        </w:rPr>
        <w:t>s</w:t>
      </w:r>
      <w:r w:rsidRPr="008F0DAA">
        <w:rPr>
          <w:rFonts w:ascii="Arial" w:hAnsi="Arial" w:cs="Arial"/>
          <w:b/>
        </w:rPr>
        <w:t xml:space="preserve"> aigue</w:t>
      </w:r>
      <w:r>
        <w:rPr>
          <w:rFonts w:ascii="Arial" w:hAnsi="Arial" w:cs="Arial"/>
          <w:b/>
        </w:rPr>
        <w:t>s</w:t>
      </w:r>
      <w:r w:rsidRPr="008F0DAA">
        <w:rPr>
          <w:rFonts w:ascii="Arial" w:hAnsi="Arial" w:cs="Arial"/>
          <w:b/>
        </w:rPr>
        <w:t xml:space="preserve">  </w:t>
      </w:r>
      <w:proofErr w:type="spellStart"/>
      <w:r w:rsidRPr="008F0DAA">
        <w:rPr>
          <w:rFonts w:ascii="Arial" w:hAnsi="Arial" w:cs="Arial"/>
          <w:b/>
        </w:rPr>
        <w:t>alithiasique</w:t>
      </w:r>
      <w:r>
        <w:rPr>
          <w:rFonts w:ascii="Arial" w:hAnsi="Arial" w:cs="Arial"/>
          <w:b/>
        </w:rPr>
        <w:t>s</w:t>
      </w:r>
      <w:proofErr w:type="spellEnd"/>
      <w:r w:rsidRPr="008F0DAA">
        <w:rPr>
          <w:rFonts w:ascii="Arial" w:hAnsi="Arial" w:cs="Arial"/>
          <w:b/>
        </w:rPr>
        <w:t xml:space="preserve">  (par ischémie, infection généralisé…)</w:t>
      </w:r>
    </w:p>
    <w:p w:rsidR="00E11373" w:rsidRPr="002B2014" w:rsidRDefault="00E11373" w:rsidP="00DD1A13">
      <w:pPr>
        <w:ind w:left="360"/>
        <w:jc w:val="both"/>
        <w:rPr>
          <w:rFonts w:ascii="Arial" w:hAnsi="Arial" w:cs="Arial"/>
        </w:rPr>
      </w:pPr>
    </w:p>
    <w:p w:rsidR="005B68F9" w:rsidRDefault="005B68F9" w:rsidP="00E15858">
      <w:pPr>
        <w:pStyle w:val="Paragraphedeliste"/>
        <w:numPr>
          <w:ilvl w:val="0"/>
          <w:numId w:val="14"/>
        </w:num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Inflammation</w:t>
      </w:r>
    </w:p>
    <w:p w:rsidR="00806C03" w:rsidRPr="002B2014" w:rsidRDefault="00C12FC7" w:rsidP="005B68F9">
      <w:pPr>
        <w:pStyle w:val="Paragraphedeliste"/>
        <w:numPr>
          <w:ilvl w:val="0"/>
          <w:numId w:val="41"/>
        </w:numPr>
        <w:rPr>
          <w:rFonts w:ascii="Arial" w:hAnsi="Arial" w:cs="Arial"/>
          <w:b/>
          <w:u w:val="single"/>
        </w:rPr>
      </w:pPr>
      <w:r w:rsidRPr="002B2014">
        <w:rPr>
          <w:rFonts w:ascii="Arial" w:hAnsi="Arial" w:cs="Arial"/>
          <w:b/>
          <w:u w:val="single"/>
        </w:rPr>
        <w:t>Cholécystites</w:t>
      </w:r>
      <w:r w:rsidR="00806C03" w:rsidRPr="002B2014">
        <w:rPr>
          <w:rFonts w:ascii="Arial" w:hAnsi="Arial" w:cs="Arial"/>
          <w:b/>
          <w:u w:val="single"/>
        </w:rPr>
        <w:t xml:space="preserve"> </w:t>
      </w:r>
      <w:proofErr w:type="spellStart"/>
      <w:r w:rsidR="00806C03" w:rsidRPr="002B2014">
        <w:rPr>
          <w:rFonts w:ascii="Arial" w:hAnsi="Arial" w:cs="Arial"/>
          <w:b/>
          <w:u w:val="single"/>
        </w:rPr>
        <w:t>alithiasiques</w:t>
      </w:r>
      <w:proofErr w:type="spellEnd"/>
      <w:r w:rsidR="00806C03" w:rsidRPr="002B2014">
        <w:rPr>
          <w:rFonts w:ascii="Arial" w:hAnsi="Arial" w:cs="Arial"/>
          <w:b/>
          <w:u w:val="single"/>
        </w:rPr>
        <w:t xml:space="preserve"> : </w:t>
      </w:r>
    </w:p>
    <w:p w:rsidR="00DD1A13" w:rsidRPr="002B2014" w:rsidRDefault="00E15858" w:rsidP="00DD1A13">
      <w:p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Elles concernent </w:t>
      </w:r>
      <w:r w:rsidR="00DD1A13">
        <w:rPr>
          <w:rFonts w:ascii="Arial" w:hAnsi="Arial" w:cs="Arial"/>
        </w:rPr>
        <w:t>5% des cholécystites, mais elles</w:t>
      </w:r>
      <w:r w:rsidR="00DD1A13" w:rsidRPr="002B2014">
        <w:rPr>
          <w:rFonts w:ascii="Arial" w:hAnsi="Arial" w:cs="Arial"/>
        </w:rPr>
        <w:t xml:space="preserve"> sont très fréquentes en réanimation</w:t>
      </w:r>
      <w:r w:rsidR="00DD1A13">
        <w:rPr>
          <w:rFonts w:ascii="Arial" w:hAnsi="Arial" w:cs="Arial"/>
        </w:rPr>
        <w:t>.</w:t>
      </w:r>
      <w:r w:rsidR="00DD1A13" w:rsidRPr="002B2014">
        <w:rPr>
          <w:rFonts w:ascii="Arial" w:hAnsi="Arial" w:cs="Arial"/>
        </w:rPr>
        <w:t xml:space="preserve"> </w:t>
      </w:r>
    </w:p>
    <w:p w:rsidR="00E15858" w:rsidRPr="002B2014" w:rsidRDefault="00E15858" w:rsidP="00DD1A13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Elles sont </w:t>
      </w:r>
      <w:r w:rsidR="00E11373" w:rsidRPr="002B2014">
        <w:rPr>
          <w:rFonts w:ascii="Arial" w:hAnsi="Arial" w:cs="Arial"/>
        </w:rPr>
        <w:t>due</w:t>
      </w:r>
      <w:r w:rsidR="00E11373">
        <w:rPr>
          <w:rFonts w:ascii="Arial" w:hAnsi="Arial" w:cs="Arial"/>
        </w:rPr>
        <w:t>s</w:t>
      </w:r>
      <w:r w:rsidRPr="002B2014">
        <w:rPr>
          <w:rFonts w:ascii="Arial" w:hAnsi="Arial" w:cs="Arial"/>
        </w:rPr>
        <w:t xml:space="preserve"> à des </w:t>
      </w:r>
      <w:r w:rsidRPr="00E11373">
        <w:rPr>
          <w:rFonts w:ascii="Arial" w:hAnsi="Arial" w:cs="Arial"/>
          <w:b/>
        </w:rPr>
        <w:t>zones d’i</w:t>
      </w:r>
      <w:r w:rsidR="00806C03" w:rsidRPr="00E11373">
        <w:rPr>
          <w:rFonts w:ascii="Arial" w:hAnsi="Arial" w:cs="Arial"/>
          <w:b/>
        </w:rPr>
        <w:t>schémie</w:t>
      </w:r>
      <w:r w:rsidRPr="00E11373">
        <w:rPr>
          <w:rFonts w:ascii="Arial" w:hAnsi="Arial" w:cs="Arial"/>
          <w:b/>
        </w:rPr>
        <w:t>s par</w:t>
      </w:r>
      <w:r w:rsidR="00806C03" w:rsidRPr="00E11373">
        <w:rPr>
          <w:rFonts w:ascii="Arial" w:hAnsi="Arial" w:cs="Arial"/>
          <w:b/>
        </w:rPr>
        <w:t xml:space="preserve"> distension vésiculaire</w:t>
      </w:r>
      <w:r w:rsidR="00806C03" w:rsidRPr="00E11373">
        <w:rPr>
          <w:rFonts w:ascii="Arial" w:hAnsi="Arial" w:cs="Arial"/>
        </w:rPr>
        <w:t xml:space="preserve"> </w:t>
      </w:r>
      <w:r w:rsidR="00DD1A13" w:rsidRPr="00E11373">
        <w:rPr>
          <w:rFonts w:ascii="Arial" w:hAnsi="Arial" w:cs="Arial"/>
        </w:rPr>
        <w:t>lié</w:t>
      </w:r>
      <w:r w:rsidRPr="00E11373">
        <w:rPr>
          <w:rFonts w:ascii="Arial" w:hAnsi="Arial" w:cs="Arial"/>
        </w:rPr>
        <w:t xml:space="preserve"> à un </w:t>
      </w:r>
      <w:r w:rsidR="00DD1A13" w:rsidRPr="00E11373">
        <w:rPr>
          <w:rFonts w:ascii="Arial" w:hAnsi="Arial" w:cs="Arial"/>
        </w:rPr>
        <w:t>obstacle fonctionnel</w:t>
      </w:r>
      <w:r w:rsidR="00806C03" w:rsidRPr="00E11373">
        <w:rPr>
          <w:rFonts w:ascii="Arial" w:hAnsi="Arial" w:cs="Arial"/>
        </w:rPr>
        <w:t xml:space="preserve"> </w:t>
      </w:r>
      <w:r w:rsidRPr="00E11373">
        <w:rPr>
          <w:rFonts w:ascii="Arial" w:hAnsi="Arial" w:cs="Arial"/>
        </w:rPr>
        <w:t>ou</w:t>
      </w:r>
      <w:r w:rsidR="00DD1A13" w:rsidRPr="00E11373">
        <w:rPr>
          <w:rFonts w:ascii="Arial" w:hAnsi="Arial" w:cs="Arial"/>
        </w:rPr>
        <w:t xml:space="preserve"> à</w:t>
      </w:r>
      <w:r w:rsidRPr="00E11373">
        <w:rPr>
          <w:rFonts w:ascii="Arial" w:hAnsi="Arial" w:cs="Arial"/>
        </w:rPr>
        <w:t xml:space="preserve"> des </w:t>
      </w:r>
      <w:r w:rsidR="00806C03" w:rsidRPr="00E11373">
        <w:rPr>
          <w:rFonts w:ascii="Arial" w:hAnsi="Arial" w:cs="Arial"/>
        </w:rPr>
        <w:t>drogue</w:t>
      </w:r>
      <w:r w:rsidRPr="00E11373">
        <w:rPr>
          <w:rFonts w:ascii="Arial" w:hAnsi="Arial" w:cs="Arial"/>
        </w:rPr>
        <w:t>s.</w:t>
      </w:r>
      <w:r w:rsidRPr="002B2014">
        <w:rPr>
          <w:rFonts w:ascii="Arial" w:hAnsi="Arial" w:cs="Arial"/>
        </w:rPr>
        <w:t xml:space="preserve"> Elle</w:t>
      </w:r>
      <w:r w:rsidR="00DD1A13">
        <w:rPr>
          <w:rFonts w:ascii="Arial" w:hAnsi="Arial" w:cs="Arial"/>
        </w:rPr>
        <w:t>s</w:t>
      </w:r>
      <w:r w:rsidRPr="002B2014">
        <w:rPr>
          <w:rFonts w:ascii="Arial" w:hAnsi="Arial" w:cs="Arial"/>
        </w:rPr>
        <w:t xml:space="preserve"> peuvent aussi </w:t>
      </w:r>
      <w:r w:rsidR="00DD1A13" w:rsidRPr="002B2014">
        <w:rPr>
          <w:rFonts w:ascii="Arial" w:hAnsi="Arial" w:cs="Arial"/>
        </w:rPr>
        <w:t>être</w:t>
      </w:r>
      <w:r w:rsidRPr="002B2014">
        <w:rPr>
          <w:rFonts w:ascii="Arial" w:hAnsi="Arial" w:cs="Arial"/>
        </w:rPr>
        <w:t xml:space="preserve"> la conséquence d’une </w:t>
      </w:r>
      <w:r w:rsidR="00806C03" w:rsidRPr="002B2014">
        <w:rPr>
          <w:rFonts w:ascii="Arial" w:hAnsi="Arial" w:cs="Arial"/>
        </w:rPr>
        <w:t xml:space="preserve">infection </w:t>
      </w:r>
      <w:r w:rsidRPr="002B2014">
        <w:rPr>
          <w:rFonts w:ascii="Arial" w:hAnsi="Arial" w:cs="Arial"/>
        </w:rPr>
        <w:t xml:space="preserve">systémique. </w:t>
      </w:r>
    </w:p>
    <w:p w:rsidR="005620E0" w:rsidRPr="002B2014" w:rsidRDefault="00E15858" w:rsidP="00E15858">
      <w:pPr>
        <w:rPr>
          <w:rFonts w:ascii="Arial" w:hAnsi="Arial" w:cs="Arial"/>
        </w:rPr>
      </w:pPr>
      <w:r w:rsidRPr="002B2014">
        <w:rPr>
          <w:rFonts w:ascii="Arial" w:hAnsi="Arial" w:cs="Arial"/>
        </w:rPr>
        <w:t>Elles ont d’autr</w:t>
      </w:r>
      <w:r w:rsidR="00E11373">
        <w:rPr>
          <w:rFonts w:ascii="Arial" w:hAnsi="Arial" w:cs="Arial"/>
        </w:rPr>
        <w:t>es causes d’origine infectieuse</w:t>
      </w:r>
      <w:r w:rsidRPr="002B2014">
        <w:rPr>
          <w:rFonts w:ascii="Arial" w:hAnsi="Arial" w:cs="Arial"/>
        </w:rPr>
        <w:t xml:space="preserve"> comme le SIDA, une infection à CMV, ou </w:t>
      </w:r>
      <w:r w:rsidR="00DD1A13">
        <w:rPr>
          <w:rFonts w:ascii="Arial" w:hAnsi="Arial" w:cs="Arial"/>
        </w:rPr>
        <w:t>à des</w:t>
      </w:r>
      <w:r w:rsidRPr="002B2014">
        <w:rPr>
          <w:rFonts w:ascii="Arial" w:hAnsi="Arial" w:cs="Arial"/>
        </w:rPr>
        <w:t xml:space="preserve"> cryptosporidies. </w:t>
      </w:r>
    </w:p>
    <w:tbl>
      <w:tblPr>
        <w:tblpPr w:leftFromText="141" w:rightFromText="141" w:vertAnchor="text" w:horzAnchor="margin" w:tblpY="533"/>
        <w:tblW w:w="101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962"/>
        <w:gridCol w:w="5207"/>
      </w:tblGrid>
      <w:tr w:rsidR="005620E0" w:rsidRPr="002B2014" w:rsidTr="005620E0">
        <w:trPr>
          <w:trHeight w:val="1999"/>
        </w:trPr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:rsidR="005620E0" w:rsidRPr="002B2014" w:rsidRDefault="005620E0" w:rsidP="005620E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L</w:t>
            </w:r>
            <w:r w:rsidRPr="00DD1A13">
              <w:rPr>
                <w:rFonts w:ascii="Arial" w:hAnsi="Arial" w:cs="Arial"/>
                <w:b/>
              </w:rPr>
              <w:t xml:space="preserve">a </w:t>
            </w:r>
            <w:proofErr w:type="spellStart"/>
            <w:r w:rsidRPr="00DD1A13">
              <w:rPr>
                <w:rFonts w:ascii="Arial" w:hAnsi="Arial" w:cs="Arial"/>
                <w:b/>
              </w:rPr>
              <w:t>cholangite</w:t>
            </w:r>
            <w:proofErr w:type="spellEnd"/>
            <w:r w:rsidRPr="002B2014">
              <w:rPr>
                <w:rFonts w:ascii="Arial" w:hAnsi="Arial" w:cs="Arial"/>
              </w:rPr>
              <w:t xml:space="preserve"> est une </w:t>
            </w:r>
            <w:r w:rsidRPr="00E11373">
              <w:rPr>
                <w:rFonts w:ascii="Arial" w:hAnsi="Arial" w:cs="Arial"/>
                <w:b/>
              </w:rPr>
              <w:t>inflammation des voies biliaires intra-hépatique et/ou extra-hépatique</w:t>
            </w:r>
            <w:r w:rsidRPr="002B2014">
              <w:rPr>
                <w:rFonts w:ascii="Arial" w:hAnsi="Arial" w:cs="Arial"/>
              </w:rPr>
              <w:t xml:space="preserve">. Elle peut être chronique, comme la </w:t>
            </w:r>
            <w:proofErr w:type="spellStart"/>
            <w:r w:rsidRPr="005B68F9">
              <w:rPr>
                <w:rFonts w:ascii="Arial" w:hAnsi="Arial" w:cs="Arial"/>
                <w:b/>
              </w:rPr>
              <w:t>cholangite</w:t>
            </w:r>
            <w:proofErr w:type="spellEnd"/>
            <w:r w:rsidRPr="005B68F9">
              <w:rPr>
                <w:rFonts w:ascii="Arial" w:hAnsi="Arial" w:cs="Arial"/>
                <w:b/>
              </w:rPr>
              <w:t xml:space="preserve"> sclérosante primitive:</w:t>
            </w:r>
            <w:r w:rsidRPr="002B2014">
              <w:rPr>
                <w:rFonts w:ascii="Arial" w:hAnsi="Arial" w:cs="Arial"/>
              </w:rPr>
              <w:t xml:space="preserve"> avec de nombreuses zones de fibroses et dont le seul traitement possible est la transplantation hépatique.</w:t>
            </w:r>
          </w:p>
          <w:p w:rsidR="005620E0" w:rsidRDefault="005620E0" w:rsidP="005620E0">
            <w:pPr>
              <w:jc w:val="both"/>
              <w:rPr>
                <w:rFonts w:ascii="Arial" w:hAnsi="Arial" w:cs="Arial"/>
                <w:noProof/>
                <w:lang w:eastAsia="fr-FR"/>
              </w:rPr>
            </w:pPr>
            <w:r w:rsidRPr="002B2014">
              <w:rPr>
                <w:rFonts w:ascii="Arial" w:hAnsi="Arial" w:cs="Arial"/>
              </w:rPr>
              <w:t xml:space="preserve">Une autre forme, plus rare est la </w:t>
            </w:r>
            <w:proofErr w:type="spellStart"/>
            <w:r w:rsidRPr="002B2014">
              <w:rPr>
                <w:rFonts w:ascii="Arial" w:hAnsi="Arial" w:cs="Arial"/>
              </w:rPr>
              <w:t>cholangite</w:t>
            </w:r>
            <w:proofErr w:type="spellEnd"/>
            <w:r w:rsidRPr="002B2014">
              <w:rPr>
                <w:rFonts w:ascii="Arial" w:hAnsi="Arial" w:cs="Arial"/>
              </w:rPr>
              <w:t xml:space="preserve"> auto-immune liée à IgG4 (qui est une lésion pancréatique chronique)</w:t>
            </w:r>
            <w:r w:rsidR="001256DD">
              <w:rPr>
                <w:rFonts w:ascii="Arial" w:hAnsi="Arial" w:cs="Arial"/>
              </w:rPr>
              <w:t>.</w:t>
            </w:r>
            <w:r w:rsidRPr="002B2014">
              <w:rPr>
                <w:rFonts w:ascii="Arial" w:hAnsi="Arial" w:cs="Arial"/>
                <w:noProof/>
                <w:lang w:eastAsia="fr-FR"/>
              </w:rPr>
              <w:t xml:space="preserve"> </w:t>
            </w:r>
          </w:p>
          <w:p w:rsidR="00E11373" w:rsidRPr="002B2014" w:rsidRDefault="005620E0" w:rsidP="005620E0">
            <w:pPr>
              <w:jc w:val="both"/>
              <w:rPr>
                <w:rFonts w:ascii="Arial" w:hAnsi="Arial" w:cs="Arial"/>
                <w:noProof/>
                <w:lang w:eastAsia="fr-FR"/>
              </w:rPr>
            </w:pPr>
            <w:r>
              <w:rPr>
                <w:rFonts w:ascii="Arial" w:hAnsi="Arial" w:cs="Arial"/>
                <w:noProof/>
                <w:lang w:eastAsia="fr-FR"/>
              </w:rPr>
              <w:t>(flèche bleue = epaississement pariétal</w:t>
            </w:r>
            <w:r w:rsidR="001256DD">
              <w:rPr>
                <w:rFonts w:ascii="Arial" w:hAnsi="Arial" w:cs="Arial"/>
                <w:noProof/>
                <w:lang w:eastAsia="fr-FR"/>
              </w:rPr>
              <w:t xml:space="preserve"> ; image en bas G : atteinte fibreuse autour des canaux biliaires. Caractéristique +++ </w:t>
            </w:r>
            <w:r>
              <w:rPr>
                <w:rFonts w:ascii="Arial" w:hAnsi="Arial" w:cs="Arial"/>
                <w:noProof/>
                <w:lang w:eastAsia="fr-FR"/>
              </w:rPr>
              <w:t>)</w:t>
            </w:r>
          </w:p>
        </w:tc>
        <w:tc>
          <w:tcPr>
            <w:tcW w:w="5207" w:type="dxa"/>
            <w:tcBorders>
              <w:top w:val="nil"/>
              <w:left w:val="nil"/>
              <w:bottom w:val="nil"/>
              <w:right w:val="nil"/>
            </w:tcBorders>
          </w:tcPr>
          <w:p w:rsidR="005620E0" w:rsidRPr="002B2014" w:rsidRDefault="005620E0" w:rsidP="005620E0">
            <w:pPr>
              <w:jc w:val="center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996024" cy="2101812"/>
                  <wp:effectExtent l="19050" t="0" r="0" b="0"/>
                  <wp:docPr id="18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8987" t="15160" r="20515" b="9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715" cy="2115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0E0" w:rsidRPr="005620E0" w:rsidRDefault="005B68F9" w:rsidP="005620E0">
      <w:pPr>
        <w:pStyle w:val="Paragraphedeliste"/>
        <w:numPr>
          <w:ilvl w:val="0"/>
          <w:numId w:val="41"/>
        </w:numPr>
        <w:rPr>
          <w:rFonts w:ascii="Arial" w:hAnsi="Arial" w:cs="Arial"/>
          <w:b/>
          <w:u w:val="single"/>
        </w:rPr>
      </w:pPr>
      <w:proofErr w:type="spellStart"/>
      <w:r>
        <w:rPr>
          <w:rFonts w:ascii="Arial" w:hAnsi="Arial" w:cs="Arial"/>
          <w:b/>
          <w:u w:val="single"/>
        </w:rPr>
        <w:t>Cholangite</w:t>
      </w:r>
      <w:proofErr w:type="spellEnd"/>
    </w:p>
    <w:p w:rsidR="005B68F9" w:rsidRPr="00AF6EB5" w:rsidRDefault="005B68F9" w:rsidP="005B68F9">
      <w:pPr>
        <w:pStyle w:val="Paragraphedeliste"/>
        <w:numPr>
          <w:ilvl w:val="0"/>
          <w:numId w:val="41"/>
        </w:numPr>
        <w:rPr>
          <w:rFonts w:ascii="Arial" w:hAnsi="Arial" w:cs="Arial"/>
          <w:b/>
          <w:u w:val="single"/>
        </w:rPr>
      </w:pPr>
      <w:r w:rsidRPr="00AF6EB5">
        <w:rPr>
          <w:rFonts w:ascii="Arial" w:hAnsi="Arial" w:cs="Arial"/>
          <w:b/>
          <w:u w:val="single"/>
        </w:rPr>
        <w:lastRenderedPageBreak/>
        <w:t xml:space="preserve">Angiocholite </w:t>
      </w:r>
    </w:p>
    <w:p w:rsidR="005B68F9" w:rsidRDefault="00DD1A13" w:rsidP="001256DD">
      <w:pPr>
        <w:jc w:val="center"/>
        <w:rPr>
          <w:rFonts w:ascii="Arial" w:hAnsi="Arial" w:cs="Arial"/>
        </w:rPr>
      </w:pPr>
      <w:r w:rsidRPr="00DD1A13">
        <w:rPr>
          <w:rFonts w:ascii="Arial" w:hAnsi="Arial" w:cs="Arial"/>
          <w:b/>
        </w:rPr>
        <w:t>L</w:t>
      </w:r>
      <w:r w:rsidR="00BA47ED" w:rsidRPr="00DD1A13">
        <w:rPr>
          <w:rFonts w:ascii="Arial" w:hAnsi="Arial" w:cs="Arial"/>
          <w:b/>
        </w:rPr>
        <w:t>’a</w:t>
      </w:r>
      <w:r w:rsidR="00806C03" w:rsidRPr="00DD1A13">
        <w:rPr>
          <w:rFonts w:ascii="Arial" w:hAnsi="Arial" w:cs="Arial"/>
          <w:b/>
        </w:rPr>
        <w:t>n</w:t>
      </w:r>
      <w:r w:rsidR="00BA47ED" w:rsidRPr="00DD1A13">
        <w:rPr>
          <w:rFonts w:ascii="Arial" w:hAnsi="Arial" w:cs="Arial"/>
          <w:b/>
        </w:rPr>
        <w:t>giocholite</w:t>
      </w:r>
      <w:r w:rsidR="00BA47ED">
        <w:rPr>
          <w:rFonts w:ascii="Arial" w:hAnsi="Arial" w:cs="Arial"/>
        </w:rPr>
        <w:t xml:space="preserve"> est une </w:t>
      </w:r>
      <w:r w:rsidR="00806C03" w:rsidRPr="00E11373">
        <w:rPr>
          <w:rFonts w:ascii="Arial" w:hAnsi="Arial" w:cs="Arial"/>
          <w:b/>
        </w:rPr>
        <w:t>inflammation aiguë</w:t>
      </w:r>
      <w:r w:rsidR="00BA47ED" w:rsidRPr="00E11373">
        <w:rPr>
          <w:rFonts w:ascii="Arial" w:hAnsi="Arial" w:cs="Arial"/>
          <w:b/>
        </w:rPr>
        <w:t xml:space="preserve"> bactérienne</w:t>
      </w:r>
      <w:r w:rsidR="00BA47ED">
        <w:rPr>
          <w:rFonts w:ascii="Arial" w:hAnsi="Arial" w:cs="Arial"/>
        </w:rPr>
        <w:t xml:space="preserve"> de la voie biliaire principale, </w:t>
      </w:r>
      <w:r w:rsidR="00806C03" w:rsidRPr="002B2014">
        <w:rPr>
          <w:rFonts w:ascii="Arial" w:hAnsi="Arial" w:cs="Arial"/>
        </w:rPr>
        <w:t>causée par un obstacle (</w:t>
      </w:r>
      <w:r w:rsidR="00BA47ED">
        <w:rPr>
          <w:rFonts w:ascii="Arial" w:hAnsi="Arial" w:cs="Arial"/>
        </w:rPr>
        <w:t>calcul,</w:t>
      </w:r>
      <w:r w:rsidR="00806C03" w:rsidRPr="002B2014">
        <w:rPr>
          <w:rFonts w:ascii="Arial" w:hAnsi="Arial" w:cs="Arial"/>
        </w:rPr>
        <w:t xml:space="preserve"> cancer)</w:t>
      </w:r>
      <w:r w:rsidR="005B68F9">
        <w:rPr>
          <w:rFonts w:ascii="Arial" w:hAnsi="Arial" w:cs="Arial"/>
        </w:rPr>
        <w:t>. On pose son</w:t>
      </w:r>
      <w:r w:rsidR="00BA47ED">
        <w:rPr>
          <w:rFonts w:ascii="Arial" w:hAnsi="Arial" w:cs="Arial"/>
        </w:rPr>
        <w:t xml:space="preserve"> diagnostic en se basant sur la triade clinique : </w:t>
      </w:r>
      <w:r w:rsidR="00BA47ED" w:rsidRPr="005B68F9">
        <w:rPr>
          <w:rFonts w:ascii="Arial" w:hAnsi="Arial" w:cs="Arial"/>
          <w:b/>
        </w:rPr>
        <w:t>douleur, fièvre, ictère.</w:t>
      </w:r>
    </w:p>
    <w:p w:rsidR="003A2F64" w:rsidRPr="005B68F9" w:rsidRDefault="003A2F64" w:rsidP="005B68F9">
      <w:pPr>
        <w:pStyle w:val="Paragraphedeliste"/>
        <w:numPr>
          <w:ilvl w:val="0"/>
          <w:numId w:val="14"/>
        </w:numPr>
        <w:rPr>
          <w:rFonts w:ascii="Arial" w:hAnsi="Arial" w:cs="Arial"/>
          <w:b/>
          <w:sz w:val="24"/>
          <w:szCs w:val="24"/>
          <w:u w:val="single"/>
        </w:rPr>
      </w:pPr>
      <w:r w:rsidRPr="005B68F9">
        <w:rPr>
          <w:rFonts w:ascii="Arial" w:hAnsi="Arial" w:cs="Arial"/>
          <w:b/>
          <w:sz w:val="24"/>
          <w:szCs w:val="24"/>
          <w:u w:val="single"/>
        </w:rPr>
        <w:t>Prise en charge anatomopathologique</w:t>
      </w:r>
      <w:r w:rsidR="005B68F9" w:rsidRPr="005B68F9">
        <w:rPr>
          <w:rFonts w:ascii="Arial" w:hAnsi="Arial" w:cs="Arial"/>
          <w:b/>
          <w:sz w:val="24"/>
          <w:szCs w:val="24"/>
          <w:u w:val="single"/>
        </w:rPr>
        <w:t xml:space="preserve"> d’une vésicule biliaire</w:t>
      </w:r>
    </w:p>
    <w:p w:rsidR="003A2F64" w:rsidRPr="005B68F9" w:rsidRDefault="003A2F64" w:rsidP="00AF6EB5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Quand une </w:t>
      </w:r>
      <w:r w:rsidRPr="002B2014">
        <w:rPr>
          <w:rFonts w:ascii="Arial" w:hAnsi="Arial" w:cs="Arial"/>
        </w:rPr>
        <w:t xml:space="preserve">vésicule biliaire </w:t>
      </w:r>
      <w:r>
        <w:rPr>
          <w:rFonts w:ascii="Arial" w:hAnsi="Arial" w:cs="Arial"/>
        </w:rPr>
        <w:t>arrive en</w:t>
      </w:r>
      <w:r w:rsidRPr="002B2014">
        <w:rPr>
          <w:rFonts w:ascii="Arial" w:hAnsi="Arial" w:cs="Arial"/>
        </w:rPr>
        <w:t xml:space="preserve"> labo</w:t>
      </w:r>
      <w:r>
        <w:rPr>
          <w:rFonts w:ascii="Arial" w:hAnsi="Arial" w:cs="Arial"/>
        </w:rPr>
        <w:t>ratoire</w:t>
      </w:r>
      <w:r w:rsidRPr="002B2014">
        <w:rPr>
          <w:rFonts w:ascii="Arial" w:hAnsi="Arial" w:cs="Arial"/>
        </w:rPr>
        <w:t xml:space="preserve"> d’anatomo-patholog</w:t>
      </w:r>
      <w:r w:rsidR="005B68F9">
        <w:rPr>
          <w:rFonts w:ascii="Arial" w:hAnsi="Arial" w:cs="Arial"/>
        </w:rPr>
        <w:t>i</w:t>
      </w:r>
      <w:r w:rsidRPr="002B2014">
        <w:rPr>
          <w:rFonts w:ascii="Arial" w:hAnsi="Arial" w:cs="Arial"/>
        </w:rPr>
        <w:t xml:space="preserve">e, </w:t>
      </w:r>
      <w:r>
        <w:rPr>
          <w:rFonts w:ascii="Arial" w:hAnsi="Arial" w:cs="Arial"/>
        </w:rPr>
        <w:t>il faut</w:t>
      </w:r>
      <w:r w:rsidR="001256DD">
        <w:rPr>
          <w:rFonts w:ascii="Arial" w:hAnsi="Arial" w:cs="Arial"/>
        </w:rPr>
        <w:t xml:space="preserve"> confirmer</w:t>
      </w:r>
      <w:r>
        <w:rPr>
          <w:rFonts w:ascii="Arial" w:hAnsi="Arial" w:cs="Arial"/>
        </w:rPr>
        <w:t xml:space="preserve"> s</w:t>
      </w:r>
      <w:r w:rsidRPr="002B2014">
        <w:rPr>
          <w:rFonts w:ascii="Arial" w:hAnsi="Arial" w:cs="Arial"/>
        </w:rPr>
        <w:t xml:space="preserve">’il y a bien des lésions de </w:t>
      </w:r>
      <w:r w:rsidR="005B68F9">
        <w:rPr>
          <w:rFonts w:ascii="Arial" w:hAnsi="Arial" w:cs="Arial"/>
          <w:b/>
        </w:rPr>
        <w:t>cholécystite aigue/</w:t>
      </w:r>
      <w:r w:rsidRPr="005B68F9">
        <w:rPr>
          <w:rFonts w:ascii="Arial" w:hAnsi="Arial" w:cs="Arial"/>
          <w:b/>
        </w:rPr>
        <w:t>chronique</w:t>
      </w:r>
      <w:r w:rsidR="005B68F9">
        <w:rPr>
          <w:rFonts w:ascii="Arial" w:hAnsi="Arial" w:cs="Arial"/>
          <w:b/>
        </w:rPr>
        <w:t xml:space="preserve"> ou</w:t>
      </w:r>
      <w:r w:rsidR="001256DD">
        <w:rPr>
          <w:rFonts w:ascii="Arial" w:hAnsi="Arial" w:cs="Arial"/>
          <w:b/>
        </w:rPr>
        <w:t xml:space="preserve"> </w:t>
      </w:r>
      <w:proofErr w:type="gramStart"/>
      <w:r w:rsidR="001256DD">
        <w:rPr>
          <w:rFonts w:ascii="Arial" w:hAnsi="Arial" w:cs="Arial"/>
          <w:b/>
        </w:rPr>
        <w:t>des lithiase</w:t>
      </w:r>
      <w:proofErr w:type="gramEnd"/>
      <w:r w:rsidRPr="005B68F9">
        <w:rPr>
          <w:rFonts w:ascii="Arial" w:hAnsi="Arial" w:cs="Arial"/>
          <w:b/>
        </w:rPr>
        <w:t>.</w:t>
      </w:r>
    </w:p>
    <w:p w:rsidR="003A2F64" w:rsidRPr="002B2014" w:rsidRDefault="003A2F64" w:rsidP="00AF6EB5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On ne prélève pas toute la vésicule biliaire, mais uniquement les zones importantes</w:t>
      </w:r>
      <w:r>
        <w:rPr>
          <w:rFonts w:ascii="Arial" w:hAnsi="Arial" w:cs="Arial"/>
        </w:rPr>
        <w:t>, pour cela on procède</w:t>
      </w:r>
      <w:r w:rsidRPr="002B2014">
        <w:rPr>
          <w:rFonts w:ascii="Arial" w:hAnsi="Arial" w:cs="Arial"/>
        </w:rPr>
        <w:t xml:space="preserve"> à un </w:t>
      </w:r>
      <w:r w:rsidRPr="005B68F9">
        <w:rPr>
          <w:rFonts w:ascii="Arial" w:hAnsi="Arial" w:cs="Arial"/>
          <w:b/>
        </w:rPr>
        <w:t>échantillonnage</w:t>
      </w:r>
      <w:r w:rsidRPr="002B2014">
        <w:rPr>
          <w:rFonts w:ascii="Arial" w:hAnsi="Arial" w:cs="Arial"/>
        </w:rPr>
        <w:t xml:space="preserve"> en prenant un morceau de fond, un morceau de corps et un morceau de col.</w:t>
      </w:r>
    </w:p>
    <w:p w:rsidR="003A2F64" w:rsidRPr="002B2014" w:rsidRDefault="003A2F64" w:rsidP="00AF6EB5">
      <w:pPr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Ensuite, on ouvre la vésicule b</w:t>
      </w:r>
      <w:r>
        <w:rPr>
          <w:rFonts w:ascii="Arial" w:hAnsi="Arial" w:cs="Arial"/>
        </w:rPr>
        <w:t>ili</w:t>
      </w:r>
      <w:r w:rsidRPr="002B2014">
        <w:rPr>
          <w:rFonts w:ascii="Arial" w:hAnsi="Arial" w:cs="Arial"/>
        </w:rPr>
        <w:t>aire afin de voir s’il y a un calcul p</w:t>
      </w:r>
      <w:r w:rsidR="005B68F9">
        <w:rPr>
          <w:rFonts w:ascii="Arial" w:hAnsi="Arial" w:cs="Arial"/>
        </w:rPr>
        <w:t>our dire s’il s’agit</w:t>
      </w:r>
      <w:r w:rsidRPr="002B2014">
        <w:rPr>
          <w:rFonts w:ascii="Arial" w:hAnsi="Arial" w:cs="Arial"/>
        </w:rPr>
        <w:t xml:space="preserve"> </w:t>
      </w:r>
      <w:r w:rsidR="005B68F9">
        <w:rPr>
          <w:rFonts w:ascii="Arial" w:hAnsi="Arial" w:cs="Arial"/>
        </w:rPr>
        <w:t>d’</w:t>
      </w:r>
      <w:r w:rsidRPr="002B2014">
        <w:rPr>
          <w:rFonts w:ascii="Arial" w:hAnsi="Arial" w:cs="Arial"/>
        </w:rPr>
        <w:t xml:space="preserve">une  cholécystite </w:t>
      </w:r>
      <w:r w:rsidRPr="005B68F9">
        <w:rPr>
          <w:rFonts w:ascii="Arial" w:hAnsi="Arial" w:cs="Arial"/>
          <w:b/>
        </w:rPr>
        <w:t>lithiasique (</w:t>
      </w:r>
      <w:r w:rsidRPr="002B2014">
        <w:rPr>
          <w:rFonts w:ascii="Arial" w:hAnsi="Arial" w:cs="Arial"/>
        </w:rPr>
        <w:t xml:space="preserve">présence de calculs) ou </w:t>
      </w:r>
      <w:proofErr w:type="spellStart"/>
      <w:r w:rsidRPr="005B68F9">
        <w:rPr>
          <w:rFonts w:ascii="Arial" w:hAnsi="Arial" w:cs="Arial"/>
          <w:b/>
        </w:rPr>
        <w:t>alithiasique</w:t>
      </w:r>
      <w:proofErr w:type="spellEnd"/>
      <w:r w:rsidRPr="005B68F9">
        <w:rPr>
          <w:rFonts w:ascii="Arial" w:hAnsi="Arial" w:cs="Arial"/>
          <w:b/>
        </w:rPr>
        <w:t xml:space="preserve"> </w:t>
      </w:r>
      <w:r w:rsidRPr="002B2014">
        <w:rPr>
          <w:rFonts w:ascii="Arial" w:hAnsi="Arial" w:cs="Arial"/>
        </w:rPr>
        <w:t>(</w:t>
      </w:r>
      <w:r w:rsidR="005B68F9" w:rsidRPr="002B2014">
        <w:rPr>
          <w:rFonts w:ascii="Arial" w:hAnsi="Arial" w:cs="Arial"/>
        </w:rPr>
        <w:t>absence</w:t>
      </w:r>
      <w:r w:rsidRPr="002B2014">
        <w:rPr>
          <w:rFonts w:ascii="Arial" w:hAnsi="Arial" w:cs="Arial"/>
        </w:rPr>
        <w:t xml:space="preserve"> de calculs).</w:t>
      </w:r>
    </w:p>
    <w:p w:rsidR="003A2F64" w:rsidRDefault="003A2F64" w:rsidP="00AF6EB5">
      <w:pPr>
        <w:jc w:val="both"/>
        <w:rPr>
          <w:rFonts w:ascii="Arial" w:hAnsi="Arial" w:cs="Arial"/>
          <w:noProof/>
          <w:lang w:eastAsia="fr-FR"/>
        </w:rPr>
      </w:pPr>
      <w:r w:rsidRPr="002B2014">
        <w:rPr>
          <w:rFonts w:ascii="Arial" w:hAnsi="Arial" w:cs="Arial"/>
        </w:rPr>
        <w:t>Il est aussi nécessaire de regarder si des polypes sont présents à la surface, car en anatomopathologie, il faut toujours rechercher s’il y a une tumeur ou non.</w:t>
      </w:r>
      <w:r w:rsidRPr="004C3278">
        <w:rPr>
          <w:rFonts w:ascii="Arial" w:hAnsi="Arial" w:cs="Arial"/>
          <w:noProof/>
          <w:lang w:eastAsia="fr-FR"/>
        </w:rPr>
        <w:t xml:space="preserve"> </w:t>
      </w:r>
    </w:p>
    <w:tbl>
      <w:tblPr>
        <w:tblW w:w="10403" w:type="dxa"/>
        <w:tblInd w:w="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880"/>
        <w:gridCol w:w="5523"/>
      </w:tblGrid>
      <w:tr w:rsidR="003A2F64" w:rsidTr="00AF6EB5">
        <w:trPr>
          <w:trHeight w:val="3564"/>
        </w:trPr>
        <w:tc>
          <w:tcPr>
            <w:tcW w:w="4707" w:type="dxa"/>
            <w:tcBorders>
              <w:top w:val="nil"/>
              <w:left w:val="nil"/>
              <w:bottom w:val="nil"/>
              <w:right w:val="nil"/>
            </w:tcBorders>
          </w:tcPr>
          <w:p w:rsidR="00AF6EB5" w:rsidRDefault="003A2F64" w:rsidP="00AF6EB5">
            <w:pPr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987736" cy="1745673"/>
                  <wp:effectExtent l="19050" t="0" r="3114" b="0"/>
                  <wp:docPr id="88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0108" t="21622" r="22380" b="186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562" cy="1749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2F64" w:rsidRPr="00AF6EB5" w:rsidRDefault="003A2F64" w:rsidP="00AF6EB5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5696" w:type="dxa"/>
            <w:tcBorders>
              <w:top w:val="nil"/>
              <w:left w:val="nil"/>
              <w:bottom w:val="nil"/>
              <w:right w:val="nil"/>
            </w:tcBorders>
          </w:tcPr>
          <w:p w:rsidR="003A2F64" w:rsidRDefault="003A2F64" w:rsidP="00AF6EB5">
            <w:pPr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2934229" cy="1742323"/>
                  <wp:effectExtent l="19050" t="0" r="0" b="0"/>
                  <wp:docPr id="89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336" t="25799" r="19774" b="119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150" cy="1745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2FA2" w:rsidRPr="005B68F9" w:rsidRDefault="00AF6EB5" w:rsidP="00AA2FA2">
      <w:pPr>
        <w:pStyle w:val="Paragraphedeliste"/>
        <w:numPr>
          <w:ilvl w:val="0"/>
          <w:numId w:val="8"/>
        </w:num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 xml:space="preserve">LE </w:t>
      </w:r>
      <w:r w:rsidR="00AA2FA2" w:rsidRPr="005B68F9">
        <w:rPr>
          <w:rFonts w:ascii="Arial" w:hAnsi="Arial" w:cs="Arial"/>
          <w:b/>
          <w:sz w:val="28"/>
          <w:szCs w:val="28"/>
          <w:u w:val="single"/>
        </w:rPr>
        <w:t>PANCREAS</w:t>
      </w:r>
    </w:p>
    <w:p w:rsidR="005B68F9" w:rsidRDefault="00AA2FA2" w:rsidP="005B68F9">
      <w:pPr>
        <w:pStyle w:val="Paragraphedeliste"/>
        <w:numPr>
          <w:ilvl w:val="0"/>
          <w:numId w:val="17"/>
        </w:numPr>
        <w:rPr>
          <w:rFonts w:ascii="Arial" w:hAnsi="Arial" w:cs="Arial"/>
          <w:b/>
          <w:u w:val="single"/>
        </w:rPr>
      </w:pPr>
      <w:r w:rsidRPr="005B68F9">
        <w:rPr>
          <w:rFonts w:ascii="Arial" w:hAnsi="Arial" w:cs="Arial"/>
          <w:b/>
          <w:u w:val="single"/>
        </w:rPr>
        <w:t>Anatomie</w:t>
      </w:r>
    </w:p>
    <w:p w:rsidR="009C5DC0" w:rsidRDefault="009C5DC0" w:rsidP="009C5DC0">
      <w:pPr>
        <w:pStyle w:val="Paragraphedeliste"/>
        <w:numPr>
          <w:ilvl w:val="0"/>
          <w:numId w:val="42"/>
        </w:num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Le pancréas</w:t>
      </w:r>
    </w:p>
    <w:p w:rsidR="00AA2FA2" w:rsidRPr="001256DD" w:rsidRDefault="00BA47ED" w:rsidP="001256DD">
      <w:pPr>
        <w:jc w:val="both"/>
        <w:rPr>
          <w:rFonts w:ascii="Arial" w:hAnsi="Arial" w:cs="Arial"/>
          <w:b/>
          <w:u w:val="single"/>
        </w:rPr>
      </w:pPr>
      <w:r w:rsidRPr="005B68F9">
        <w:rPr>
          <w:rFonts w:ascii="Arial" w:hAnsi="Arial" w:cs="Arial"/>
        </w:rPr>
        <w:t>D’un point de</w:t>
      </w:r>
      <w:r w:rsidR="005B68F9">
        <w:rPr>
          <w:rFonts w:ascii="Arial" w:hAnsi="Arial" w:cs="Arial"/>
        </w:rPr>
        <w:t xml:space="preserve"> </w:t>
      </w:r>
      <w:r w:rsidRPr="005B68F9">
        <w:rPr>
          <w:rFonts w:ascii="Arial" w:hAnsi="Arial" w:cs="Arial"/>
        </w:rPr>
        <w:t>vue e</w:t>
      </w:r>
      <w:r w:rsidR="00AA2FA2" w:rsidRPr="005B68F9">
        <w:rPr>
          <w:rFonts w:ascii="Arial" w:hAnsi="Arial" w:cs="Arial"/>
        </w:rPr>
        <w:t>mbryo</w:t>
      </w:r>
      <w:r w:rsidRPr="005B68F9">
        <w:rPr>
          <w:rFonts w:ascii="Arial" w:hAnsi="Arial" w:cs="Arial"/>
        </w:rPr>
        <w:t xml:space="preserve">logique le pancréas se forme à partir de </w:t>
      </w:r>
      <w:r w:rsidRPr="00E11373">
        <w:rPr>
          <w:rFonts w:ascii="Arial" w:hAnsi="Arial" w:cs="Arial"/>
          <w:b/>
        </w:rPr>
        <w:t>deux ébauches</w:t>
      </w:r>
      <w:r w:rsidRPr="005B68F9">
        <w:rPr>
          <w:rFonts w:ascii="Arial" w:hAnsi="Arial" w:cs="Arial"/>
        </w:rPr>
        <w:t>, une</w:t>
      </w:r>
      <w:r w:rsidR="00AA2FA2" w:rsidRPr="005B68F9">
        <w:rPr>
          <w:rFonts w:ascii="Arial" w:hAnsi="Arial" w:cs="Arial"/>
        </w:rPr>
        <w:t xml:space="preserve"> ventral</w:t>
      </w:r>
      <w:r w:rsidRPr="005B68F9">
        <w:rPr>
          <w:rFonts w:ascii="Arial" w:hAnsi="Arial" w:cs="Arial"/>
        </w:rPr>
        <w:t>e</w:t>
      </w:r>
      <w:r w:rsidR="00AA2FA2" w:rsidRPr="005B68F9">
        <w:rPr>
          <w:rFonts w:ascii="Arial" w:hAnsi="Arial" w:cs="Arial"/>
        </w:rPr>
        <w:t xml:space="preserve"> et </w:t>
      </w:r>
      <w:r w:rsidRPr="005B68F9">
        <w:rPr>
          <w:rFonts w:ascii="Arial" w:hAnsi="Arial" w:cs="Arial"/>
        </w:rPr>
        <w:t xml:space="preserve">une </w:t>
      </w:r>
      <w:r w:rsidR="00AA2FA2" w:rsidRPr="005B68F9">
        <w:rPr>
          <w:rFonts w:ascii="Arial" w:hAnsi="Arial" w:cs="Arial"/>
        </w:rPr>
        <w:t>dorsal</w:t>
      </w:r>
      <w:r w:rsidRPr="005B68F9">
        <w:rPr>
          <w:rFonts w:ascii="Arial" w:hAnsi="Arial" w:cs="Arial"/>
        </w:rPr>
        <w:t>e. Ces deux bourgeons</w:t>
      </w:r>
      <w:r w:rsidR="00AA2FA2" w:rsidRPr="005B68F9">
        <w:rPr>
          <w:rFonts w:ascii="Arial" w:hAnsi="Arial" w:cs="Arial"/>
        </w:rPr>
        <w:t xml:space="preserve"> vont s’</w:t>
      </w:r>
      <w:r w:rsidRPr="005B68F9">
        <w:rPr>
          <w:rFonts w:ascii="Arial" w:hAnsi="Arial" w:cs="Arial"/>
        </w:rPr>
        <w:t>accoler</w:t>
      </w:r>
      <w:r w:rsidR="00AA2FA2" w:rsidRPr="005B68F9">
        <w:rPr>
          <w:rFonts w:ascii="Arial" w:hAnsi="Arial" w:cs="Arial"/>
        </w:rPr>
        <w:t xml:space="preserve"> pour</w:t>
      </w:r>
      <w:r w:rsidRPr="005B68F9">
        <w:rPr>
          <w:rFonts w:ascii="Arial" w:hAnsi="Arial" w:cs="Arial"/>
        </w:rPr>
        <w:t xml:space="preserve"> donner le</w:t>
      </w:r>
      <w:r w:rsidR="00AA2FA2" w:rsidRPr="005B68F9">
        <w:rPr>
          <w:rFonts w:ascii="Arial" w:hAnsi="Arial" w:cs="Arial"/>
        </w:rPr>
        <w:t xml:space="preserve"> pancr</w:t>
      </w:r>
      <w:r w:rsidRPr="005B68F9">
        <w:rPr>
          <w:rFonts w:ascii="Arial" w:hAnsi="Arial" w:cs="Arial"/>
        </w:rPr>
        <w:t>éas</w:t>
      </w:r>
      <w:r w:rsidR="007863DB">
        <w:rPr>
          <w:rFonts w:ascii="Arial" w:hAnsi="Arial" w:cs="Arial"/>
        </w:rPr>
        <w:t>. Le</w:t>
      </w:r>
      <w:r>
        <w:rPr>
          <w:rFonts w:ascii="Arial" w:hAnsi="Arial" w:cs="Arial"/>
        </w:rPr>
        <w:t xml:space="preserve"> pancréas vent</w:t>
      </w:r>
      <w:r w:rsidR="007863DB">
        <w:rPr>
          <w:rFonts w:ascii="Arial" w:hAnsi="Arial" w:cs="Arial"/>
        </w:rPr>
        <w:t>ral va former</w:t>
      </w:r>
      <w:r w:rsidR="00AA2FA2" w:rsidRPr="002B2014">
        <w:rPr>
          <w:rFonts w:ascii="Arial" w:hAnsi="Arial" w:cs="Arial"/>
        </w:rPr>
        <w:t xml:space="preserve"> le crochet, </w:t>
      </w:r>
      <w:r w:rsidR="001256DD">
        <w:rPr>
          <w:rFonts w:ascii="Arial" w:hAnsi="Arial" w:cs="Arial"/>
        </w:rPr>
        <w:t xml:space="preserve">tandis que </w:t>
      </w:r>
      <w:r w:rsidR="00AA2FA2" w:rsidRPr="002B2014">
        <w:rPr>
          <w:rFonts w:ascii="Arial" w:hAnsi="Arial" w:cs="Arial"/>
        </w:rPr>
        <w:t>le pancr</w:t>
      </w:r>
      <w:r>
        <w:rPr>
          <w:rFonts w:ascii="Arial" w:hAnsi="Arial" w:cs="Arial"/>
        </w:rPr>
        <w:t>éas</w:t>
      </w:r>
      <w:r w:rsidR="007863DB">
        <w:rPr>
          <w:rFonts w:ascii="Arial" w:hAnsi="Arial" w:cs="Arial"/>
        </w:rPr>
        <w:t xml:space="preserve"> dorsal va former</w:t>
      </w:r>
      <w:r w:rsidR="00AA2FA2" w:rsidRPr="002B2014">
        <w:rPr>
          <w:rFonts w:ascii="Arial" w:hAnsi="Arial" w:cs="Arial"/>
        </w:rPr>
        <w:t xml:space="preserve"> le reste de la </w:t>
      </w:r>
      <w:r w:rsidR="007863DB" w:rsidRPr="002B2014">
        <w:rPr>
          <w:rFonts w:ascii="Arial" w:hAnsi="Arial" w:cs="Arial"/>
        </w:rPr>
        <w:t>tête</w:t>
      </w:r>
      <w:r w:rsidR="00AA2FA2" w:rsidRPr="002B2014">
        <w:rPr>
          <w:rFonts w:ascii="Arial" w:hAnsi="Arial" w:cs="Arial"/>
        </w:rPr>
        <w:t xml:space="preserve"> et du corps du pancr</w:t>
      </w:r>
      <w:r>
        <w:rPr>
          <w:rFonts w:ascii="Arial" w:hAnsi="Arial" w:cs="Arial"/>
        </w:rPr>
        <w:t>éas</w:t>
      </w:r>
      <w:r w:rsidR="00AA2FA2" w:rsidRPr="002B2014">
        <w:rPr>
          <w:rFonts w:ascii="Arial" w:hAnsi="Arial" w:cs="Arial"/>
        </w:rPr>
        <w:t>.</w:t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</w:r>
      <w:r w:rsidR="001256DD">
        <w:rPr>
          <w:rFonts w:ascii="Arial" w:hAnsi="Arial" w:cs="Arial"/>
        </w:rPr>
        <w:tab/>
        <w:t xml:space="preserve">      </w:t>
      </w:r>
      <w:r>
        <w:rPr>
          <w:rFonts w:ascii="Arial" w:hAnsi="Arial" w:cs="Arial"/>
        </w:rPr>
        <w:t>Beaucoup</w:t>
      </w:r>
      <w:r w:rsidR="00AA2FA2" w:rsidRPr="002B2014">
        <w:rPr>
          <w:rFonts w:ascii="Arial" w:hAnsi="Arial" w:cs="Arial"/>
        </w:rPr>
        <w:t xml:space="preserve"> de ma</w:t>
      </w:r>
      <w:r>
        <w:rPr>
          <w:rFonts w:ascii="Arial" w:hAnsi="Arial" w:cs="Arial"/>
        </w:rPr>
        <w:t>l</w:t>
      </w:r>
      <w:r w:rsidR="00AA2FA2" w:rsidRPr="002B2014">
        <w:rPr>
          <w:rFonts w:ascii="Arial" w:hAnsi="Arial" w:cs="Arial"/>
        </w:rPr>
        <w:t>formations</w:t>
      </w:r>
      <w:r>
        <w:rPr>
          <w:rFonts w:ascii="Arial" w:hAnsi="Arial" w:cs="Arial"/>
        </w:rPr>
        <w:t xml:space="preserve"> s</w:t>
      </w:r>
      <w:r w:rsidR="00AA2FA2" w:rsidRPr="002B2014">
        <w:rPr>
          <w:rFonts w:ascii="Arial" w:hAnsi="Arial" w:cs="Arial"/>
        </w:rPr>
        <w:t>on</w:t>
      </w:r>
      <w:r w:rsidR="001256DD">
        <w:rPr>
          <w:rFonts w:ascii="Arial" w:hAnsi="Arial" w:cs="Arial"/>
        </w:rPr>
        <w:t>t</w:t>
      </w:r>
      <w:r w:rsidR="00AA2FA2" w:rsidRPr="002B2014">
        <w:rPr>
          <w:rFonts w:ascii="Arial" w:hAnsi="Arial" w:cs="Arial"/>
        </w:rPr>
        <w:t xml:space="preserve"> lié</w:t>
      </w:r>
      <w:r>
        <w:rPr>
          <w:rFonts w:ascii="Arial" w:hAnsi="Arial" w:cs="Arial"/>
        </w:rPr>
        <w:t>es</w:t>
      </w:r>
      <w:r w:rsidR="00AA2FA2" w:rsidRPr="002B2014">
        <w:rPr>
          <w:rFonts w:ascii="Arial" w:hAnsi="Arial" w:cs="Arial"/>
        </w:rPr>
        <w:t xml:space="preserve"> à </w:t>
      </w:r>
      <w:r>
        <w:rPr>
          <w:rFonts w:ascii="Arial" w:hAnsi="Arial" w:cs="Arial"/>
        </w:rPr>
        <w:t>une mauvaise mise en place</w:t>
      </w:r>
      <w:r w:rsidR="00AA2FA2" w:rsidRPr="002B2014">
        <w:rPr>
          <w:rFonts w:ascii="Arial" w:hAnsi="Arial" w:cs="Arial"/>
        </w:rPr>
        <w:t xml:space="preserve"> de ces bour</w:t>
      </w:r>
      <w:r>
        <w:rPr>
          <w:rFonts w:ascii="Arial" w:hAnsi="Arial" w:cs="Arial"/>
        </w:rPr>
        <w:t xml:space="preserve">geons. </w:t>
      </w:r>
    </w:p>
    <w:p w:rsidR="00061EEC" w:rsidRPr="002B2014" w:rsidRDefault="00061EEC" w:rsidP="00061EEC">
      <w:pPr>
        <w:jc w:val="both"/>
        <w:rPr>
          <w:rFonts w:ascii="Arial" w:hAnsi="Arial" w:cs="Arial"/>
          <w:b/>
        </w:rPr>
      </w:pPr>
      <w:r w:rsidRPr="002B2014">
        <w:rPr>
          <w:rFonts w:ascii="Arial" w:hAnsi="Arial" w:cs="Arial"/>
        </w:rPr>
        <w:t xml:space="preserve">Le pancréas est situé </w:t>
      </w:r>
      <w:r w:rsidRPr="007863DB">
        <w:rPr>
          <w:rFonts w:ascii="Arial" w:hAnsi="Arial" w:cs="Arial"/>
          <w:b/>
        </w:rPr>
        <w:t>en arrière de l’estomac</w:t>
      </w:r>
      <w:r w:rsidRPr="002B2014">
        <w:rPr>
          <w:rFonts w:ascii="Arial" w:hAnsi="Arial" w:cs="Arial"/>
        </w:rPr>
        <w:t>, dans le cadre duodénal. Ainsi lorsque l’on retire la tête du pancréas, on est obligé de retir</w:t>
      </w:r>
      <w:r w:rsidR="007863DB">
        <w:rPr>
          <w:rFonts w:ascii="Arial" w:hAnsi="Arial" w:cs="Arial"/>
        </w:rPr>
        <w:t>er</w:t>
      </w:r>
      <w:r w:rsidRPr="002B2014">
        <w:rPr>
          <w:rFonts w:ascii="Arial" w:hAnsi="Arial" w:cs="Arial"/>
        </w:rPr>
        <w:t xml:space="preserve"> le duodénum en même temps, car ils sont collés.</w:t>
      </w:r>
    </w:p>
    <w:p w:rsidR="006A4BC1" w:rsidRDefault="00BA47ED" w:rsidP="00103BF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 pancréas est </w:t>
      </w:r>
      <w:r w:rsidRPr="00E11373">
        <w:rPr>
          <w:rFonts w:ascii="Arial" w:hAnsi="Arial" w:cs="Arial"/>
          <w:b/>
        </w:rPr>
        <w:t>une zone</w:t>
      </w:r>
      <w:r w:rsidR="00AA2FA2" w:rsidRPr="00E11373">
        <w:rPr>
          <w:rFonts w:ascii="Arial" w:hAnsi="Arial" w:cs="Arial"/>
          <w:b/>
        </w:rPr>
        <w:t xml:space="preserve"> mal situé</w:t>
      </w:r>
      <w:r w:rsidR="00E11373" w:rsidRPr="00E11373">
        <w:rPr>
          <w:rFonts w:ascii="Arial" w:hAnsi="Arial" w:cs="Arial"/>
          <w:b/>
        </w:rPr>
        <w:t>e</w:t>
      </w:r>
      <w:r w:rsidR="00AA2FA2" w:rsidRPr="002B2014">
        <w:rPr>
          <w:rFonts w:ascii="Arial" w:hAnsi="Arial" w:cs="Arial"/>
        </w:rPr>
        <w:t xml:space="preserve"> pour </w:t>
      </w:r>
      <w:r>
        <w:rPr>
          <w:rFonts w:ascii="Arial" w:hAnsi="Arial" w:cs="Arial"/>
        </w:rPr>
        <w:t>l’</w:t>
      </w:r>
      <w:r w:rsidR="00AA2FA2" w:rsidRPr="002B2014">
        <w:rPr>
          <w:rFonts w:ascii="Arial" w:hAnsi="Arial" w:cs="Arial"/>
        </w:rPr>
        <w:t>exploration</w:t>
      </w:r>
      <w:r w:rsidR="007863DB">
        <w:rPr>
          <w:rFonts w:ascii="Arial" w:hAnsi="Arial" w:cs="Arial"/>
        </w:rPr>
        <w:t xml:space="preserve"> en imagerie. Il est </w:t>
      </w:r>
      <w:r>
        <w:rPr>
          <w:rFonts w:ascii="Arial" w:hAnsi="Arial" w:cs="Arial"/>
        </w:rPr>
        <w:t xml:space="preserve">difficile de le ponctionner, car il est </w:t>
      </w:r>
      <w:r w:rsidR="007863DB">
        <w:rPr>
          <w:rFonts w:ascii="Arial" w:hAnsi="Arial" w:cs="Arial"/>
        </w:rPr>
        <w:t>contre le rachis,</w:t>
      </w:r>
      <w:r w:rsidR="001256DD">
        <w:rPr>
          <w:rFonts w:ascii="Arial" w:hAnsi="Arial" w:cs="Arial"/>
        </w:rPr>
        <w:t xml:space="preserve"> entre</w:t>
      </w:r>
      <w:r w:rsidR="00AA2FA2" w:rsidRPr="002B2014">
        <w:rPr>
          <w:rFonts w:ascii="Arial" w:hAnsi="Arial" w:cs="Arial"/>
        </w:rPr>
        <w:t xml:space="preserve"> le cadre duodénal et la rate.</w:t>
      </w:r>
      <w:r w:rsidR="007863DB">
        <w:rPr>
          <w:rFonts w:ascii="Arial" w:hAnsi="Arial" w:cs="Arial"/>
        </w:rPr>
        <w:t xml:space="preserve"> De plus, i</w:t>
      </w:r>
      <w:r w:rsidR="00AA2FA2" w:rsidRPr="002B2014">
        <w:rPr>
          <w:rFonts w:ascii="Arial" w:hAnsi="Arial" w:cs="Arial"/>
        </w:rPr>
        <w:t>l y a d</w:t>
      </w:r>
      <w:r>
        <w:rPr>
          <w:rFonts w:ascii="Arial" w:hAnsi="Arial" w:cs="Arial"/>
        </w:rPr>
        <w:t>e gros vaisseaux à son contact</w:t>
      </w:r>
      <w:r w:rsidR="001256DD">
        <w:rPr>
          <w:rFonts w:ascii="Arial" w:hAnsi="Arial" w:cs="Arial"/>
        </w:rPr>
        <w:t xml:space="preserve"> (a. hépatique et splénique, v. cave et mésentérique)</w:t>
      </w:r>
      <w:r w:rsidR="007863DB">
        <w:rPr>
          <w:rFonts w:ascii="Arial" w:hAnsi="Arial" w:cs="Arial"/>
        </w:rPr>
        <w:t>, ce qui rend son étude difficile</w:t>
      </w:r>
      <w:r>
        <w:rPr>
          <w:rFonts w:ascii="Arial" w:hAnsi="Arial" w:cs="Arial"/>
        </w:rPr>
        <w:t>.</w:t>
      </w:r>
    </w:p>
    <w:p w:rsidR="006A4BC1" w:rsidRDefault="006A4BC1" w:rsidP="00103BF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u w:val="single"/>
        </w:rPr>
      </w:pPr>
      <w:r w:rsidRPr="002B2014">
        <w:rPr>
          <w:rFonts w:ascii="Arial" w:hAnsi="Arial" w:cs="Arial"/>
          <w:noProof/>
          <w:lang w:eastAsia="fr-FR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2498725</wp:posOffset>
            </wp:positionH>
            <wp:positionV relativeFrom="paragraph">
              <wp:posOffset>61595</wp:posOffset>
            </wp:positionV>
            <wp:extent cx="402463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70" y="21407"/>
                <wp:lineTo x="21470" y="0"/>
                <wp:lineTo x="0" y="0"/>
              </wp:wrapPolygon>
            </wp:wrapTight>
            <wp:docPr id="1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650" t="25588" r="27871" b="2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63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863DB">
        <w:rPr>
          <w:rFonts w:ascii="Arial" w:hAnsi="Arial" w:cs="Arial"/>
          <w:b/>
          <w:u w:val="single"/>
        </w:rPr>
        <w:t xml:space="preserve">Rapports du pancréas : </w:t>
      </w:r>
    </w:p>
    <w:p w:rsidR="006A4BC1" w:rsidRPr="007863DB" w:rsidRDefault="006A4BC1" w:rsidP="00103BF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u w:val="single"/>
        </w:rPr>
      </w:pPr>
    </w:p>
    <w:p w:rsidR="006A4BC1" w:rsidRDefault="006A4BC1" w:rsidP="00AF6E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proofErr w:type="gramStart"/>
      <w:r w:rsidRPr="007863DB">
        <w:rPr>
          <w:rFonts w:ascii="Arial" w:hAnsi="Arial" w:cs="Arial"/>
          <w:u w:val="single"/>
        </w:rPr>
        <w:t>face</w:t>
      </w:r>
      <w:proofErr w:type="gramEnd"/>
      <w:r w:rsidRPr="007863DB">
        <w:rPr>
          <w:rFonts w:ascii="Arial" w:hAnsi="Arial" w:cs="Arial"/>
          <w:u w:val="single"/>
        </w:rPr>
        <w:t xml:space="preserve"> postérieure</w:t>
      </w:r>
      <w:r>
        <w:rPr>
          <w:rFonts w:ascii="Arial" w:hAnsi="Arial" w:cs="Arial"/>
        </w:rPr>
        <w:t xml:space="preserve"> : </w:t>
      </w:r>
      <w:r w:rsidRPr="00BA47ED">
        <w:rPr>
          <w:rFonts w:ascii="Arial" w:hAnsi="Arial" w:cs="Arial"/>
        </w:rPr>
        <w:t xml:space="preserve">tronc </w:t>
      </w:r>
      <w:proofErr w:type="spellStart"/>
      <w:r w:rsidRPr="00BA47ED">
        <w:rPr>
          <w:rFonts w:ascii="Arial" w:hAnsi="Arial" w:cs="Arial"/>
        </w:rPr>
        <w:t>mésentérico</w:t>
      </w:r>
      <w:proofErr w:type="spellEnd"/>
      <w:r w:rsidRPr="00BA47ED">
        <w:rPr>
          <w:rFonts w:ascii="Arial" w:hAnsi="Arial" w:cs="Arial"/>
        </w:rPr>
        <w:t>-porte</w:t>
      </w:r>
      <w:r>
        <w:rPr>
          <w:rFonts w:ascii="Arial" w:hAnsi="Arial" w:cs="Arial"/>
        </w:rPr>
        <w:t xml:space="preserve">, </w:t>
      </w:r>
      <w:r w:rsidRPr="00BA47ED">
        <w:rPr>
          <w:rFonts w:ascii="Arial" w:hAnsi="Arial" w:cs="Arial"/>
        </w:rPr>
        <w:t xml:space="preserve">veine splénique </w:t>
      </w:r>
    </w:p>
    <w:p w:rsidR="006A4BC1" w:rsidRDefault="006A4BC1" w:rsidP="00AF6E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A4BC1" w:rsidRDefault="006A4BC1" w:rsidP="00AF6E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proofErr w:type="gramStart"/>
      <w:r w:rsidRPr="007863DB">
        <w:rPr>
          <w:rFonts w:ascii="Arial" w:hAnsi="Arial" w:cs="Arial"/>
          <w:u w:val="single"/>
        </w:rPr>
        <w:t>bord</w:t>
      </w:r>
      <w:proofErr w:type="gramEnd"/>
      <w:r w:rsidRPr="007863DB">
        <w:rPr>
          <w:rFonts w:ascii="Arial" w:hAnsi="Arial" w:cs="Arial"/>
          <w:u w:val="single"/>
        </w:rPr>
        <w:t xml:space="preserve"> supérieur</w:t>
      </w:r>
      <w:r>
        <w:rPr>
          <w:rFonts w:ascii="Arial" w:hAnsi="Arial" w:cs="Arial"/>
        </w:rPr>
        <w:t> :</w:t>
      </w:r>
      <w:r w:rsidRPr="00BA47ED">
        <w:rPr>
          <w:rFonts w:ascii="Arial" w:hAnsi="Arial" w:cs="Arial"/>
        </w:rPr>
        <w:t xml:space="preserve"> artères hépatiques et spléniques </w:t>
      </w:r>
    </w:p>
    <w:p w:rsidR="006A4BC1" w:rsidRDefault="006A4BC1" w:rsidP="00AF6E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A4BC1" w:rsidRPr="002B2014" w:rsidRDefault="006A4BC1" w:rsidP="00AF6EB5">
      <w:pPr>
        <w:rPr>
          <w:rFonts w:ascii="Arial" w:hAnsi="Arial" w:cs="Arial"/>
        </w:rPr>
      </w:pPr>
      <w:r w:rsidRPr="007863DB">
        <w:rPr>
          <w:rFonts w:ascii="Arial" w:hAnsi="Arial" w:cs="Arial"/>
          <w:u w:val="single"/>
        </w:rPr>
        <w:t>Face antérieure</w:t>
      </w:r>
      <w:r>
        <w:rPr>
          <w:rFonts w:ascii="Arial" w:hAnsi="Arial" w:cs="Arial"/>
        </w:rPr>
        <w:t xml:space="preserve"> : </w:t>
      </w:r>
      <w:r w:rsidRPr="002B2014">
        <w:rPr>
          <w:rFonts w:ascii="Arial" w:hAnsi="Arial" w:cs="Arial"/>
        </w:rPr>
        <w:t>face post</w:t>
      </w:r>
      <w:r>
        <w:rPr>
          <w:rFonts w:ascii="Arial" w:hAnsi="Arial" w:cs="Arial"/>
        </w:rPr>
        <w:t>érieure</w:t>
      </w:r>
      <w:r w:rsidRPr="002B2014">
        <w:rPr>
          <w:rFonts w:ascii="Arial" w:hAnsi="Arial" w:cs="Arial"/>
        </w:rPr>
        <w:t xml:space="preserve"> de l’estomac</w:t>
      </w:r>
    </w:p>
    <w:p w:rsidR="006A4BC1" w:rsidRDefault="006A4BC1" w:rsidP="00103BF9">
      <w:pPr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2622550</wp:posOffset>
            </wp:positionH>
            <wp:positionV relativeFrom="paragraph">
              <wp:posOffset>656590</wp:posOffset>
            </wp:positionV>
            <wp:extent cx="3616960" cy="2040890"/>
            <wp:effectExtent l="0" t="0" r="0" b="0"/>
            <wp:wrapTight wrapText="bothSides">
              <wp:wrapPolygon edited="0">
                <wp:start x="0" y="0"/>
                <wp:lineTo x="0" y="21371"/>
                <wp:lineTo x="21501" y="21371"/>
                <wp:lineTo x="21501" y="0"/>
                <wp:lineTo x="0" y="0"/>
              </wp:wrapPolygon>
            </wp:wrapTight>
            <wp:docPr id="3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206" t="39706" r="23243" b="16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204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>Tout ceci le rend très d</w:t>
      </w:r>
      <w:r w:rsidRPr="002B2014">
        <w:rPr>
          <w:rFonts w:ascii="Arial" w:hAnsi="Arial" w:cs="Arial"/>
        </w:rPr>
        <w:t xml:space="preserve">ifficile à </w:t>
      </w:r>
      <w:proofErr w:type="spellStart"/>
      <w:r w:rsidRPr="002B2014">
        <w:rPr>
          <w:rFonts w:ascii="Arial" w:hAnsi="Arial" w:cs="Arial"/>
        </w:rPr>
        <w:t>biopsier</w:t>
      </w:r>
      <w:proofErr w:type="spellEnd"/>
      <w:r w:rsidRPr="002B2014">
        <w:rPr>
          <w:rFonts w:ascii="Arial" w:hAnsi="Arial" w:cs="Arial"/>
        </w:rPr>
        <w:t xml:space="preserve"> sous écho</w:t>
      </w:r>
      <w:r>
        <w:rPr>
          <w:rFonts w:ascii="Arial" w:hAnsi="Arial" w:cs="Arial"/>
        </w:rPr>
        <w:t>graphie ou scanner.</w:t>
      </w:r>
      <w:r>
        <w:rPr>
          <w:rFonts w:ascii="Arial" w:hAnsi="Arial" w:cs="Arial"/>
        </w:rPr>
        <w:tab/>
      </w:r>
    </w:p>
    <w:p w:rsidR="006A4BC1" w:rsidRDefault="006A4BC1" w:rsidP="00103BF9">
      <w:pPr>
        <w:tabs>
          <w:tab w:val="left" w:pos="5635"/>
        </w:tabs>
        <w:rPr>
          <w:rFonts w:ascii="Arial" w:hAnsi="Arial" w:cs="Arial"/>
        </w:rPr>
      </w:pPr>
      <w:r>
        <w:rPr>
          <w:rFonts w:ascii="Arial" w:hAnsi="Arial" w:cs="Arial"/>
        </w:rPr>
        <w:t>Le pancréas se divise en quatre zones :</w:t>
      </w:r>
    </w:p>
    <w:p w:rsidR="006A4BC1" w:rsidRDefault="006A4BC1" w:rsidP="00103BF9">
      <w:pPr>
        <w:pStyle w:val="Paragraphedeliste"/>
        <w:numPr>
          <w:ilvl w:val="0"/>
          <w:numId w:val="3"/>
        </w:numPr>
        <w:tabs>
          <w:tab w:val="left" w:pos="5635"/>
        </w:tabs>
        <w:ind w:left="982"/>
        <w:rPr>
          <w:rFonts w:ascii="Arial" w:hAnsi="Arial" w:cs="Arial"/>
        </w:rPr>
      </w:pPr>
      <w:r>
        <w:rPr>
          <w:rFonts w:ascii="Arial" w:hAnsi="Arial" w:cs="Arial"/>
        </w:rPr>
        <w:t>La t</w:t>
      </w:r>
      <w:r w:rsidRPr="00114E22">
        <w:rPr>
          <w:rFonts w:ascii="Arial" w:hAnsi="Arial" w:cs="Arial"/>
        </w:rPr>
        <w:t>ête</w:t>
      </w:r>
      <w:r>
        <w:rPr>
          <w:rFonts w:ascii="Arial" w:hAnsi="Arial" w:cs="Arial"/>
        </w:rPr>
        <w:t xml:space="preserve"> et</w:t>
      </w:r>
      <w:r w:rsidRPr="00114E22">
        <w:rPr>
          <w:rFonts w:ascii="Arial" w:hAnsi="Arial" w:cs="Arial"/>
        </w:rPr>
        <w:t xml:space="preserve"> crochet (</w:t>
      </w:r>
      <w:proofErr w:type="spellStart"/>
      <w:r w:rsidRPr="00114E22">
        <w:rPr>
          <w:rFonts w:ascii="Arial" w:hAnsi="Arial" w:cs="Arial"/>
        </w:rPr>
        <w:t>uncus</w:t>
      </w:r>
      <w:proofErr w:type="spellEnd"/>
      <w:r w:rsidRPr="00114E22">
        <w:rPr>
          <w:rFonts w:ascii="Arial" w:hAnsi="Arial" w:cs="Arial"/>
        </w:rPr>
        <w:t>)</w:t>
      </w:r>
    </w:p>
    <w:p w:rsidR="006A4BC1" w:rsidRDefault="006A4BC1" w:rsidP="00103BF9">
      <w:pPr>
        <w:pStyle w:val="Paragraphedeliste"/>
        <w:numPr>
          <w:ilvl w:val="0"/>
          <w:numId w:val="3"/>
        </w:numPr>
        <w:tabs>
          <w:tab w:val="left" w:pos="5635"/>
        </w:tabs>
        <w:ind w:left="982"/>
        <w:rPr>
          <w:rFonts w:ascii="Arial" w:hAnsi="Arial" w:cs="Arial"/>
        </w:rPr>
      </w:pPr>
      <w:r w:rsidRPr="00114E22">
        <w:rPr>
          <w:rFonts w:ascii="Arial" w:hAnsi="Arial" w:cs="Arial"/>
        </w:rPr>
        <w:t>Isthme (col)</w:t>
      </w:r>
    </w:p>
    <w:p w:rsidR="006A4BC1" w:rsidRDefault="006A4BC1" w:rsidP="00103BF9">
      <w:pPr>
        <w:pStyle w:val="Paragraphedeliste"/>
        <w:numPr>
          <w:ilvl w:val="0"/>
          <w:numId w:val="3"/>
        </w:numPr>
        <w:tabs>
          <w:tab w:val="left" w:pos="5635"/>
        </w:tabs>
        <w:ind w:left="982"/>
        <w:rPr>
          <w:rFonts w:ascii="Arial" w:hAnsi="Arial" w:cs="Arial"/>
        </w:rPr>
      </w:pPr>
      <w:r w:rsidRPr="00114E22">
        <w:rPr>
          <w:rFonts w:ascii="Arial" w:hAnsi="Arial" w:cs="Arial"/>
        </w:rPr>
        <w:t>Corps</w:t>
      </w:r>
    </w:p>
    <w:p w:rsidR="006A4BC1" w:rsidRPr="00114E22" w:rsidRDefault="006A4BC1" w:rsidP="00AF6EB5">
      <w:pPr>
        <w:pStyle w:val="Paragraphedeliste"/>
        <w:numPr>
          <w:ilvl w:val="0"/>
          <w:numId w:val="3"/>
        </w:numPr>
        <w:tabs>
          <w:tab w:val="left" w:pos="5635"/>
        </w:tabs>
        <w:ind w:left="982"/>
        <w:jc w:val="both"/>
        <w:rPr>
          <w:rFonts w:ascii="Arial" w:hAnsi="Arial" w:cs="Arial"/>
        </w:rPr>
      </w:pPr>
      <w:r w:rsidRPr="00114E22">
        <w:rPr>
          <w:rFonts w:ascii="Arial" w:hAnsi="Arial" w:cs="Arial"/>
        </w:rPr>
        <w:t>Queue</w:t>
      </w:r>
    </w:p>
    <w:p w:rsidR="006A4BC1" w:rsidRDefault="006A4BC1" w:rsidP="00AF6EB5">
      <w:pPr>
        <w:tabs>
          <w:tab w:val="left" w:pos="5635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Les vaisseaux spléniques</w:t>
      </w:r>
      <w:r w:rsidRPr="00114E22">
        <w:rPr>
          <w:rFonts w:ascii="Arial" w:hAnsi="Arial" w:cs="Arial"/>
        </w:rPr>
        <w:t xml:space="preserve"> passe</w:t>
      </w:r>
      <w:r>
        <w:rPr>
          <w:rFonts w:ascii="Arial" w:hAnsi="Arial" w:cs="Arial"/>
        </w:rPr>
        <w:t>nt</w:t>
      </w:r>
      <w:r w:rsidRPr="00114E22">
        <w:rPr>
          <w:rFonts w:ascii="Arial" w:hAnsi="Arial" w:cs="Arial"/>
        </w:rPr>
        <w:t xml:space="preserve"> </w:t>
      </w:r>
      <w:r w:rsidRPr="005E0E3F">
        <w:rPr>
          <w:rFonts w:ascii="Arial" w:hAnsi="Arial" w:cs="Arial"/>
          <w:b/>
        </w:rPr>
        <w:t>en arrière</w:t>
      </w:r>
      <w:r>
        <w:rPr>
          <w:rFonts w:ascii="Arial" w:hAnsi="Arial" w:cs="Arial"/>
        </w:rPr>
        <w:t xml:space="preserve"> de la queue.</w:t>
      </w:r>
    </w:p>
    <w:p w:rsidR="006A4BC1" w:rsidRDefault="006A4BC1" w:rsidP="00103BF9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Les vaisseaux mésentériques supérieurs passent </w:t>
      </w:r>
      <w:r w:rsidRPr="005E0E3F">
        <w:rPr>
          <w:rFonts w:ascii="Arial" w:hAnsi="Arial" w:cs="Arial"/>
          <w:b/>
        </w:rPr>
        <w:t>en arrière</w:t>
      </w:r>
      <w:r>
        <w:rPr>
          <w:rFonts w:ascii="Arial" w:hAnsi="Arial" w:cs="Arial"/>
        </w:rPr>
        <w:t xml:space="preserve"> du crochet et de l’isthme.</w:t>
      </w:r>
      <w:r>
        <w:rPr>
          <w:rFonts w:ascii="Arial" w:hAnsi="Arial" w:cs="Arial"/>
        </w:rPr>
        <w:tab/>
      </w:r>
    </w:p>
    <w:p w:rsidR="006A4BC1" w:rsidRDefault="006A4BC1" w:rsidP="00103BF9">
      <w:pPr>
        <w:rPr>
          <w:rFonts w:ascii="Arial" w:hAnsi="Arial" w:cs="Arial"/>
        </w:rPr>
      </w:pPr>
    </w:p>
    <w:p w:rsidR="006A4BC1" w:rsidRDefault="006A4BC1" w:rsidP="00103BF9">
      <w:pPr>
        <w:tabs>
          <w:tab w:val="left" w:pos="3228"/>
        </w:tabs>
        <w:autoSpaceDE w:val="0"/>
        <w:autoSpaceDN w:val="0"/>
        <w:adjustRightInd w:val="0"/>
        <w:spacing w:after="0" w:line="240" w:lineRule="auto"/>
        <w:ind w:left="-455"/>
        <w:rPr>
          <w:rFonts w:ascii="Arial" w:hAnsi="Arial" w:cs="Arial"/>
        </w:rPr>
      </w:pPr>
    </w:p>
    <w:p w:rsidR="006A4BC1" w:rsidRPr="006A4BC1" w:rsidRDefault="006A4BC1" w:rsidP="006A4BC1">
      <w:pPr>
        <w:pStyle w:val="Paragraphedeliste"/>
        <w:numPr>
          <w:ilvl w:val="0"/>
          <w:numId w:val="42"/>
        </w:numPr>
        <w:tabs>
          <w:tab w:val="left" w:pos="5635"/>
        </w:tabs>
        <w:jc w:val="both"/>
        <w:rPr>
          <w:rFonts w:ascii="Arial" w:hAnsi="Arial" w:cs="Arial"/>
          <w:b/>
          <w:u w:val="single"/>
        </w:rPr>
      </w:pPr>
      <w:r w:rsidRPr="006A4BC1">
        <w:rPr>
          <w:rFonts w:ascii="Arial" w:hAnsi="Arial" w:cs="Arial"/>
          <w:b/>
          <w:u w:val="single"/>
        </w:rPr>
        <w:t>Les canaux pancréatiques :</w:t>
      </w:r>
    </w:p>
    <w:p w:rsidR="006A4BC1" w:rsidRPr="002B2014" w:rsidRDefault="006A4BC1" w:rsidP="00103BF9">
      <w:pPr>
        <w:tabs>
          <w:tab w:val="left" w:pos="5635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L</w:t>
      </w:r>
      <w:r w:rsidRPr="002B2014">
        <w:rPr>
          <w:rFonts w:ascii="Arial" w:hAnsi="Arial" w:cs="Arial"/>
        </w:rPr>
        <w:t xml:space="preserve">e </w:t>
      </w:r>
      <w:r w:rsidRPr="00D933D3">
        <w:rPr>
          <w:rFonts w:ascii="Arial" w:hAnsi="Arial" w:cs="Arial"/>
          <w:b/>
        </w:rPr>
        <w:t>canal</w:t>
      </w:r>
      <w:r w:rsidRPr="002B2014">
        <w:rPr>
          <w:rFonts w:ascii="Arial" w:hAnsi="Arial" w:cs="Arial"/>
        </w:rPr>
        <w:t xml:space="preserve"> </w:t>
      </w:r>
      <w:r w:rsidRPr="00797681">
        <w:rPr>
          <w:rFonts w:ascii="Arial" w:hAnsi="Arial" w:cs="Arial"/>
          <w:b/>
        </w:rPr>
        <w:t>pancréatique principal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draine le pancréas, et se jette</w:t>
      </w:r>
      <w:r w:rsidRPr="002B2014">
        <w:rPr>
          <w:rFonts w:ascii="Arial" w:hAnsi="Arial" w:cs="Arial"/>
        </w:rPr>
        <w:t xml:space="preserve"> avec le canal biliaire</w:t>
      </w:r>
      <w:r>
        <w:rPr>
          <w:rFonts w:ascii="Arial" w:hAnsi="Arial" w:cs="Arial"/>
        </w:rPr>
        <w:t xml:space="preserve"> </w:t>
      </w:r>
      <w:r w:rsidRPr="002B2014">
        <w:rPr>
          <w:rFonts w:ascii="Arial" w:hAnsi="Arial" w:cs="Arial"/>
        </w:rPr>
        <w:t>dans le duodénum</w:t>
      </w:r>
      <w:r>
        <w:rPr>
          <w:rFonts w:ascii="Arial" w:hAnsi="Arial" w:cs="Arial"/>
        </w:rPr>
        <w:t xml:space="preserve"> au niveau de </w:t>
      </w:r>
      <w:r w:rsidRPr="006A4BC1">
        <w:rPr>
          <w:rFonts w:ascii="Arial" w:hAnsi="Arial" w:cs="Arial"/>
          <w:b/>
        </w:rPr>
        <w:t>D2</w:t>
      </w:r>
      <w:r>
        <w:rPr>
          <w:rFonts w:ascii="Arial" w:hAnsi="Arial" w:cs="Arial"/>
        </w:rPr>
        <w:t xml:space="preserve"> dans la</w:t>
      </w:r>
      <w:r w:rsidRPr="006A4BC1">
        <w:rPr>
          <w:rFonts w:ascii="Arial" w:hAnsi="Arial" w:cs="Arial"/>
          <w:b/>
        </w:rPr>
        <w:t xml:space="preserve"> papille principale.</w:t>
      </w:r>
      <w:r w:rsidRPr="002B2014">
        <w:rPr>
          <w:rFonts w:ascii="Arial" w:hAnsi="Arial" w:cs="Arial"/>
        </w:rPr>
        <w:t xml:space="preserve"> </w:t>
      </w:r>
    </w:p>
    <w:p w:rsidR="006A4BC1" w:rsidRDefault="006A4BC1" w:rsidP="00D933D3">
      <w:pPr>
        <w:tabs>
          <w:tab w:val="left" w:pos="5635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Il existe un p</w:t>
      </w:r>
      <w:r w:rsidRPr="002B2014">
        <w:rPr>
          <w:rFonts w:ascii="Arial" w:hAnsi="Arial" w:cs="Arial"/>
        </w:rPr>
        <w:t>etit canal</w:t>
      </w:r>
      <w:r>
        <w:rPr>
          <w:rFonts w:ascii="Arial" w:hAnsi="Arial" w:cs="Arial"/>
        </w:rPr>
        <w:t xml:space="preserve"> : le </w:t>
      </w:r>
      <w:r w:rsidRPr="00797681">
        <w:rPr>
          <w:rFonts w:ascii="Arial" w:hAnsi="Arial" w:cs="Arial"/>
          <w:b/>
        </w:rPr>
        <w:t xml:space="preserve">canal de </w:t>
      </w:r>
      <w:proofErr w:type="spellStart"/>
      <w:r w:rsidRPr="00797681">
        <w:rPr>
          <w:rFonts w:ascii="Arial" w:hAnsi="Arial" w:cs="Arial"/>
          <w:b/>
        </w:rPr>
        <w:t>Santorini</w:t>
      </w:r>
      <w:proofErr w:type="spellEnd"/>
      <w:r>
        <w:rPr>
          <w:rFonts w:ascii="Arial" w:hAnsi="Arial" w:cs="Arial"/>
          <w:b/>
        </w:rPr>
        <w:t>.</w:t>
      </w:r>
      <w:r w:rsidRPr="00797681">
        <w:rPr>
          <w:rFonts w:ascii="Arial" w:hAnsi="Arial" w:cs="Arial"/>
        </w:rPr>
        <w:t xml:space="preserve"> C’est</w:t>
      </w:r>
      <w:r>
        <w:rPr>
          <w:rFonts w:ascii="Arial" w:hAnsi="Arial" w:cs="Arial"/>
        </w:rPr>
        <w:t xml:space="preserve"> un </w:t>
      </w:r>
      <w:r w:rsidRPr="006A4BC1">
        <w:rPr>
          <w:rFonts w:ascii="Arial" w:hAnsi="Arial" w:cs="Arial"/>
          <w:b/>
        </w:rPr>
        <w:t>canal pancréatique accessoire</w:t>
      </w:r>
      <w:r w:rsidRPr="002B2014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Il est important à connaitre </w:t>
      </w:r>
      <w:r w:rsidRPr="002B2014">
        <w:rPr>
          <w:rFonts w:ascii="Arial" w:hAnsi="Arial" w:cs="Arial"/>
        </w:rPr>
        <w:t xml:space="preserve">car </w:t>
      </w:r>
      <w:r>
        <w:rPr>
          <w:rFonts w:ascii="Arial" w:hAnsi="Arial" w:cs="Arial"/>
        </w:rPr>
        <w:t xml:space="preserve">si le </w:t>
      </w:r>
      <w:r w:rsidRPr="002B2014">
        <w:rPr>
          <w:rFonts w:ascii="Arial" w:hAnsi="Arial" w:cs="Arial"/>
        </w:rPr>
        <w:t xml:space="preserve">canal pancréatique principal </w:t>
      </w:r>
      <w:r>
        <w:rPr>
          <w:rFonts w:ascii="Arial" w:hAnsi="Arial" w:cs="Arial"/>
        </w:rPr>
        <w:t>est</w:t>
      </w:r>
      <w:r w:rsidRPr="002B2014">
        <w:rPr>
          <w:rFonts w:ascii="Arial" w:hAnsi="Arial" w:cs="Arial"/>
        </w:rPr>
        <w:t xml:space="preserve"> comprimé par </w:t>
      </w:r>
      <w:r>
        <w:rPr>
          <w:rFonts w:ascii="Arial" w:hAnsi="Arial" w:cs="Arial"/>
        </w:rPr>
        <w:t>une tumeur, ce canal accessoire</w:t>
      </w:r>
      <w:r w:rsidRPr="002B2014">
        <w:rPr>
          <w:rFonts w:ascii="Arial" w:hAnsi="Arial" w:cs="Arial"/>
        </w:rPr>
        <w:t xml:space="preserve"> prend le relais p</w:t>
      </w:r>
      <w:r>
        <w:rPr>
          <w:rFonts w:ascii="Arial" w:hAnsi="Arial" w:cs="Arial"/>
        </w:rPr>
        <w:t>our</w:t>
      </w:r>
      <w:r w:rsidRPr="002B2014">
        <w:rPr>
          <w:rFonts w:ascii="Arial" w:hAnsi="Arial" w:cs="Arial"/>
        </w:rPr>
        <w:t xml:space="preserve"> permettre </w:t>
      </w:r>
      <w:r>
        <w:rPr>
          <w:rFonts w:ascii="Arial" w:hAnsi="Arial" w:cs="Arial"/>
        </w:rPr>
        <w:t>l’</w:t>
      </w:r>
      <w:r w:rsidRPr="002B2014">
        <w:rPr>
          <w:rFonts w:ascii="Arial" w:hAnsi="Arial" w:cs="Arial"/>
        </w:rPr>
        <w:t xml:space="preserve">évacuation des sucs pancréatiques. </w:t>
      </w:r>
      <w:r>
        <w:rPr>
          <w:rFonts w:ascii="Arial" w:hAnsi="Arial" w:cs="Arial"/>
        </w:rPr>
        <w:t xml:space="preserve">Il déverse son contenu dans la </w:t>
      </w:r>
      <w:r w:rsidRPr="006A4BC1">
        <w:rPr>
          <w:rFonts w:ascii="Arial" w:hAnsi="Arial" w:cs="Arial"/>
          <w:b/>
        </w:rPr>
        <w:t>papille accessoire</w:t>
      </w:r>
      <w:r w:rsidRPr="002B2014">
        <w:rPr>
          <w:rFonts w:ascii="Arial" w:hAnsi="Arial" w:cs="Arial"/>
        </w:rPr>
        <w:t>, elle est situé</w:t>
      </w:r>
      <w:r>
        <w:rPr>
          <w:rFonts w:ascii="Arial" w:hAnsi="Arial" w:cs="Arial"/>
        </w:rPr>
        <w:t>e</w:t>
      </w:r>
      <w:r w:rsidRPr="002B2014">
        <w:rPr>
          <w:rFonts w:ascii="Arial" w:hAnsi="Arial" w:cs="Arial"/>
        </w:rPr>
        <w:t xml:space="preserve"> environ 2cm au</w:t>
      </w:r>
      <w:r>
        <w:rPr>
          <w:rFonts w:ascii="Arial" w:hAnsi="Arial" w:cs="Arial"/>
        </w:rPr>
        <w:t>-</w:t>
      </w:r>
      <w:r w:rsidRPr="002B2014">
        <w:rPr>
          <w:rFonts w:ascii="Arial" w:hAnsi="Arial" w:cs="Arial"/>
        </w:rPr>
        <w:t xml:space="preserve">dessus de la papille </w:t>
      </w:r>
      <w:r>
        <w:rPr>
          <w:rFonts w:ascii="Arial" w:hAnsi="Arial" w:cs="Arial"/>
        </w:rPr>
        <w:t>principale</w:t>
      </w:r>
      <w:r w:rsidRPr="002B2014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Pr="00D933D3">
        <w:rPr>
          <w:rFonts w:ascii="Arial" w:hAnsi="Arial" w:cs="Arial"/>
          <w:i/>
        </w:rPr>
        <w:t>(</w:t>
      </w:r>
      <w:proofErr w:type="gramStart"/>
      <w:r w:rsidRPr="00D933D3">
        <w:rPr>
          <w:rFonts w:ascii="Arial" w:hAnsi="Arial" w:cs="Arial"/>
          <w:i/>
        </w:rPr>
        <w:t>attention</w:t>
      </w:r>
      <w:proofErr w:type="gramEnd"/>
      <w:r w:rsidRPr="00D933D3">
        <w:rPr>
          <w:rFonts w:ascii="Arial" w:hAnsi="Arial" w:cs="Arial"/>
          <w:i/>
        </w:rPr>
        <w:t xml:space="preserve"> cette papille peut être prise pour un polype et si elle est </w:t>
      </w:r>
      <w:proofErr w:type="spellStart"/>
      <w:r w:rsidRPr="00D933D3">
        <w:rPr>
          <w:rFonts w:ascii="Arial" w:hAnsi="Arial" w:cs="Arial"/>
          <w:i/>
        </w:rPr>
        <w:t>biopsiée</w:t>
      </w:r>
      <w:proofErr w:type="spellEnd"/>
      <w:r w:rsidRPr="00D933D3">
        <w:rPr>
          <w:rFonts w:ascii="Arial" w:hAnsi="Arial" w:cs="Arial"/>
          <w:i/>
        </w:rPr>
        <w:t xml:space="preserve"> elle risque de causer une pancréatite aigüe!)</w:t>
      </w:r>
    </w:p>
    <w:p w:rsidR="006A4BC1" w:rsidRDefault="006A4BC1" w:rsidP="00EA16D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Le </w:t>
      </w:r>
      <w:r w:rsidRPr="002B2014">
        <w:rPr>
          <w:rFonts w:ascii="Arial" w:hAnsi="Arial" w:cs="Arial"/>
          <w:b/>
          <w:bCs/>
        </w:rPr>
        <w:t xml:space="preserve">cholédoque </w:t>
      </w:r>
      <w:r w:rsidRPr="002B2014">
        <w:rPr>
          <w:rFonts w:ascii="Arial" w:hAnsi="Arial" w:cs="Arial"/>
        </w:rPr>
        <w:t xml:space="preserve">passe au </w:t>
      </w:r>
      <w:r>
        <w:rPr>
          <w:rFonts w:ascii="Arial" w:hAnsi="Arial" w:cs="Arial"/>
        </w:rPr>
        <w:t xml:space="preserve">travers de la tête du pancréas, </w:t>
      </w:r>
      <w:r w:rsidRPr="002B2014">
        <w:rPr>
          <w:rFonts w:ascii="Arial" w:hAnsi="Arial" w:cs="Arial"/>
        </w:rPr>
        <w:t>il peut être comprimé ou</w:t>
      </w:r>
      <w:r>
        <w:rPr>
          <w:rFonts w:ascii="Arial" w:hAnsi="Arial" w:cs="Arial"/>
        </w:rPr>
        <w:t xml:space="preserve"> </w:t>
      </w:r>
      <w:proofErr w:type="spellStart"/>
      <w:r w:rsidRPr="002B2014">
        <w:rPr>
          <w:rFonts w:ascii="Arial" w:hAnsi="Arial" w:cs="Arial"/>
        </w:rPr>
        <w:t>sténosé</w:t>
      </w:r>
      <w:proofErr w:type="spellEnd"/>
      <w:r w:rsidRPr="002B2014">
        <w:rPr>
          <w:rFonts w:ascii="Arial" w:hAnsi="Arial" w:cs="Arial"/>
        </w:rPr>
        <w:t xml:space="preserve"> par une tumeur</w:t>
      </w:r>
      <w:r>
        <w:rPr>
          <w:rFonts w:ascii="Arial" w:hAnsi="Arial" w:cs="Arial"/>
        </w:rPr>
        <w:t xml:space="preserve"> (souvent un adénocarcinome de pancréas)</w:t>
      </w:r>
      <w:r w:rsidRPr="002B2014">
        <w:rPr>
          <w:rFonts w:ascii="Arial" w:hAnsi="Arial" w:cs="Arial"/>
        </w:rPr>
        <w:t xml:space="preserve"> ou une panc</w:t>
      </w:r>
      <w:r>
        <w:rPr>
          <w:rFonts w:ascii="Arial" w:hAnsi="Arial" w:cs="Arial"/>
        </w:rPr>
        <w:t xml:space="preserve">réatite chronique fibreuse. Cela donne des </w:t>
      </w:r>
      <w:r w:rsidRPr="006A4BC1">
        <w:rPr>
          <w:rFonts w:ascii="Arial" w:hAnsi="Arial" w:cs="Arial"/>
          <w:b/>
        </w:rPr>
        <w:t>douleurs ou des poussées de pancréatite</w:t>
      </w:r>
      <w:r>
        <w:rPr>
          <w:rFonts w:ascii="Arial" w:hAnsi="Arial" w:cs="Arial"/>
        </w:rPr>
        <w:t>, qui permettent parfois de faire le diagnostic précoce d’une tumeur.</w:t>
      </w:r>
    </w:p>
    <w:p w:rsidR="006A4BC1" w:rsidRDefault="006A4BC1" w:rsidP="00EA16D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6A4BC1" w:rsidRDefault="006A4BC1" w:rsidP="006A4BC1">
      <w:pPr>
        <w:pStyle w:val="Paragraphedeliste"/>
        <w:tabs>
          <w:tab w:val="left" w:pos="5635"/>
        </w:tabs>
        <w:ind w:left="1428"/>
        <w:rPr>
          <w:rFonts w:ascii="Arial" w:hAnsi="Arial" w:cs="Arial"/>
          <w:b/>
          <w:noProof/>
          <w:sz w:val="24"/>
          <w:szCs w:val="24"/>
          <w:u w:val="single"/>
          <w:lang w:eastAsia="fr-FR"/>
        </w:rPr>
      </w:pPr>
    </w:p>
    <w:p w:rsidR="006A4BC1" w:rsidRDefault="006A4BC1" w:rsidP="006A4BC1">
      <w:pPr>
        <w:pStyle w:val="Paragraphedeliste"/>
        <w:tabs>
          <w:tab w:val="left" w:pos="5635"/>
        </w:tabs>
        <w:ind w:left="1428"/>
        <w:rPr>
          <w:rFonts w:ascii="Arial" w:hAnsi="Arial" w:cs="Arial"/>
          <w:b/>
          <w:noProof/>
          <w:sz w:val="24"/>
          <w:szCs w:val="24"/>
          <w:u w:val="single"/>
          <w:lang w:eastAsia="fr-FR"/>
        </w:rPr>
      </w:pPr>
    </w:p>
    <w:p w:rsidR="006A4BC1" w:rsidRDefault="006A4BC1" w:rsidP="006A4BC1">
      <w:pPr>
        <w:pStyle w:val="Paragraphedeliste"/>
        <w:tabs>
          <w:tab w:val="left" w:pos="5635"/>
        </w:tabs>
        <w:ind w:left="1428"/>
        <w:rPr>
          <w:rFonts w:ascii="Arial" w:hAnsi="Arial" w:cs="Arial"/>
          <w:b/>
          <w:noProof/>
          <w:sz w:val="24"/>
          <w:szCs w:val="24"/>
          <w:u w:val="single"/>
          <w:lang w:eastAsia="fr-FR"/>
        </w:rPr>
      </w:pPr>
    </w:p>
    <w:p w:rsidR="006A4BC1" w:rsidRPr="0056381F" w:rsidRDefault="006A4BC1" w:rsidP="0056381F">
      <w:pPr>
        <w:pStyle w:val="Paragraphedeliste"/>
        <w:numPr>
          <w:ilvl w:val="0"/>
          <w:numId w:val="42"/>
        </w:numPr>
        <w:tabs>
          <w:tab w:val="left" w:pos="5635"/>
        </w:tabs>
        <w:rPr>
          <w:rFonts w:ascii="Arial" w:hAnsi="Arial" w:cs="Arial"/>
          <w:b/>
          <w:noProof/>
          <w:sz w:val="24"/>
          <w:szCs w:val="24"/>
          <w:u w:val="single"/>
          <w:lang w:eastAsia="fr-FR"/>
        </w:rPr>
      </w:pPr>
      <w:r w:rsidRPr="0056381F">
        <w:rPr>
          <w:rFonts w:ascii="Arial" w:hAnsi="Arial" w:cs="Arial"/>
          <w:b/>
          <w:noProof/>
          <w:sz w:val="24"/>
          <w:szCs w:val="24"/>
          <w:u w:val="single"/>
          <w:lang w:eastAsia="fr-FR"/>
        </w:rPr>
        <w:lastRenderedPageBreak/>
        <w:t>Prise</w:t>
      </w:r>
      <w:r>
        <w:rPr>
          <w:rFonts w:ascii="Arial" w:hAnsi="Arial" w:cs="Arial"/>
          <w:b/>
          <w:noProof/>
          <w:sz w:val="24"/>
          <w:szCs w:val="24"/>
          <w:u w:val="single"/>
          <w:lang w:eastAsia="fr-FR"/>
        </w:rPr>
        <w:t xml:space="preserve"> en charge anatomopathologique</w:t>
      </w:r>
    </w:p>
    <w:p w:rsidR="006A4BC1" w:rsidRPr="00AF6EB5" w:rsidRDefault="006A4BC1" w:rsidP="00DA5BCF">
      <w:pPr>
        <w:tabs>
          <w:tab w:val="left" w:pos="5635"/>
        </w:tabs>
        <w:jc w:val="both"/>
        <w:rPr>
          <w:rFonts w:ascii="Arial" w:hAnsi="Arial" w:cs="Arial"/>
          <w:u w:val="single"/>
        </w:rPr>
      </w:pPr>
      <w:r w:rsidRPr="00AF6EB5">
        <w:rPr>
          <w:rFonts w:ascii="Arial" w:hAnsi="Arial" w:cs="Arial"/>
          <w:u w:val="single"/>
        </w:rPr>
        <w:t>Pancréatectomie céphalique élargie</w:t>
      </w:r>
    </w:p>
    <w:p w:rsidR="006A4BC1" w:rsidRDefault="006A4BC1" w:rsidP="00FD6B26">
      <w:pPr>
        <w:tabs>
          <w:tab w:val="left" w:pos="5672"/>
        </w:tabs>
        <w:ind w:left="548"/>
        <w:rPr>
          <w:rFonts w:ascii="Arial" w:hAnsi="Arial" w:cs="Arial"/>
          <w:noProof/>
          <w:lang w:eastAsia="fr-FR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1310005</wp:posOffset>
            </wp:positionH>
            <wp:positionV relativeFrom="paragraph">
              <wp:posOffset>1060450</wp:posOffset>
            </wp:positionV>
            <wp:extent cx="257175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40" y="21384"/>
                <wp:lineTo x="21440" y="0"/>
                <wp:lineTo x="0" y="0"/>
              </wp:wrapPolygon>
            </wp:wrapTight>
            <wp:docPr id="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785" t="27353" r="26549" b="13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>On dit qu’elle est élargie car,</w:t>
      </w:r>
      <w:r w:rsidRPr="002B2014">
        <w:rPr>
          <w:rFonts w:ascii="Arial" w:hAnsi="Arial" w:cs="Arial"/>
        </w:rPr>
        <w:t xml:space="preserve"> ha</w:t>
      </w:r>
      <w:r>
        <w:rPr>
          <w:rFonts w:ascii="Arial" w:hAnsi="Arial" w:cs="Arial"/>
        </w:rPr>
        <w:t>b</w:t>
      </w:r>
      <w:r w:rsidRPr="002B2014">
        <w:rPr>
          <w:rFonts w:ascii="Arial" w:hAnsi="Arial" w:cs="Arial"/>
        </w:rPr>
        <w:t xml:space="preserve">ituellement le chirurgien coupe </w:t>
      </w:r>
      <w:r>
        <w:rPr>
          <w:rFonts w:ascii="Arial" w:hAnsi="Arial" w:cs="Arial"/>
        </w:rPr>
        <w:t xml:space="preserve">au niveau de l’isthme  </w:t>
      </w:r>
      <w:r w:rsidRPr="002B2014">
        <w:rPr>
          <w:rFonts w:ascii="Arial" w:hAnsi="Arial" w:cs="Arial"/>
        </w:rPr>
        <w:t xml:space="preserve">mais </w:t>
      </w:r>
      <w:r>
        <w:rPr>
          <w:rFonts w:ascii="Arial" w:hAnsi="Arial" w:cs="Arial"/>
        </w:rPr>
        <w:t xml:space="preserve">ici </w:t>
      </w:r>
      <w:r w:rsidRPr="002B2014">
        <w:rPr>
          <w:rFonts w:ascii="Arial" w:hAnsi="Arial" w:cs="Arial"/>
        </w:rPr>
        <w:t xml:space="preserve">pour enlever </w:t>
      </w:r>
      <w:r>
        <w:rPr>
          <w:rFonts w:ascii="Arial" w:hAnsi="Arial" w:cs="Arial"/>
        </w:rPr>
        <w:t>la tumeur dans sa totalité</w:t>
      </w:r>
      <w:r w:rsidRPr="002B2014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le chirurgien a du couper un peu plus </w:t>
      </w:r>
      <w:r w:rsidRPr="002B2014">
        <w:rPr>
          <w:rFonts w:ascii="Arial" w:hAnsi="Arial" w:cs="Arial"/>
        </w:rPr>
        <w:t>loin.</w:t>
      </w:r>
      <w:r>
        <w:rPr>
          <w:rFonts w:ascii="Arial" w:hAnsi="Arial" w:cs="Arial"/>
        </w:rPr>
        <w:t xml:space="preserve"> </w:t>
      </w:r>
      <w:r w:rsidRPr="002B2014">
        <w:rPr>
          <w:rFonts w:ascii="Arial" w:hAnsi="Arial" w:cs="Arial"/>
        </w:rPr>
        <w:t xml:space="preserve">Si </w:t>
      </w:r>
      <w:r>
        <w:rPr>
          <w:rFonts w:ascii="Arial" w:hAnsi="Arial" w:cs="Arial"/>
        </w:rPr>
        <w:t xml:space="preserve">la </w:t>
      </w:r>
      <w:r w:rsidRPr="002B2014">
        <w:rPr>
          <w:rFonts w:ascii="Arial" w:hAnsi="Arial" w:cs="Arial"/>
        </w:rPr>
        <w:t>tumeur</w:t>
      </w:r>
      <w:r>
        <w:rPr>
          <w:rFonts w:ascii="Arial" w:hAnsi="Arial" w:cs="Arial"/>
        </w:rPr>
        <w:t xml:space="preserve"> est</w:t>
      </w:r>
      <w:r w:rsidRPr="002B2014">
        <w:rPr>
          <w:rFonts w:ascii="Arial" w:hAnsi="Arial" w:cs="Arial"/>
        </w:rPr>
        <w:t xml:space="preserve"> </w:t>
      </w:r>
      <w:proofErr w:type="spellStart"/>
      <w:r w:rsidRPr="002B2014">
        <w:rPr>
          <w:rFonts w:ascii="Arial" w:hAnsi="Arial" w:cs="Arial"/>
        </w:rPr>
        <w:t>canalaire</w:t>
      </w:r>
      <w:proofErr w:type="spellEnd"/>
      <w:r w:rsidRPr="002B2014">
        <w:rPr>
          <w:rFonts w:ascii="Arial" w:hAnsi="Arial" w:cs="Arial"/>
        </w:rPr>
        <w:t xml:space="preserve">, on doit faire </w:t>
      </w:r>
      <w:r>
        <w:rPr>
          <w:rFonts w:ascii="Arial" w:hAnsi="Arial" w:cs="Arial"/>
        </w:rPr>
        <w:t xml:space="preserve">une </w:t>
      </w:r>
      <w:r w:rsidRPr="002B2014">
        <w:rPr>
          <w:rFonts w:ascii="Arial" w:hAnsi="Arial" w:cs="Arial"/>
        </w:rPr>
        <w:t>chir</w:t>
      </w:r>
      <w:r>
        <w:rPr>
          <w:rFonts w:ascii="Arial" w:hAnsi="Arial" w:cs="Arial"/>
        </w:rPr>
        <w:t>urgie</w:t>
      </w:r>
      <w:r w:rsidRPr="002B2014">
        <w:rPr>
          <w:rFonts w:ascii="Arial" w:hAnsi="Arial" w:cs="Arial"/>
        </w:rPr>
        <w:t xml:space="preserve"> très large voir</w:t>
      </w:r>
      <w:r>
        <w:rPr>
          <w:rFonts w:ascii="Arial" w:hAnsi="Arial" w:cs="Arial"/>
        </w:rPr>
        <w:t>e une</w:t>
      </w:r>
      <w:r w:rsidRPr="002B2014">
        <w:rPr>
          <w:rFonts w:ascii="Arial" w:hAnsi="Arial" w:cs="Arial"/>
        </w:rPr>
        <w:t xml:space="preserve"> pancréatectomie totale</w:t>
      </w:r>
      <w:r>
        <w:rPr>
          <w:rFonts w:ascii="Arial" w:hAnsi="Arial" w:cs="Arial"/>
        </w:rPr>
        <w:t xml:space="preserve"> (il est possible de </w:t>
      </w:r>
      <w:r w:rsidRPr="002B2014">
        <w:rPr>
          <w:rFonts w:ascii="Arial" w:hAnsi="Arial" w:cs="Arial"/>
        </w:rPr>
        <w:t>vivre sans pancréas)</w:t>
      </w:r>
      <w:r>
        <w:rPr>
          <w:rFonts w:ascii="Arial" w:hAnsi="Arial" w:cs="Arial"/>
        </w:rPr>
        <w:t>. En même temps que le pancréas, o</w:t>
      </w:r>
      <w:r w:rsidRPr="002B2014">
        <w:rPr>
          <w:rFonts w:ascii="Arial" w:hAnsi="Arial" w:cs="Arial"/>
        </w:rPr>
        <w:t>n enlève presque t</w:t>
      </w:r>
      <w:r>
        <w:rPr>
          <w:rFonts w:ascii="Arial" w:hAnsi="Arial" w:cs="Arial"/>
        </w:rPr>
        <w:t>ou</w:t>
      </w:r>
      <w:r w:rsidRPr="002B2014">
        <w:rPr>
          <w:rFonts w:ascii="Arial" w:hAnsi="Arial" w:cs="Arial"/>
        </w:rPr>
        <w:t>j</w:t>
      </w:r>
      <w:r>
        <w:rPr>
          <w:rFonts w:ascii="Arial" w:hAnsi="Arial" w:cs="Arial"/>
        </w:rPr>
        <w:t>our</w:t>
      </w:r>
      <w:r w:rsidRPr="002B2014">
        <w:rPr>
          <w:rFonts w:ascii="Arial" w:hAnsi="Arial" w:cs="Arial"/>
        </w:rPr>
        <w:t xml:space="preserve">s l’antre gastrique, le duodénum </w:t>
      </w:r>
      <w:r>
        <w:rPr>
          <w:rFonts w:ascii="Arial" w:hAnsi="Arial" w:cs="Arial"/>
        </w:rPr>
        <w:t>dans les portions D1, D2, D3.</w:t>
      </w:r>
      <w:r>
        <w:rPr>
          <w:rFonts w:ascii="Arial" w:hAnsi="Arial" w:cs="Arial"/>
        </w:rPr>
        <w:tab/>
      </w:r>
    </w:p>
    <w:p w:rsidR="006A4BC1" w:rsidRDefault="006A4BC1" w:rsidP="00DA5BCF">
      <w:pPr>
        <w:ind w:left="-781"/>
        <w:rPr>
          <w:rFonts w:ascii="Arial" w:hAnsi="Arial" w:cs="Arial"/>
        </w:rPr>
      </w:pPr>
    </w:p>
    <w:p w:rsidR="006A4BC1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Pr="0056381F" w:rsidRDefault="006A4BC1" w:rsidP="00103BF9">
      <w:pPr>
        <w:tabs>
          <w:tab w:val="left" w:pos="5635"/>
        </w:tabs>
        <w:rPr>
          <w:rFonts w:ascii="Arial" w:hAnsi="Arial" w:cs="Arial"/>
          <w:b/>
        </w:rPr>
      </w:pPr>
    </w:p>
    <w:p w:rsidR="006A4BC1" w:rsidRPr="00847BD3" w:rsidRDefault="006A4BC1" w:rsidP="00FD6B26">
      <w:pPr>
        <w:pStyle w:val="Paragraphedeliste"/>
        <w:numPr>
          <w:ilvl w:val="0"/>
          <w:numId w:val="17"/>
        </w:numPr>
        <w:tabs>
          <w:tab w:val="left" w:pos="3393"/>
        </w:tabs>
        <w:rPr>
          <w:rFonts w:ascii="Arial" w:hAnsi="Arial" w:cs="Arial"/>
          <w:b/>
          <w:u w:val="single"/>
        </w:rPr>
      </w:pPr>
      <w:r w:rsidRPr="00847BD3">
        <w:rPr>
          <w:rFonts w:ascii="Arial" w:hAnsi="Arial" w:cs="Arial"/>
          <w:b/>
          <w:u w:val="single"/>
        </w:rPr>
        <w:t>Histologie</w:t>
      </w:r>
    </w:p>
    <w:p w:rsidR="006A4BC1" w:rsidRPr="00847BD3" w:rsidRDefault="006A4BC1" w:rsidP="00847BD3">
      <w:pPr>
        <w:tabs>
          <w:tab w:val="left" w:pos="3393"/>
        </w:tabs>
        <w:jc w:val="both"/>
        <w:rPr>
          <w:rFonts w:ascii="Arial" w:hAnsi="Arial" w:cs="Arial"/>
        </w:rPr>
      </w:pPr>
      <w:r w:rsidRPr="00847BD3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4586605</wp:posOffset>
            </wp:positionH>
            <wp:positionV relativeFrom="paragraph">
              <wp:posOffset>55245</wp:posOffset>
            </wp:positionV>
            <wp:extent cx="1819910" cy="2583180"/>
            <wp:effectExtent l="0" t="0" r="0" b="0"/>
            <wp:wrapSquare wrapText="bothSides"/>
            <wp:docPr id="11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8742" t="13115" r="19734" b="7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7BD3">
        <w:rPr>
          <w:rFonts w:ascii="Arial" w:hAnsi="Arial" w:cs="Arial"/>
        </w:rPr>
        <w:t xml:space="preserve">Le pancréas </w:t>
      </w:r>
      <w:proofErr w:type="gramStart"/>
      <w:r w:rsidRPr="00847BD3">
        <w:rPr>
          <w:rFonts w:ascii="Arial" w:hAnsi="Arial" w:cs="Arial"/>
        </w:rPr>
        <w:t>a</w:t>
      </w:r>
      <w:proofErr w:type="gramEnd"/>
      <w:r w:rsidRPr="00847BD3">
        <w:rPr>
          <w:rFonts w:ascii="Arial" w:hAnsi="Arial" w:cs="Arial"/>
        </w:rPr>
        <w:t xml:space="preserve"> une activité exocrine et endocrine, c’est donc une </w:t>
      </w:r>
      <w:r w:rsidRPr="006A4BC1">
        <w:rPr>
          <w:rFonts w:ascii="Arial" w:hAnsi="Arial" w:cs="Arial"/>
          <w:b/>
        </w:rPr>
        <w:t xml:space="preserve">glande </w:t>
      </w:r>
      <w:proofErr w:type="spellStart"/>
      <w:r w:rsidRPr="006A4BC1">
        <w:rPr>
          <w:rFonts w:ascii="Arial" w:hAnsi="Arial" w:cs="Arial"/>
          <w:b/>
        </w:rPr>
        <w:t>amphicrine</w:t>
      </w:r>
      <w:proofErr w:type="spellEnd"/>
      <w:r w:rsidRPr="00847BD3">
        <w:rPr>
          <w:rFonts w:ascii="Arial" w:hAnsi="Arial" w:cs="Arial"/>
        </w:rPr>
        <w:t>.</w:t>
      </w:r>
    </w:p>
    <w:p w:rsidR="006A4BC1" w:rsidRPr="00847BD3" w:rsidRDefault="006A4BC1" w:rsidP="00847BD3">
      <w:pPr>
        <w:tabs>
          <w:tab w:val="left" w:pos="3393"/>
        </w:tabs>
        <w:jc w:val="both"/>
        <w:rPr>
          <w:rFonts w:ascii="Arial" w:hAnsi="Arial" w:cs="Arial"/>
        </w:rPr>
      </w:pPr>
      <w:r w:rsidRPr="00847BD3">
        <w:rPr>
          <w:rFonts w:ascii="Arial" w:hAnsi="Arial" w:cs="Arial"/>
        </w:rPr>
        <w:t xml:space="preserve">L’activité </w:t>
      </w:r>
      <w:r w:rsidRPr="00847BD3">
        <w:rPr>
          <w:rFonts w:ascii="Arial" w:hAnsi="Arial" w:cs="Arial"/>
          <w:b/>
        </w:rPr>
        <w:t>exocrine</w:t>
      </w:r>
      <w:r w:rsidRPr="00847BD3">
        <w:rPr>
          <w:rFonts w:ascii="Arial" w:hAnsi="Arial" w:cs="Arial"/>
        </w:rPr>
        <w:t xml:space="preserve"> consiste en la sécrétion des enzymes par les cellules acineuses, elles vont ensuite sortir par le canal pancréatique principal.</w:t>
      </w:r>
    </w:p>
    <w:p w:rsidR="006A4BC1" w:rsidRPr="00847BD3" w:rsidRDefault="006A4BC1" w:rsidP="00847BD3">
      <w:pPr>
        <w:tabs>
          <w:tab w:val="left" w:pos="3393"/>
        </w:tabs>
        <w:jc w:val="both"/>
        <w:rPr>
          <w:rFonts w:ascii="Arial" w:hAnsi="Arial" w:cs="Arial"/>
        </w:rPr>
      </w:pPr>
      <w:r w:rsidRPr="00847BD3">
        <w:rPr>
          <w:rFonts w:ascii="Arial" w:hAnsi="Arial" w:cs="Arial"/>
        </w:rPr>
        <w:t xml:space="preserve">La fonction </w:t>
      </w:r>
      <w:r w:rsidRPr="00847BD3">
        <w:rPr>
          <w:rFonts w:ascii="Arial" w:hAnsi="Arial" w:cs="Arial"/>
          <w:b/>
        </w:rPr>
        <w:t>endocrine</w:t>
      </w:r>
      <w:r w:rsidRPr="00847BD3">
        <w:rPr>
          <w:rFonts w:ascii="Arial" w:hAnsi="Arial" w:cs="Arial"/>
        </w:rPr>
        <w:t> consiste en la sécrétion de l’insuline par les ilots de Langerhans qui contiennent également le glucagon, la somatostatine, et le polypeptide pancréatique</w:t>
      </w:r>
    </w:p>
    <w:p w:rsidR="006A4BC1" w:rsidRPr="00847BD3" w:rsidRDefault="006A4BC1" w:rsidP="00847BD3">
      <w:pPr>
        <w:tabs>
          <w:tab w:val="left" w:pos="3393"/>
        </w:tabs>
        <w:jc w:val="both"/>
        <w:rPr>
          <w:rFonts w:ascii="Arial" w:hAnsi="Arial" w:cs="Arial"/>
        </w:rPr>
      </w:pPr>
      <w:r w:rsidRPr="00847BD3">
        <w:rPr>
          <w:rFonts w:ascii="Arial" w:hAnsi="Arial" w:cs="Arial"/>
        </w:rPr>
        <w:t>Le parenchyme est plein, il comporte 95 % de cellules acineuses.</w:t>
      </w:r>
    </w:p>
    <w:p w:rsidR="006A4BC1" w:rsidRDefault="006A4BC1" w:rsidP="006A4BC1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Quelques</w:t>
      </w:r>
      <w:r w:rsidRPr="00847BD3">
        <w:rPr>
          <w:rFonts w:ascii="Arial" w:hAnsi="Arial" w:cs="Arial"/>
        </w:rPr>
        <w:t xml:space="preserve"> canaux (flèche) à faible grossissement. Intra et </w:t>
      </w:r>
      <w:proofErr w:type="spellStart"/>
      <w:r w:rsidRPr="00847BD3">
        <w:rPr>
          <w:rFonts w:ascii="Arial" w:hAnsi="Arial" w:cs="Arial"/>
        </w:rPr>
        <w:t>interlobulaire</w:t>
      </w:r>
      <w:proofErr w:type="spellEnd"/>
      <w:r w:rsidRPr="00847BD3">
        <w:rPr>
          <w:rFonts w:ascii="Arial" w:hAnsi="Arial" w:cs="Arial"/>
        </w:rPr>
        <w:t xml:space="preserve"> + ilots</w:t>
      </w:r>
      <w:r>
        <w:rPr>
          <w:rFonts w:ascii="Arial" w:hAnsi="Arial" w:cs="Arial"/>
        </w:rPr>
        <w:t>.</w:t>
      </w:r>
    </w:p>
    <w:p w:rsidR="006A4BC1" w:rsidRDefault="006A4BC1" w:rsidP="006A4BC1">
      <w:pPr>
        <w:tabs>
          <w:tab w:val="left" w:pos="3393"/>
        </w:tabs>
        <w:jc w:val="both"/>
        <w:rPr>
          <w:rFonts w:ascii="Arial" w:hAnsi="Arial" w:cs="Arial"/>
        </w:rPr>
      </w:pPr>
    </w:p>
    <w:p w:rsidR="006A4BC1" w:rsidRDefault="006A4BC1" w:rsidP="00DA5BCF">
      <w:pPr>
        <w:tabs>
          <w:tab w:val="left" w:pos="5635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D’un point de vue macroscopique, l’</w:t>
      </w:r>
      <w:r w:rsidRPr="005641E6">
        <w:rPr>
          <w:rFonts w:ascii="Arial" w:hAnsi="Arial" w:cs="Arial"/>
          <w:b/>
        </w:rPr>
        <w:t>adénocarcinome</w:t>
      </w:r>
      <w:r>
        <w:rPr>
          <w:rFonts w:ascii="Arial" w:hAnsi="Arial" w:cs="Arial"/>
        </w:rPr>
        <w:t xml:space="preserve"> est la</w:t>
      </w:r>
      <w:r w:rsidRPr="002B2014">
        <w:rPr>
          <w:rFonts w:ascii="Arial" w:hAnsi="Arial" w:cs="Arial"/>
        </w:rPr>
        <w:t xml:space="preserve"> tumeur la plus fréquente</w:t>
      </w:r>
      <w:r>
        <w:rPr>
          <w:rFonts w:ascii="Arial" w:hAnsi="Arial" w:cs="Arial"/>
        </w:rPr>
        <w:t xml:space="preserve"> et celle qui a le plus mauvais  pronostic. Elle se loge souvent dans la</w:t>
      </w:r>
      <w:r w:rsidRPr="002B2014">
        <w:rPr>
          <w:rFonts w:ascii="Arial" w:hAnsi="Arial" w:cs="Arial"/>
        </w:rPr>
        <w:t xml:space="preserve"> tête</w:t>
      </w:r>
      <w:r>
        <w:rPr>
          <w:rFonts w:ascii="Arial" w:hAnsi="Arial" w:cs="Arial"/>
        </w:rPr>
        <w:t xml:space="preserve"> du pancréas, ce qui donne un ictère</w:t>
      </w:r>
      <w:r w:rsidR="00A615DF">
        <w:rPr>
          <w:rFonts w:ascii="Arial" w:hAnsi="Arial" w:cs="Arial"/>
        </w:rPr>
        <w:t xml:space="preserve"> et aide au diagnostic</w:t>
      </w:r>
      <w:r>
        <w:rPr>
          <w:rFonts w:ascii="Arial" w:hAnsi="Arial" w:cs="Arial"/>
        </w:rPr>
        <w:t>. Les t</w:t>
      </w:r>
      <w:r w:rsidRPr="002B2014">
        <w:rPr>
          <w:rFonts w:ascii="Arial" w:hAnsi="Arial" w:cs="Arial"/>
        </w:rPr>
        <w:t>umeur</w:t>
      </w:r>
      <w:r>
        <w:rPr>
          <w:rFonts w:ascii="Arial" w:hAnsi="Arial" w:cs="Arial"/>
        </w:rPr>
        <w:t>s</w:t>
      </w:r>
      <w:r w:rsidR="00A615DF">
        <w:rPr>
          <w:rFonts w:ascii="Arial" w:hAnsi="Arial" w:cs="Arial"/>
        </w:rPr>
        <w:t xml:space="preserve"> de</w:t>
      </w:r>
      <w:r w:rsidRPr="002B2014">
        <w:rPr>
          <w:rFonts w:ascii="Arial" w:hAnsi="Arial" w:cs="Arial"/>
        </w:rPr>
        <w:t xml:space="preserve"> la queue </w:t>
      </w:r>
      <w:r>
        <w:rPr>
          <w:rFonts w:ascii="Arial" w:hAnsi="Arial" w:cs="Arial"/>
        </w:rPr>
        <w:t xml:space="preserve">du pancréas </w:t>
      </w:r>
      <w:r w:rsidRPr="002B2014">
        <w:rPr>
          <w:rFonts w:ascii="Arial" w:hAnsi="Arial" w:cs="Arial"/>
        </w:rPr>
        <w:t>sont détecté</w:t>
      </w:r>
      <w:r>
        <w:rPr>
          <w:rFonts w:ascii="Arial" w:hAnsi="Arial" w:cs="Arial"/>
        </w:rPr>
        <w:t>es</w:t>
      </w:r>
      <w:r w:rsidRPr="002B2014">
        <w:rPr>
          <w:rFonts w:ascii="Arial" w:hAnsi="Arial" w:cs="Arial"/>
        </w:rPr>
        <w:t xml:space="preserve"> plus tardivement</w:t>
      </w:r>
      <w:r>
        <w:rPr>
          <w:rFonts w:ascii="Arial" w:hAnsi="Arial" w:cs="Arial"/>
        </w:rPr>
        <w:t xml:space="preserve">, souvent lorsque le patient se plaint d’une altération de </w:t>
      </w:r>
      <w:r w:rsidRPr="002B201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l’état général (AEG : anorexie, asthénie, amaigrissement)</w:t>
      </w:r>
    </w:p>
    <w:p w:rsidR="00A615DF" w:rsidRDefault="00A615DF" w:rsidP="00DA5BCF">
      <w:pPr>
        <w:tabs>
          <w:tab w:val="left" w:pos="5635"/>
        </w:tabs>
        <w:jc w:val="both"/>
        <w:rPr>
          <w:rFonts w:ascii="Arial" w:hAnsi="Arial" w:cs="Arial"/>
        </w:rPr>
      </w:pPr>
    </w:p>
    <w:p w:rsidR="00A615DF" w:rsidRDefault="00A615DF" w:rsidP="00DA5BCF">
      <w:pPr>
        <w:tabs>
          <w:tab w:val="left" w:pos="5635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4215130</wp:posOffset>
            </wp:positionH>
            <wp:positionV relativeFrom="paragraph">
              <wp:posOffset>-614045</wp:posOffset>
            </wp:positionV>
            <wp:extent cx="1733550" cy="2264410"/>
            <wp:effectExtent l="0" t="0" r="0" b="0"/>
            <wp:wrapTight wrapText="bothSides">
              <wp:wrapPolygon edited="0">
                <wp:start x="0" y="0"/>
                <wp:lineTo x="0" y="21443"/>
                <wp:lineTo x="21363" y="21443"/>
                <wp:lineTo x="21363" y="0"/>
                <wp:lineTo x="0" y="0"/>
              </wp:wrapPolygon>
            </wp:wrapTight>
            <wp:docPr id="13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478" t="25588" r="25557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26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4BC1">
        <w:rPr>
          <w:rFonts w:ascii="Arial" w:hAnsi="Arial" w:cs="Arial"/>
        </w:rPr>
        <w:t>C’est une t</w:t>
      </w:r>
      <w:r w:rsidR="006A4BC1" w:rsidRPr="002B2014">
        <w:rPr>
          <w:rFonts w:ascii="Arial" w:hAnsi="Arial" w:cs="Arial"/>
        </w:rPr>
        <w:t>umeur très volumineuse qui en</w:t>
      </w:r>
      <w:r w:rsidR="006A4BC1">
        <w:rPr>
          <w:rFonts w:ascii="Arial" w:hAnsi="Arial" w:cs="Arial"/>
        </w:rPr>
        <w:t>gaine</w:t>
      </w:r>
      <w:r w:rsidR="006A4BC1" w:rsidRPr="002B2014">
        <w:rPr>
          <w:rFonts w:ascii="Arial" w:hAnsi="Arial" w:cs="Arial"/>
        </w:rPr>
        <w:t xml:space="preserve"> le canal pancréatique p</w:t>
      </w:r>
      <w:r w:rsidR="006A4BC1">
        <w:rPr>
          <w:rFonts w:ascii="Arial" w:hAnsi="Arial" w:cs="Arial"/>
        </w:rPr>
        <w:t>rinci</w:t>
      </w:r>
      <w:r w:rsidR="006A4BC1" w:rsidRPr="002B2014">
        <w:rPr>
          <w:rFonts w:ascii="Arial" w:hAnsi="Arial" w:cs="Arial"/>
        </w:rPr>
        <w:t>pal qui est très fin, très grêle, a</w:t>
      </w:r>
      <w:r w:rsidR="006A4BC1">
        <w:rPr>
          <w:rFonts w:ascii="Arial" w:hAnsi="Arial" w:cs="Arial"/>
        </w:rPr>
        <w:t>v</w:t>
      </w:r>
      <w:r w:rsidR="006A4BC1" w:rsidRPr="002B2014">
        <w:rPr>
          <w:rFonts w:ascii="Arial" w:hAnsi="Arial" w:cs="Arial"/>
        </w:rPr>
        <w:t xml:space="preserve">ec </w:t>
      </w:r>
      <w:r w:rsidR="006A4BC1">
        <w:rPr>
          <w:rFonts w:ascii="Arial" w:hAnsi="Arial" w:cs="Arial"/>
        </w:rPr>
        <w:t xml:space="preserve">le </w:t>
      </w:r>
      <w:r w:rsidR="006A4BC1" w:rsidRPr="002B2014">
        <w:rPr>
          <w:rFonts w:ascii="Arial" w:hAnsi="Arial" w:cs="Arial"/>
        </w:rPr>
        <w:t xml:space="preserve">cholédoque </w:t>
      </w:r>
      <w:proofErr w:type="spellStart"/>
      <w:r w:rsidR="006A4BC1" w:rsidRPr="002B2014">
        <w:rPr>
          <w:rFonts w:ascii="Arial" w:hAnsi="Arial" w:cs="Arial"/>
        </w:rPr>
        <w:t>sténosé</w:t>
      </w:r>
      <w:proofErr w:type="spellEnd"/>
      <w:r w:rsidR="006A4BC1" w:rsidRPr="002B2014">
        <w:rPr>
          <w:rFonts w:ascii="Arial" w:hAnsi="Arial" w:cs="Arial"/>
        </w:rPr>
        <w:t xml:space="preserve"> et </w:t>
      </w:r>
      <w:r w:rsidR="006A4BC1">
        <w:rPr>
          <w:rFonts w:ascii="Arial" w:hAnsi="Arial" w:cs="Arial"/>
        </w:rPr>
        <w:t xml:space="preserve">une </w:t>
      </w:r>
      <w:r w:rsidR="006A4BC1" w:rsidRPr="002B2014">
        <w:rPr>
          <w:rFonts w:ascii="Arial" w:hAnsi="Arial" w:cs="Arial"/>
        </w:rPr>
        <w:t>dilatation en amont de la tumeur.</w:t>
      </w:r>
    </w:p>
    <w:p w:rsidR="006A4BC1" w:rsidRDefault="006A4BC1" w:rsidP="00DA5BCF">
      <w:pPr>
        <w:tabs>
          <w:tab w:val="left" w:pos="5635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Elle est </w:t>
      </w:r>
      <w:r w:rsidRPr="002B2014">
        <w:rPr>
          <w:rFonts w:ascii="Arial" w:hAnsi="Arial" w:cs="Arial"/>
        </w:rPr>
        <w:t>mal limité</w:t>
      </w:r>
      <w:r>
        <w:rPr>
          <w:rFonts w:ascii="Arial" w:hAnsi="Arial" w:cs="Arial"/>
        </w:rPr>
        <w:t>e</w:t>
      </w:r>
      <w:r w:rsidRPr="002B2014">
        <w:rPr>
          <w:rFonts w:ascii="Arial" w:hAnsi="Arial" w:cs="Arial"/>
        </w:rPr>
        <w:t xml:space="preserve">, volumineuse, </w:t>
      </w:r>
      <w:r>
        <w:rPr>
          <w:rFonts w:ascii="Arial" w:hAnsi="Arial" w:cs="Arial"/>
        </w:rPr>
        <w:t xml:space="preserve">elle </w:t>
      </w:r>
      <w:r w:rsidRPr="002B2014">
        <w:rPr>
          <w:rFonts w:ascii="Arial" w:hAnsi="Arial" w:cs="Arial"/>
        </w:rPr>
        <w:t>atteint toute la tête</w:t>
      </w:r>
      <w:r>
        <w:rPr>
          <w:rFonts w:ascii="Arial" w:hAnsi="Arial" w:cs="Arial"/>
        </w:rPr>
        <w:t xml:space="preserve"> du pancréas. Dans ce cas, on doit même e</w:t>
      </w:r>
      <w:r w:rsidRPr="002B2014">
        <w:rPr>
          <w:rFonts w:ascii="Arial" w:hAnsi="Arial" w:cs="Arial"/>
        </w:rPr>
        <w:t>nleve</w:t>
      </w:r>
      <w:r>
        <w:rPr>
          <w:rFonts w:ascii="Arial" w:hAnsi="Arial" w:cs="Arial"/>
        </w:rPr>
        <w:t>r</w:t>
      </w:r>
      <w:r w:rsidRPr="002B2014">
        <w:rPr>
          <w:rFonts w:ascii="Arial" w:hAnsi="Arial" w:cs="Arial"/>
        </w:rPr>
        <w:t xml:space="preserve"> 25cm de duod</w:t>
      </w:r>
      <w:r>
        <w:rPr>
          <w:rFonts w:ascii="Arial" w:hAnsi="Arial" w:cs="Arial"/>
        </w:rPr>
        <w:t>énum</w:t>
      </w:r>
      <w:r w:rsidRPr="002B2014">
        <w:rPr>
          <w:rFonts w:ascii="Arial" w:hAnsi="Arial" w:cs="Arial"/>
        </w:rPr>
        <w:t xml:space="preserve"> pour opérer le patient.</w:t>
      </w:r>
      <w:r>
        <w:rPr>
          <w:rFonts w:ascii="Arial" w:hAnsi="Arial" w:cs="Arial"/>
        </w:rPr>
        <w:t xml:space="preserve"> </w:t>
      </w:r>
    </w:p>
    <w:p w:rsidR="006A4BC1" w:rsidRDefault="006A4BC1" w:rsidP="00DA5BCF">
      <w:pPr>
        <w:tabs>
          <w:tab w:val="left" w:pos="5635"/>
        </w:tabs>
        <w:jc w:val="center"/>
        <w:rPr>
          <w:rFonts w:ascii="Arial" w:hAnsi="Arial" w:cs="Arial"/>
        </w:rPr>
      </w:pPr>
    </w:p>
    <w:p w:rsidR="00A615DF" w:rsidRDefault="00A615DF" w:rsidP="00DA5BCF">
      <w:pPr>
        <w:tabs>
          <w:tab w:val="left" w:pos="5635"/>
        </w:tabs>
        <w:jc w:val="center"/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952"/>
        <w:tblOverlap w:val="never"/>
        <w:tblW w:w="102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0364"/>
      </w:tblGrid>
      <w:tr w:rsidR="00A615DF" w:rsidTr="00A615DF">
        <w:trPr>
          <w:trHeight w:val="6663"/>
        </w:trPr>
        <w:tc>
          <w:tcPr>
            <w:tcW w:w="10286" w:type="dxa"/>
            <w:tcBorders>
              <w:top w:val="nil"/>
              <w:left w:val="nil"/>
              <w:bottom w:val="nil"/>
              <w:right w:val="nil"/>
            </w:tcBorders>
          </w:tcPr>
          <w:p w:rsidR="00A615DF" w:rsidRPr="00A615DF" w:rsidRDefault="00A615DF" w:rsidP="00A615DF">
            <w:pPr>
              <w:tabs>
                <w:tab w:val="left" w:pos="563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Les pièces opératoires sont extraites en cas de tumeurs</w:t>
            </w:r>
            <w:r w:rsidRPr="002B2014">
              <w:rPr>
                <w:rFonts w:ascii="Arial" w:hAnsi="Arial" w:cs="Arial"/>
              </w:rPr>
              <w:t xml:space="preserve"> très rarement pour </w:t>
            </w:r>
            <w:r>
              <w:rPr>
                <w:rFonts w:ascii="Arial" w:hAnsi="Arial" w:cs="Arial"/>
              </w:rPr>
              <w:t>des pancréatites car on essaye d’éviter la chirurgie.</w:t>
            </w:r>
          </w:p>
          <w:tbl>
            <w:tblPr>
              <w:tblW w:w="9148" w:type="dxa"/>
              <w:tblInd w:w="82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/>
            </w:tblPr>
            <w:tblGrid>
              <w:gridCol w:w="4265"/>
              <w:gridCol w:w="5130"/>
            </w:tblGrid>
            <w:tr w:rsidR="00A615DF" w:rsidTr="00320322">
              <w:trPr>
                <w:trHeight w:val="2521"/>
              </w:trPr>
              <w:tc>
                <w:tcPr>
                  <w:tcW w:w="401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A615DF" w:rsidRDefault="00A615DF" w:rsidP="009A74B1">
                  <w:pPr>
                    <w:framePr w:hSpace="141" w:wrap="around" w:vAnchor="text" w:hAnchor="margin" w:xAlign="center" w:y="952"/>
                    <w:tabs>
                      <w:tab w:val="left" w:pos="5635"/>
                    </w:tabs>
                    <w:suppressOverlap/>
                    <w:rPr>
                      <w:rFonts w:ascii="Arial" w:hAnsi="Arial" w:cs="Arial"/>
                    </w:rPr>
                  </w:pPr>
                </w:p>
                <w:p w:rsidR="00A615DF" w:rsidRDefault="00A615DF" w:rsidP="009A74B1">
                  <w:pPr>
                    <w:framePr w:hSpace="141" w:wrap="around" w:vAnchor="text" w:hAnchor="margin" w:xAlign="center" w:y="952"/>
                    <w:tabs>
                      <w:tab w:val="left" w:pos="5635"/>
                    </w:tabs>
                    <w:suppressOverlap/>
                    <w:rPr>
                      <w:rFonts w:ascii="Arial" w:hAnsi="Arial" w:cs="Arial"/>
                    </w:rPr>
                  </w:pPr>
                  <w:r w:rsidRPr="002B2014">
                    <w:rPr>
                      <w:rFonts w:ascii="Arial" w:hAnsi="Arial" w:cs="Arial"/>
                      <w:noProof/>
                      <w:lang w:eastAsia="fr-FR"/>
                    </w:rPr>
                    <w:drawing>
                      <wp:anchor distT="0" distB="0" distL="114300" distR="114300" simplePos="0" relativeHeight="251669504" behindDoc="1" locked="0" layoutInCell="1" allowOverlap="1">
                        <wp:simplePos x="0" y="0"/>
                        <wp:positionH relativeFrom="column">
                          <wp:posOffset>-53975</wp:posOffset>
                        </wp:positionH>
                        <wp:positionV relativeFrom="paragraph">
                          <wp:posOffset>974090</wp:posOffset>
                        </wp:positionV>
                        <wp:extent cx="2619375" cy="171196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92"/>
                            <wp:lineTo x="21521" y="21392"/>
                            <wp:lineTo x="21521" y="0"/>
                            <wp:lineTo x="0" y="0"/>
                          </wp:wrapPolygon>
                        </wp:wrapTight>
                        <wp:docPr id="16" name="Imag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6776" t="29118" r="26714" b="167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375" cy="1711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Arial" w:hAnsi="Arial" w:cs="Arial"/>
                    </w:rPr>
                    <w:t>A plus fort grossissement, on voit que le c</w:t>
                  </w:r>
                  <w:r w:rsidRPr="002B2014">
                    <w:rPr>
                      <w:rFonts w:ascii="Arial" w:hAnsi="Arial" w:cs="Arial"/>
                    </w:rPr>
                    <w:t>anal</w:t>
                  </w:r>
                  <w:r>
                    <w:rPr>
                      <w:rFonts w:ascii="Arial" w:hAnsi="Arial" w:cs="Arial"/>
                    </w:rPr>
                    <w:t xml:space="preserve"> excréteur est bordé par un </w:t>
                  </w:r>
                  <w:proofErr w:type="spellStart"/>
                  <w:r>
                    <w:rPr>
                      <w:rFonts w:ascii="Arial" w:hAnsi="Arial" w:cs="Arial"/>
                    </w:rPr>
                    <w:t>r</w:t>
                  </w:r>
                  <w:r w:rsidRPr="002B2014">
                    <w:rPr>
                      <w:rFonts w:ascii="Arial" w:hAnsi="Arial" w:cs="Arial"/>
                    </w:rPr>
                    <w:t>evetement</w:t>
                  </w:r>
                  <w:proofErr w:type="spellEnd"/>
                  <w:r w:rsidRPr="002B2014">
                    <w:rPr>
                      <w:rFonts w:ascii="Arial" w:hAnsi="Arial" w:cs="Arial"/>
                    </w:rPr>
                    <w:t xml:space="preserve"> simple</w:t>
                  </w:r>
                  <w:r>
                    <w:rPr>
                      <w:rFonts w:ascii="Arial" w:hAnsi="Arial" w:cs="Arial"/>
                    </w:rPr>
                    <w:t xml:space="preserve"> cubique</w:t>
                  </w:r>
                </w:p>
              </w:tc>
              <w:tc>
                <w:tcPr>
                  <w:tcW w:w="51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A615DF" w:rsidRDefault="00F34FEA" w:rsidP="009A74B1">
                  <w:pPr>
                    <w:framePr w:hSpace="141" w:wrap="around" w:vAnchor="text" w:hAnchor="margin" w:xAlign="center" w:y="952"/>
                    <w:tabs>
                      <w:tab w:val="left" w:pos="5635"/>
                    </w:tabs>
                    <w:suppressOverlap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noProof/>
                      <w:lang w:eastAsia="fr-FR"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1032" type="#_x0000_t32" style="position:absolute;left:0;text-align:left;margin-left:60.5pt;margin-top:13.85pt;width:.75pt;height:38.25pt;flip:x;z-index:25168076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A615DF" w:rsidRPr="002B2014">
                    <w:rPr>
                      <w:rFonts w:ascii="Arial" w:hAnsi="Arial" w:cs="Arial"/>
                      <w:noProof/>
                      <w:lang w:eastAsia="fr-FR"/>
                    </w:rPr>
                    <w:drawing>
                      <wp:inline distT="0" distB="0" distL="0" distR="0">
                        <wp:extent cx="3149453" cy="2232837"/>
                        <wp:effectExtent l="19050" t="0" r="0" b="0"/>
                        <wp:docPr id="17" name="Imag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 l="23092" t="20656" r="22316" b="104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9453" cy="22328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615DF" w:rsidRDefault="00A615DF" w:rsidP="00A615DF">
            <w:pPr>
              <w:tabs>
                <w:tab w:val="left" w:pos="5635"/>
              </w:tabs>
              <w:jc w:val="center"/>
              <w:rPr>
                <w:rFonts w:ascii="Arial" w:hAnsi="Arial" w:cs="Arial"/>
              </w:rPr>
            </w:pPr>
          </w:p>
        </w:tc>
      </w:tr>
    </w:tbl>
    <w:p w:rsidR="006A4BC1" w:rsidRDefault="006A4BC1" w:rsidP="00A615DF">
      <w:pPr>
        <w:tabs>
          <w:tab w:val="left" w:pos="5635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Un a</w:t>
      </w:r>
      <w:r w:rsidRPr="002B2014">
        <w:rPr>
          <w:rFonts w:ascii="Arial" w:hAnsi="Arial" w:cs="Arial"/>
        </w:rPr>
        <w:t>utre type de chir</w:t>
      </w:r>
      <w:r>
        <w:rPr>
          <w:rFonts w:ascii="Arial" w:hAnsi="Arial" w:cs="Arial"/>
        </w:rPr>
        <w:t>urgie est utilisé</w:t>
      </w:r>
      <w:r w:rsidRPr="002B2014">
        <w:rPr>
          <w:rFonts w:ascii="Arial" w:hAnsi="Arial" w:cs="Arial"/>
        </w:rPr>
        <w:t xml:space="preserve"> pour analyser le pancr</w:t>
      </w:r>
      <w:r>
        <w:rPr>
          <w:rFonts w:ascii="Arial" w:hAnsi="Arial" w:cs="Arial"/>
        </w:rPr>
        <w:t xml:space="preserve">éas : la </w:t>
      </w:r>
      <w:proofErr w:type="spellStart"/>
      <w:r>
        <w:rPr>
          <w:rFonts w:ascii="Arial" w:hAnsi="Arial" w:cs="Arial"/>
        </w:rPr>
        <w:t>splénopancréatectomie</w:t>
      </w:r>
      <w:proofErr w:type="spellEnd"/>
      <w:r>
        <w:rPr>
          <w:rFonts w:ascii="Arial" w:hAnsi="Arial" w:cs="Arial"/>
        </w:rPr>
        <w:t xml:space="preserve"> gauche. C’est une c</w:t>
      </w:r>
      <w:r w:rsidRPr="002B2014">
        <w:rPr>
          <w:rFonts w:ascii="Arial" w:hAnsi="Arial" w:cs="Arial"/>
        </w:rPr>
        <w:t>hir</w:t>
      </w:r>
      <w:r>
        <w:rPr>
          <w:rFonts w:ascii="Arial" w:hAnsi="Arial" w:cs="Arial"/>
        </w:rPr>
        <w:t xml:space="preserve">urgie très dangereuse, elle compte </w:t>
      </w:r>
      <w:r w:rsidRPr="005641E6">
        <w:rPr>
          <w:rFonts w:ascii="Arial" w:hAnsi="Arial" w:cs="Arial"/>
          <w:b/>
        </w:rPr>
        <w:t>2 à 3% de décès</w:t>
      </w:r>
      <w:r>
        <w:rPr>
          <w:rFonts w:ascii="Arial" w:hAnsi="Arial" w:cs="Arial"/>
        </w:rPr>
        <w:t>.</w:t>
      </w:r>
    </w:p>
    <w:p w:rsidR="00FD5ADA" w:rsidRPr="0056381F" w:rsidRDefault="0056381F" w:rsidP="0056381F">
      <w:pPr>
        <w:pStyle w:val="Paragraphedeliste"/>
        <w:numPr>
          <w:ilvl w:val="0"/>
          <w:numId w:val="17"/>
        </w:numPr>
        <w:tabs>
          <w:tab w:val="left" w:pos="3393"/>
        </w:tabs>
        <w:rPr>
          <w:rFonts w:ascii="Arial" w:hAnsi="Arial" w:cs="Arial"/>
          <w:b/>
          <w:u w:val="single"/>
        </w:rPr>
      </w:pPr>
      <w:r w:rsidRPr="0056381F">
        <w:rPr>
          <w:rFonts w:ascii="Arial" w:hAnsi="Arial" w:cs="Arial"/>
          <w:b/>
          <w:u w:val="single"/>
        </w:rPr>
        <w:t>Physiopathologie.</w:t>
      </w:r>
    </w:p>
    <w:p w:rsidR="00FD5ADA" w:rsidRPr="002B2014" w:rsidRDefault="00FD5ADA" w:rsidP="0056381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Le pancréas est un organe profond, difficile à explorer</w:t>
      </w:r>
      <w:r w:rsidR="00DC0FB4">
        <w:rPr>
          <w:rFonts w:ascii="Arial" w:hAnsi="Arial" w:cs="Arial"/>
        </w:rPr>
        <w:t>. On peut cependant effectuer quelques prélèvements :</w:t>
      </w:r>
    </w:p>
    <w:p w:rsidR="00DC0FB4" w:rsidRDefault="00FD5ADA" w:rsidP="0056381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Prélèvements pour </w:t>
      </w:r>
      <w:r w:rsidRPr="005641E6">
        <w:rPr>
          <w:rFonts w:ascii="Arial" w:hAnsi="Arial" w:cs="Arial"/>
          <w:b/>
        </w:rPr>
        <w:t>diagnostic histologique</w:t>
      </w:r>
      <w:r w:rsidRPr="002B2014">
        <w:rPr>
          <w:rFonts w:ascii="Arial" w:hAnsi="Arial" w:cs="Arial"/>
        </w:rPr>
        <w:t>:</w:t>
      </w:r>
    </w:p>
    <w:p w:rsidR="00FD5ADA" w:rsidRPr="00DC0FB4" w:rsidRDefault="00A615DF" w:rsidP="0056381F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5641E6">
        <w:rPr>
          <w:rFonts w:ascii="Arial" w:hAnsi="Arial" w:cs="Arial"/>
          <w:b/>
        </w:rPr>
        <w:t>Ponctions</w:t>
      </w:r>
      <w:r>
        <w:rPr>
          <w:rFonts w:ascii="Arial" w:hAnsi="Arial" w:cs="Arial"/>
        </w:rPr>
        <w:t xml:space="preserve"> : difficiles, sous </w:t>
      </w:r>
      <w:proofErr w:type="spellStart"/>
      <w:r w:rsidRPr="005641E6">
        <w:rPr>
          <w:rFonts w:ascii="Arial" w:hAnsi="Arial" w:cs="Arial"/>
          <w:i/>
        </w:rPr>
        <w:t>échoendoscopie</w:t>
      </w:r>
      <w:proofErr w:type="spellEnd"/>
      <w:r>
        <w:rPr>
          <w:rFonts w:ascii="Arial" w:hAnsi="Arial" w:cs="Arial"/>
        </w:rPr>
        <w:t>. Q</w:t>
      </w:r>
      <w:r w:rsidR="00FD5ADA" w:rsidRPr="00DC0FB4">
        <w:rPr>
          <w:rFonts w:ascii="Arial" w:hAnsi="Arial" w:cs="Arial"/>
        </w:rPr>
        <w:t xml:space="preserve">uand </w:t>
      </w:r>
      <w:r w:rsidR="00DC0FB4">
        <w:rPr>
          <w:rFonts w:ascii="Arial" w:hAnsi="Arial" w:cs="Arial"/>
        </w:rPr>
        <w:t xml:space="preserve">on veut ponctionner la </w:t>
      </w:r>
      <w:r w:rsidR="00FD5ADA" w:rsidRPr="00DC0FB4">
        <w:rPr>
          <w:rFonts w:ascii="Arial" w:hAnsi="Arial" w:cs="Arial"/>
        </w:rPr>
        <w:t xml:space="preserve">queue du pancréas </w:t>
      </w:r>
      <w:r w:rsidR="00DC0FB4">
        <w:rPr>
          <w:rFonts w:ascii="Arial" w:hAnsi="Arial" w:cs="Arial"/>
        </w:rPr>
        <w:t xml:space="preserve">on </w:t>
      </w:r>
      <w:r w:rsidR="00FD5ADA" w:rsidRPr="00DC0FB4">
        <w:rPr>
          <w:rFonts w:ascii="Arial" w:hAnsi="Arial" w:cs="Arial"/>
        </w:rPr>
        <w:t xml:space="preserve">passe par </w:t>
      </w:r>
      <w:r w:rsidR="00DC0FB4">
        <w:rPr>
          <w:rFonts w:ascii="Arial" w:hAnsi="Arial" w:cs="Arial"/>
        </w:rPr>
        <w:t>l’</w:t>
      </w:r>
      <w:r w:rsidR="00C12FC7" w:rsidRPr="00DC0FB4">
        <w:rPr>
          <w:rFonts w:ascii="Arial" w:hAnsi="Arial" w:cs="Arial"/>
        </w:rPr>
        <w:t>esto</w:t>
      </w:r>
      <w:r w:rsidR="00C12FC7">
        <w:rPr>
          <w:rFonts w:ascii="Arial" w:hAnsi="Arial" w:cs="Arial"/>
        </w:rPr>
        <w:t>mac</w:t>
      </w:r>
      <w:r w:rsidR="00FD5ADA" w:rsidRPr="00DC0FB4">
        <w:rPr>
          <w:rFonts w:ascii="Arial" w:hAnsi="Arial" w:cs="Arial"/>
        </w:rPr>
        <w:t xml:space="preserve"> avec</w:t>
      </w:r>
      <w:r w:rsidR="00DC0FB4">
        <w:rPr>
          <w:rFonts w:ascii="Arial" w:hAnsi="Arial" w:cs="Arial"/>
        </w:rPr>
        <w:t xml:space="preserve"> une </w:t>
      </w:r>
      <w:r w:rsidR="00FD5ADA" w:rsidRPr="00DC0FB4">
        <w:rPr>
          <w:rFonts w:ascii="Arial" w:hAnsi="Arial" w:cs="Arial"/>
        </w:rPr>
        <w:t>t</w:t>
      </w:r>
      <w:r w:rsidR="00DC0FB4">
        <w:rPr>
          <w:rFonts w:ascii="Arial" w:hAnsi="Arial" w:cs="Arial"/>
        </w:rPr>
        <w:t>ou</w:t>
      </w:r>
      <w:r w:rsidR="00FD5ADA" w:rsidRPr="00DC0FB4">
        <w:rPr>
          <w:rFonts w:ascii="Arial" w:hAnsi="Arial" w:cs="Arial"/>
        </w:rPr>
        <w:t xml:space="preserve">te petite aiguille. </w:t>
      </w:r>
      <w:r w:rsidR="00DC0FB4">
        <w:rPr>
          <w:rFonts w:ascii="Arial" w:hAnsi="Arial" w:cs="Arial"/>
        </w:rPr>
        <w:t xml:space="preserve">Quand on a une </w:t>
      </w:r>
      <w:r w:rsidR="00FD5ADA" w:rsidRPr="00DC0FB4">
        <w:rPr>
          <w:rFonts w:ascii="Arial" w:hAnsi="Arial" w:cs="Arial"/>
        </w:rPr>
        <w:t xml:space="preserve">lésion de la </w:t>
      </w:r>
      <w:r w:rsidR="00C12FC7" w:rsidRPr="00DC0FB4">
        <w:rPr>
          <w:rFonts w:ascii="Arial" w:hAnsi="Arial" w:cs="Arial"/>
        </w:rPr>
        <w:t>tête</w:t>
      </w:r>
      <w:r w:rsidR="00FD5ADA" w:rsidRPr="00DC0FB4">
        <w:rPr>
          <w:rFonts w:ascii="Arial" w:hAnsi="Arial" w:cs="Arial"/>
        </w:rPr>
        <w:t xml:space="preserve">, </w:t>
      </w:r>
      <w:r w:rsidR="00DC0FB4">
        <w:rPr>
          <w:rFonts w:ascii="Arial" w:hAnsi="Arial" w:cs="Arial"/>
        </w:rPr>
        <w:t xml:space="preserve">on doit passer par le </w:t>
      </w:r>
      <w:proofErr w:type="spellStart"/>
      <w:r w:rsidR="00C12FC7" w:rsidRPr="00DC0FB4">
        <w:rPr>
          <w:rFonts w:ascii="Arial" w:hAnsi="Arial" w:cs="Arial"/>
        </w:rPr>
        <w:t>duod</w:t>
      </w:r>
      <w:r w:rsidR="00C12FC7">
        <w:rPr>
          <w:rFonts w:ascii="Arial" w:hAnsi="Arial" w:cs="Arial"/>
        </w:rPr>
        <w:t>enum</w:t>
      </w:r>
      <w:proofErr w:type="spellEnd"/>
      <w:r>
        <w:rPr>
          <w:rFonts w:ascii="Arial" w:hAnsi="Arial" w:cs="Arial"/>
        </w:rPr>
        <w:t>, avec une petite aiguille.</w:t>
      </w:r>
    </w:p>
    <w:p w:rsidR="00DC0FB4" w:rsidRPr="002B2014" w:rsidRDefault="00DC0FB4" w:rsidP="0056381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FD5ADA" w:rsidRPr="00DC0FB4" w:rsidRDefault="00A615DF" w:rsidP="0056381F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5641E6">
        <w:rPr>
          <w:rFonts w:ascii="Arial" w:hAnsi="Arial" w:cs="Arial"/>
          <w:b/>
        </w:rPr>
        <w:t>Chirurgie</w:t>
      </w:r>
      <w:r>
        <w:rPr>
          <w:rFonts w:ascii="Arial" w:hAnsi="Arial" w:cs="Arial"/>
        </w:rPr>
        <w:t xml:space="preserve"> : </w:t>
      </w:r>
      <w:r w:rsidR="00FD5ADA" w:rsidRPr="00DC0FB4">
        <w:rPr>
          <w:rFonts w:ascii="Arial" w:hAnsi="Arial" w:cs="Arial"/>
        </w:rPr>
        <w:t>on opère les tumeurs, les lésions</w:t>
      </w:r>
      <w:r w:rsidR="00DC0FB4">
        <w:rPr>
          <w:rFonts w:ascii="Arial" w:hAnsi="Arial" w:cs="Arial"/>
        </w:rPr>
        <w:t xml:space="preserve"> </w:t>
      </w:r>
      <w:r w:rsidR="00C12FC7" w:rsidRPr="00DC0FB4">
        <w:rPr>
          <w:rFonts w:ascii="Arial" w:hAnsi="Arial" w:cs="Arial"/>
        </w:rPr>
        <w:t>précancéreuses</w:t>
      </w:r>
      <w:r w:rsidR="00FD5ADA" w:rsidRPr="00DC0FB4">
        <w:rPr>
          <w:rFonts w:ascii="Arial" w:hAnsi="Arial" w:cs="Arial"/>
        </w:rPr>
        <w:t xml:space="preserve">, les pancréatites </w:t>
      </w:r>
      <w:r>
        <w:rPr>
          <w:rFonts w:ascii="Arial" w:hAnsi="Arial" w:cs="Arial"/>
        </w:rPr>
        <w:t>compliquées. Risqué.</w:t>
      </w:r>
    </w:p>
    <w:p w:rsidR="00FD5ADA" w:rsidRPr="002B2014" w:rsidRDefault="00DC0FB4" w:rsidP="0056381F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Le but est de prouver qu’il </w:t>
      </w:r>
      <w:r w:rsidR="00FD5ADA" w:rsidRPr="002B2014">
        <w:rPr>
          <w:rFonts w:ascii="Arial" w:hAnsi="Arial" w:cs="Arial"/>
        </w:rPr>
        <w:t>n’y a pas de tumeur. Parfois</w:t>
      </w:r>
      <w:r>
        <w:rPr>
          <w:rFonts w:ascii="Arial" w:hAnsi="Arial" w:cs="Arial"/>
        </w:rPr>
        <w:t xml:space="preserve"> une</w:t>
      </w:r>
      <w:r w:rsidR="00FD5ADA" w:rsidRPr="002B2014">
        <w:rPr>
          <w:rFonts w:ascii="Arial" w:hAnsi="Arial" w:cs="Arial"/>
        </w:rPr>
        <w:t xml:space="preserve"> pancréatite </w:t>
      </w:r>
      <w:r>
        <w:rPr>
          <w:rFonts w:ascii="Arial" w:hAnsi="Arial" w:cs="Arial"/>
        </w:rPr>
        <w:t xml:space="preserve">peut </w:t>
      </w:r>
      <w:r w:rsidR="00C12FC7">
        <w:rPr>
          <w:rFonts w:ascii="Arial" w:hAnsi="Arial" w:cs="Arial"/>
        </w:rPr>
        <w:t>être</w:t>
      </w:r>
      <w:r>
        <w:rPr>
          <w:rFonts w:ascii="Arial" w:hAnsi="Arial" w:cs="Arial"/>
        </w:rPr>
        <w:t xml:space="preserve"> </w:t>
      </w:r>
      <w:r w:rsidR="00FD5ADA" w:rsidRPr="002B2014">
        <w:rPr>
          <w:rFonts w:ascii="Arial" w:hAnsi="Arial" w:cs="Arial"/>
        </w:rPr>
        <w:t xml:space="preserve">très </w:t>
      </w:r>
      <w:proofErr w:type="spellStart"/>
      <w:r w:rsidR="00FD5ADA" w:rsidRPr="002B2014">
        <w:rPr>
          <w:rFonts w:ascii="Arial" w:hAnsi="Arial" w:cs="Arial"/>
        </w:rPr>
        <w:t>fibrosante</w:t>
      </w:r>
      <w:proofErr w:type="spellEnd"/>
      <w:r w:rsidR="00FD5ADA" w:rsidRPr="002B2014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et</w:t>
      </w:r>
      <w:r w:rsidR="00FD5ADA" w:rsidRPr="002B2014">
        <w:rPr>
          <w:rFonts w:ascii="Arial" w:hAnsi="Arial" w:cs="Arial"/>
        </w:rPr>
        <w:t xml:space="preserve"> l’on peut</w:t>
      </w:r>
      <w:r>
        <w:rPr>
          <w:rFonts w:ascii="Arial" w:hAnsi="Arial" w:cs="Arial"/>
        </w:rPr>
        <w:t xml:space="preserve"> la</w:t>
      </w:r>
      <w:r w:rsidR="00FD5ADA" w:rsidRPr="002B2014">
        <w:rPr>
          <w:rFonts w:ascii="Arial" w:hAnsi="Arial" w:cs="Arial"/>
        </w:rPr>
        <w:t xml:space="preserve"> prendre pour tumeur (</w:t>
      </w:r>
      <w:r>
        <w:rPr>
          <w:rFonts w:ascii="Arial" w:hAnsi="Arial" w:cs="Arial"/>
        </w:rPr>
        <w:t xml:space="preserve">La </w:t>
      </w:r>
      <w:r w:rsidR="00FD5ADA" w:rsidRPr="002B2014">
        <w:rPr>
          <w:rFonts w:ascii="Arial" w:hAnsi="Arial" w:cs="Arial"/>
        </w:rPr>
        <w:t xml:space="preserve">biopsie </w:t>
      </w:r>
      <w:r>
        <w:rPr>
          <w:rFonts w:ascii="Arial" w:hAnsi="Arial" w:cs="Arial"/>
        </w:rPr>
        <w:t xml:space="preserve">est alors importante à faire pour différencier </w:t>
      </w:r>
      <w:r w:rsidR="005641E6">
        <w:rPr>
          <w:rFonts w:ascii="Arial" w:hAnsi="Arial" w:cs="Arial"/>
        </w:rPr>
        <w:t>une tumeur d’une pancréatite, et ainsi savoir</w:t>
      </w:r>
      <w:r>
        <w:rPr>
          <w:rFonts w:ascii="Arial" w:hAnsi="Arial" w:cs="Arial"/>
        </w:rPr>
        <w:t xml:space="preserve"> si on doit traiter par une chirurgie pour par des </w:t>
      </w:r>
      <w:r w:rsidR="00C12FC7">
        <w:rPr>
          <w:rFonts w:ascii="Arial" w:hAnsi="Arial" w:cs="Arial"/>
        </w:rPr>
        <w:t>corticoïdes</w:t>
      </w:r>
      <w:r w:rsidR="005641E6">
        <w:rPr>
          <w:rFonts w:ascii="Arial" w:hAnsi="Arial" w:cs="Arial"/>
        </w:rPr>
        <w:t>)</w:t>
      </w:r>
      <w:r>
        <w:rPr>
          <w:rFonts w:ascii="Arial" w:hAnsi="Arial" w:cs="Arial"/>
        </w:rPr>
        <w:t>.</w:t>
      </w:r>
    </w:p>
    <w:p w:rsidR="00FD5ADA" w:rsidRPr="002B2014" w:rsidRDefault="00DC0FB4" w:rsidP="0056381F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="00FD5ADA" w:rsidRPr="002B2014">
        <w:rPr>
          <w:rFonts w:ascii="Arial" w:hAnsi="Arial" w:cs="Arial"/>
        </w:rPr>
        <w:t xml:space="preserve">n opère </w:t>
      </w:r>
      <w:r>
        <w:rPr>
          <w:rFonts w:ascii="Arial" w:hAnsi="Arial" w:cs="Arial"/>
        </w:rPr>
        <w:t xml:space="preserve">uniquement </w:t>
      </w:r>
      <w:r w:rsidR="00C12FC7" w:rsidRPr="002B2014">
        <w:rPr>
          <w:rFonts w:ascii="Arial" w:hAnsi="Arial" w:cs="Arial"/>
        </w:rPr>
        <w:t xml:space="preserve">les </w:t>
      </w:r>
      <w:r w:rsidR="00C12FC7" w:rsidRPr="005641E6">
        <w:rPr>
          <w:rFonts w:ascii="Arial" w:hAnsi="Arial" w:cs="Arial"/>
          <w:b/>
        </w:rPr>
        <w:t>pancréatites chroniques alcooliques</w:t>
      </w:r>
      <w:r w:rsidR="00FD5ADA" w:rsidRPr="002B2014">
        <w:rPr>
          <w:rFonts w:ascii="Arial" w:hAnsi="Arial" w:cs="Arial"/>
        </w:rPr>
        <w:t>, c</w:t>
      </w:r>
      <w:r>
        <w:rPr>
          <w:rFonts w:ascii="Arial" w:hAnsi="Arial" w:cs="Arial"/>
        </w:rPr>
        <w:t>he</w:t>
      </w:r>
      <w:r w:rsidR="00FD5ADA" w:rsidRPr="002B2014">
        <w:rPr>
          <w:rFonts w:ascii="Arial" w:hAnsi="Arial" w:cs="Arial"/>
        </w:rPr>
        <w:t xml:space="preserve">z </w:t>
      </w:r>
      <w:r w:rsidR="00390F71">
        <w:rPr>
          <w:rFonts w:ascii="Arial" w:hAnsi="Arial" w:cs="Arial"/>
        </w:rPr>
        <w:t xml:space="preserve">les </w:t>
      </w:r>
      <w:r w:rsidR="00FD5ADA" w:rsidRPr="002B2014">
        <w:rPr>
          <w:rFonts w:ascii="Arial" w:hAnsi="Arial" w:cs="Arial"/>
        </w:rPr>
        <w:t>patient</w:t>
      </w:r>
      <w:r w:rsidR="00390F71">
        <w:rPr>
          <w:rFonts w:ascii="Arial" w:hAnsi="Arial" w:cs="Arial"/>
        </w:rPr>
        <w:t>s à un</w:t>
      </w:r>
      <w:r w:rsidR="00FD5ADA" w:rsidRPr="002B2014">
        <w:rPr>
          <w:rFonts w:ascii="Arial" w:hAnsi="Arial" w:cs="Arial"/>
        </w:rPr>
        <w:t xml:space="preserve"> stade très avancé avec </w:t>
      </w:r>
      <w:r w:rsidR="00390F71">
        <w:rPr>
          <w:rFonts w:ascii="Arial" w:hAnsi="Arial" w:cs="Arial"/>
        </w:rPr>
        <w:t xml:space="preserve">des </w:t>
      </w:r>
      <w:r w:rsidR="00FD5ADA" w:rsidRPr="002B2014">
        <w:rPr>
          <w:rFonts w:ascii="Arial" w:hAnsi="Arial" w:cs="Arial"/>
        </w:rPr>
        <w:t>douleur</w:t>
      </w:r>
      <w:r w:rsidR="00390F71">
        <w:rPr>
          <w:rFonts w:ascii="Arial" w:hAnsi="Arial" w:cs="Arial"/>
        </w:rPr>
        <w:t xml:space="preserve">s. La </w:t>
      </w:r>
      <w:r w:rsidR="00FD5ADA" w:rsidRPr="002B2014">
        <w:rPr>
          <w:rFonts w:ascii="Arial" w:hAnsi="Arial" w:cs="Arial"/>
        </w:rPr>
        <w:t>chir</w:t>
      </w:r>
      <w:r w:rsidR="00390F71">
        <w:rPr>
          <w:rFonts w:ascii="Arial" w:hAnsi="Arial" w:cs="Arial"/>
        </w:rPr>
        <w:t>urgie consiste à enlever une</w:t>
      </w:r>
      <w:r w:rsidR="00FD5ADA" w:rsidRPr="002B2014">
        <w:rPr>
          <w:rFonts w:ascii="Arial" w:hAnsi="Arial" w:cs="Arial"/>
        </w:rPr>
        <w:t xml:space="preserve"> partie de </w:t>
      </w:r>
      <w:r w:rsidR="00390F71">
        <w:rPr>
          <w:rFonts w:ascii="Arial" w:hAnsi="Arial" w:cs="Arial"/>
        </w:rPr>
        <w:t xml:space="preserve">la </w:t>
      </w:r>
      <w:r w:rsidR="00C12FC7">
        <w:rPr>
          <w:rFonts w:ascii="Arial" w:hAnsi="Arial" w:cs="Arial"/>
        </w:rPr>
        <w:t>tête</w:t>
      </w:r>
      <w:r w:rsidR="00390F71">
        <w:rPr>
          <w:rFonts w:ascii="Arial" w:hAnsi="Arial" w:cs="Arial"/>
        </w:rPr>
        <w:t xml:space="preserve"> du pancréas </w:t>
      </w:r>
      <w:r w:rsidR="00FD5ADA" w:rsidRPr="002B2014">
        <w:rPr>
          <w:rFonts w:ascii="Arial" w:hAnsi="Arial" w:cs="Arial"/>
        </w:rPr>
        <w:t>et</w:t>
      </w:r>
      <w:r w:rsidR="00390F71">
        <w:rPr>
          <w:rFonts w:ascii="Arial" w:hAnsi="Arial" w:cs="Arial"/>
        </w:rPr>
        <w:t xml:space="preserve"> la</w:t>
      </w:r>
      <w:r w:rsidR="00FD5ADA" w:rsidRPr="002B2014">
        <w:rPr>
          <w:rFonts w:ascii="Arial" w:hAnsi="Arial" w:cs="Arial"/>
        </w:rPr>
        <w:t xml:space="preserve"> fibrose pour diminuer les douleurs.</w:t>
      </w:r>
    </w:p>
    <w:p w:rsidR="00FD5ADA" w:rsidRPr="002B2014" w:rsidRDefault="00FD5ADA" w:rsidP="0056381F">
      <w:pPr>
        <w:tabs>
          <w:tab w:val="left" w:pos="3393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Si </w:t>
      </w:r>
      <w:r w:rsidR="00390F71">
        <w:rPr>
          <w:rFonts w:ascii="Arial" w:hAnsi="Arial" w:cs="Arial"/>
        </w:rPr>
        <w:t xml:space="preserve">un patient présente un </w:t>
      </w:r>
      <w:r w:rsidRPr="005641E6">
        <w:rPr>
          <w:rFonts w:ascii="Arial" w:hAnsi="Arial" w:cs="Arial"/>
          <w:b/>
        </w:rPr>
        <w:t xml:space="preserve">adénocarcinome avec </w:t>
      </w:r>
      <w:r w:rsidR="00390F71" w:rsidRPr="005641E6">
        <w:rPr>
          <w:rFonts w:ascii="Arial" w:hAnsi="Arial" w:cs="Arial"/>
          <w:b/>
        </w:rPr>
        <w:t xml:space="preserve">des </w:t>
      </w:r>
      <w:r w:rsidRPr="005641E6">
        <w:rPr>
          <w:rFonts w:ascii="Arial" w:hAnsi="Arial" w:cs="Arial"/>
          <w:b/>
        </w:rPr>
        <w:t>métastases</w:t>
      </w:r>
      <w:r w:rsidRPr="002B2014">
        <w:rPr>
          <w:rFonts w:ascii="Arial" w:hAnsi="Arial" w:cs="Arial"/>
        </w:rPr>
        <w:t xml:space="preserve">, </w:t>
      </w:r>
      <w:r w:rsidR="00F9129B" w:rsidRPr="002B2014">
        <w:rPr>
          <w:rFonts w:ascii="Arial" w:hAnsi="Arial" w:cs="Arial"/>
        </w:rPr>
        <w:t>on n’opère</w:t>
      </w:r>
      <w:r w:rsidRPr="002B2014">
        <w:rPr>
          <w:rFonts w:ascii="Arial" w:hAnsi="Arial" w:cs="Arial"/>
        </w:rPr>
        <w:t xml:space="preserve"> pas car souvent </w:t>
      </w:r>
      <w:r w:rsidR="00F9129B">
        <w:rPr>
          <w:rFonts w:ascii="Arial" w:hAnsi="Arial" w:cs="Arial"/>
        </w:rPr>
        <w:t xml:space="preserve">on constate le décès en moins d’un an, </w:t>
      </w:r>
      <w:r w:rsidR="005641E6">
        <w:rPr>
          <w:rFonts w:ascii="Arial" w:hAnsi="Arial" w:cs="Arial"/>
        </w:rPr>
        <w:t xml:space="preserve">et </w:t>
      </w:r>
      <w:r w:rsidR="00C12FC7" w:rsidRPr="002B2014">
        <w:rPr>
          <w:rFonts w:ascii="Arial" w:hAnsi="Arial" w:cs="Arial"/>
        </w:rPr>
        <w:t>même</w:t>
      </w:r>
      <w:r w:rsidRPr="002B2014">
        <w:rPr>
          <w:rFonts w:ascii="Arial" w:hAnsi="Arial" w:cs="Arial"/>
        </w:rPr>
        <w:t xml:space="preserve"> si une opéra</w:t>
      </w:r>
      <w:r w:rsidR="00F9129B">
        <w:rPr>
          <w:rFonts w:ascii="Arial" w:hAnsi="Arial" w:cs="Arial"/>
        </w:rPr>
        <w:t>tion a li</w:t>
      </w:r>
      <w:r w:rsidRPr="002B2014">
        <w:rPr>
          <w:rFonts w:ascii="Arial" w:hAnsi="Arial" w:cs="Arial"/>
        </w:rPr>
        <w:t>eu</w:t>
      </w:r>
      <w:r w:rsidR="00F9129B">
        <w:rPr>
          <w:rFonts w:ascii="Arial" w:hAnsi="Arial" w:cs="Arial"/>
        </w:rPr>
        <w:t>, il n’y a aucun bénéfice</w:t>
      </w:r>
      <w:r w:rsidRPr="002B2014">
        <w:rPr>
          <w:rFonts w:ascii="Arial" w:hAnsi="Arial" w:cs="Arial"/>
        </w:rPr>
        <w:t>. On t</w:t>
      </w:r>
      <w:r w:rsidR="00F9129B">
        <w:rPr>
          <w:rFonts w:ascii="Arial" w:hAnsi="Arial" w:cs="Arial"/>
        </w:rPr>
        <w:t>rai</w:t>
      </w:r>
      <w:r w:rsidRPr="002B2014">
        <w:rPr>
          <w:rFonts w:ascii="Arial" w:hAnsi="Arial" w:cs="Arial"/>
        </w:rPr>
        <w:t>t</w:t>
      </w:r>
      <w:r w:rsidR="00F9129B">
        <w:rPr>
          <w:rFonts w:ascii="Arial" w:hAnsi="Arial" w:cs="Arial"/>
        </w:rPr>
        <w:t>e donc ces patients</w:t>
      </w:r>
      <w:r w:rsidRPr="002B2014">
        <w:rPr>
          <w:rFonts w:ascii="Arial" w:hAnsi="Arial" w:cs="Arial"/>
        </w:rPr>
        <w:t xml:space="preserve"> par </w:t>
      </w:r>
      <w:r w:rsidR="00F9129B">
        <w:rPr>
          <w:rFonts w:ascii="Arial" w:hAnsi="Arial" w:cs="Arial"/>
        </w:rPr>
        <w:t xml:space="preserve">une </w:t>
      </w:r>
      <w:r w:rsidRPr="002B2014">
        <w:rPr>
          <w:rFonts w:ascii="Arial" w:hAnsi="Arial" w:cs="Arial"/>
        </w:rPr>
        <w:t>chimiothérapie palliative.</w:t>
      </w:r>
    </w:p>
    <w:p w:rsidR="00EB30B0" w:rsidRPr="002B2014" w:rsidRDefault="00FD5ADA" w:rsidP="0056381F">
      <w:pPr>
        <w:tabs>
          <w:tab w:val="left" w:pos="3393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Les </w:t>
      </w:r>
      <w:r w:rsidRPr="005641E6">
        <w:rPr>
          <w:rFonts w:ascii="Arial" w:hAnsi="Arial" w:cs="Arial"/>
          <w:b/>
        </w:rPr>
        <w:t>techniques d’imagerie</w:t>
      </w:r>
      <w:r w:rsidRPr="002B2014">
        <w:rPr>
          <w:rFonts w:ascii="Arial" w:hAnsi="Arial" w:cs="Arial"/>
        </w:rPr>
        <w:t xml:space="preserve"> sont très importantes pour</w:t>
      </w:r>
      <w:r w:rsidR="00F9129B">
        <w:rPr>
          <w:rFonts w:ascii="Arial" w:hAnsi="Arial" w:cs="Arial"/>
        </w:rPr>
        <w:t xml:space="preserve"> s</w:t>
      </w:r>
      <w:r w:rsidRPr="002B2014">
        <w:rPr>
          <w:rFonts w:ascii="Arial" w:hAnsi="Arial" w:cs="Arial"/>
        </w:rPr>
        <w:t>avoir le stade de malignité et de curabilité</w:t>
      </w:r>
      <w:r w:rsidR="00F9129B">
        <w:rPr>
          <w:rFonts w:ascii="Arial" w:hAnsi="Arial" w:cs="Arial"/>
        </w:rPr>
        <w:t xml:space="preserve"> des lésions pancréatiques</w:t>
      </w:r>
      <w:r w:rsidRPr="002B2014">
        <w:rPr>
          <w:rFonts w:ascii="Arial" w:hAnsi="Arial" w:cs="Arial"/>
        </w:rPr>
        <w:t>.</w:t>
      </w:r>
    </w:p>
    <w:p w:rsidR="00FD5ADA" w:rsidRPr="0056381F" w:rsidRDefault="00FD5ADA" w:rsidP="00F9129B">
      <w:pPr>
        <w:pStyle w:val="Paragraphedelist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u w:val="single"/>
        </w:rPr>
      </w:pPr>
      <w:r w:rsidRPr="0056381F">
        <w:rPr>
          <w:rFonts w:ascii="Arial" w:hAnsi="Arial" w:cs="Arial"/>
          <w:b/>
          <w:u w:val="single"/>
        </w:rPr>
        <w:t>Les pancréatites</w:t>
      </w:r>
    </w:p>
    <w:p w:rsidR="00FD5ADA" w:rsidRPr="002B2014" w:rsidRDefault="00FD5ADA" w:rsidP="00FD5AD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95239F" w:rsidRDefault="0056381F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On distingue deux grands types de </w:t>
      </w:r>
      <w:r w:rsidR="0095239F">
        <w:rPr>
          <w:rFonts w:ascii="Arial" w:hAnsi="Arial" w:cs="Arial"/>
        </w:rPr>
        <w:t xml:space="preserve">pancréatites, </w:t>
      </w:r>
      <w:r w:rsidR="00C12FC7">
        <w:rPr>
          <w:rFonts w:ascii="Arial" w:hAnsi="Arial" w:cs="Arial"/>
        </w:rPr>
        <w:t>elles-mêmes</w:t>
      </w:r>
      <w:r w:rsidR="0095239F">
        <w:rPr>
          <w:rFonts w:ascii="Arial" w:hAnsi="Arial" w:cs="Arial"/>
        </w:rPr>
        <w:t xml:space="preserve"> divisées en sous-types :</w:t>
      </w:r>
    </w:p>
    <w:p w:rsidR="0095239F" w:rsidRDefault="00F9129B" w:rsidP="00EB30B0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95239F">
        <w:rPr>
          <w:rFonts w:ascii="Arial" w:hAnsi="Arial" w:cs="Arial"/>
        </w:rPr>
        <w:t xml:space="preserve">Les </w:t>
      </w:r>
      <w:r w:rsidRPr="005641E6">
        <w:rPr>
          <w:rFonts w:ascii="Arial" w:hAnsi="Arial" w:cs="Arial"/>
          <w:b/>
        </w:rPr>
        <w:t>p</w:t>
      </w:r>
      <w:r w:rsidR="00FD5ADA" w:rsidRPr="005641E6">
        <w:rPr>
          <w:rFonts w:ascii="Arial" w:hAnsi="Arial" w:cs="Arial"/>
          <w:b/>
        </w:rPr>
        <w:t>ancréatite</w:t>
      </w:r>
      <w:r w:rsidRPr="005641E6">
        <w:rPr>
          <w:rFonts w:ascii="Arial" w:hAnsi="Arial" w:cs="Arial"/>
          <w:b/>
        </w:rPr>
        <w:t>s</w:t>
      </w:r>
      <w:r w:rsidR="00FD5ADA" w:rsidRPr="005641E6">
        <w:rPr>
          <w:rFonts w:ascii="Arial" w:hAnsi="Arial" w:cs="Arial"/>
          <w:b/>
        </w:rPr>
        <w:t xml:space="preserve"> aiguë</w:t>
      </w:r>
      <w:r w:rsidRPr="005641E6">
        <w:rPr>
          <w:rFonts w:ascii="Arial" w:hAnsi="Arial" w:cs="Arial"/>
          <w:b/>
        </w:rPr>
        <w:t>s</w:t>
      </w:r>
      <w:r w:rsidR="00FD5ADA" w:rsidRPr="0095239F">
        <w:rPr>
          <w:rFonts w:ascii="Arial" w:hAnsi="Arial" w:cs="Arial"/>
        </w:rPr>
        <w:t xml:space="preserve"> :</w:t>
      </w:r>
      <w:r w:rsidR="000450BB" w:rsidRPr="0095239F">
        <w:rPr>
          <w:rFonts w:ascii="Arial" w:hAnsi="Arial" w:cs="Arial"/>
        </w:rPr>
        <w:t xml:space="preserve"> </w:t>
      </w:r>
      <w:r w:rsidR="0095239F" w:rsidRPr="0095239F">
        <w:rPr>
          <w:rFonts w:ascii="Arial" w:hAnsi="Arial" w:cs="Arial"/>
        </w:rPr>
        <w:t xml:space="preserve">(que l’on n’opère pas, mais que l’on traite par </w:t>
      </w:r>
      <w:r w:rsidR="00C12FC7" w:rsidRPr="0095239F">
        <w:rPr>
          <w:rFonts w:ascii="Arial" w:hAnsi="Arial" w:cs="Arial"/>
        </w:rPr>
        <w:t>antibiotique</w:t>
      </w:r>
      <w:r w:rsidR="0095239F" w:rsidRPr="0095239F">
        <w:rPr>
          <w:rFonts w:ascii="Arial" w:hAnsi="Arial" w:cs="Arial"/>
        </w:rPr>
        <w:t xml:space="preserve"> ou drainage</w:t>
      </w:r>
      <w:r w:rsidR="005641E6">
        <w:rPr>
          <w:rFonts w:ascii="Arial" w:hAnsi="Arial" w:cs="Arial"/>
        </w:rPr>
        <w:t>)</w:t>
      </w:r>
      <w:r w:rsidR="0095239F">
        <w:rPr>
          <w:rFonts w:ascii="Arial" w:hAnsi="Arial" w:cs="Arial"/>
        </w:rPr>
        <w:t xml:space="preserve"> : </w:t>
      </w:r>
      <w:r w:rsidR="00C12FC7">
        <w:rPr>
          <w:rFonts w:ascii="Arial" w:hAnsi="Arial" w:cs="Arial"/>
        </w:rPr>
        <w:t>p</w:t>
      </w:r>
      <w:r w:rsidR="00C12FC7" w:rsidRPr="0095239F">
        <w:rPr>
          <w:rFonts w:ascii="Arial" w:hAnsi="Arial" w:cs="Arial"/>
        </w:rPr>
        <w:t>ancréatite</w:t>
      </w:r>
      <w:r w:rsidR="00FD5ADA" w:rsidRPr="0095239F">
        <w:rPr>
          <w:rFonts w:ascii="Arial" w:hAnsi="Arial" w:cs="Arial"/>
        </w:rPr>
        <w:t xml:space="preserve"> </w:t>
      </w:r>
      <w:r w:rsidR="00C12FC7" w:rsidRPr="0095239F">
        <w:rPr>
          <w:rFonts w:ascii="Arial" w:hAnsi="Arial" w:cs="Arial"/>
          <w:b/>
        </w:rPr>
        <w:t>œdémateuse</w:t>
      </w:r>
      <w:r w:rsidR="0095239F" w:rsidRPr="0095239F">
        <w:rPr>
          <w:rFonts w:ascii="Arial" w:hAnsi="Arial" w:cs="Arial"/>
          <w:b/>
        </w:rPr>
        <w:t xml:space="preserve"> </w:t>
      </w:r>
      <w:r w:rsidR="0095239F">
        <w:rPr>
          <w:rFonts w:ascii="Arial" w:hAnsi="Arial" w:cs="Arial"/>
        </w:rPr>
        <w:t>et p</w:t>
      </w:r>
      <w:r w:rsidRPr="0095239F">
        <w:rPr>
          <w:rFonts w:ascii="Arial" w:hAnsi="Arial" w:cs="Arial"/>
        </w:rPr>
        <w:t>ancréatite</w:t>
      </w:r>
      <w:r w:rsidRPr="0095239F">
        <w:rPr>
          <w:rFonts w:ascii="Arial" w:hAnsi="Arial" w:cs="Arial"/>
          <w:b/>
        </w:rPr>
        <w:t xml:space="preserve"> </w:t>
      </w:r>
      <w:proofErr w:type="spellStart"/>
      <w:r w:rsidR="00FD5ADA" w:rsidRPr="0095239F">
        <w:rPr>
          <w:rFonts w:ascii="Arial" w:hAnsi="Arial" w:cs="Arial"/>
          <w:b/>
        </w:rPr>
        <w:t>nécrotico</w:t>
      </w:r>
      <w:proofErr w:type="spellEnd"/>
      <w:r w:rsidR="00FD5ADA" w:rsidRPr="0095239F">
        <w:rPr>
          <w:rFonts w:ascii="Arial" w:hAnsi="Arial" w:cs="Arial"/>
          <w:b/>
        </w:rPr>
        <w:t>-hémorragique</w:t>
      </w:r>
    </w:p>
    <w:p w:rsidR="0095239F" w:rsidRDefault="0095239F" w:rsidP="0095239F">
      <w:pPr>
        <w:pStyle w:val="Paragraphedeliste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FD5ADA" w:rsidRPr="0095239F" w:rsidRDefault="00F9129B" w:rsidP="0095239F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95239F">
        <w:rPr>
          <w:rFonts w:ascii="Arial" w:hAnsi="Arial" w:cs="Arial"/>
        </w:rPr>
        <w:t xml:space="preserve">Les </w:t>
      </w:r>
      <w:r w:rsidRPr="005641E6">
        <w:rPr>
          <w:rFonts w:ascii="Arial" w:hAnsi="Arial" w:cs="Arial"/>
          <w:b/>
        </w:rPr>
        <w:t>p</w:t>
      </w:r>
      <w:r w:rsidR="00FD5ADA" w:rsidRPr="005641E6">
        <w:rPr>
          <w:rFonts w:ascii="Arial" w:hAnsi="Arial" w:cs="Arial"/>
          <w:b/>
        </w:rPr>
        <w:t>ancréatite</w:t>
      </w:r>
      <w:r w:rsidRPr="005641E6">
        <w:rPr>
          <w:rFonts w:ascii="Arial" w:hAnsi="Arial" w:cs="Arial"/>
          <w:b/>
        </w:rPr>
        <w:t>s</w:t>
      </w:r>
      <w:r w:rsidR="00FD5ADA" w:rsidRPr="005641E6">
        <w:rPr>
          <w:rFonts w:ascii="Arial" w:hAnsi="Arial" w:cs="Arial"/>
          <w:b/>
        </w:rPr>
        <w:t xml:space="preserve"> chronique</w:t>
      </w:r>
      <w:r w:rsidRPr="005641E6">
        <w:rPr>
          <w:rFonts w:ascii="Arial" w:hAnsi="Arial" w:cs="Arial"/>
          <w:b/>
        </w:rPr>
        <w:t>s</w:t>
      </w:r>
      <w:r w:rsidR="00FD5ADA" w:rsidRPr="0095239F">
        <w:rPr>
          <w:rFonts w:ascii="Arial" w:hAnsi="Arial" w:cs="Arial"/>
        </w:rPr>
        <w:t xml:space="preserve"> : </w:t>
      </w:r>
      <w:r w:rsidR="0095239F">
        <w:rPr>
          <w:rFonts w:ascii="Arial" w:hAnsi="Arial" w:cs="Arial"/>
        </w:rPr>
        <w:t>p</w:t>
      </w:r>
      <w:r w:rsidRPr="0095239F">
        <w:rPr>
          <w:rFonts w:ascii="Arial" w:hAnsi="Arial" w:cs="Arial"/>
        </w:rPr>
        <w:t>ancréatite</w:t>
      </w:r>
      <w:r w:rsidR="0095239F">
        <w:rPr>
          <w:rFonts w:ascii="Arial" w:hAnsi="Arial" w:cs="Arial"/>
        </w:rPr>
        <w:t xml:space="preserve"> chronique calcifiante </w:t>
      </w:r>
      <w:r w:rsidR="005641E6">
        <w:rPr>
          <w:rFonts w:ascii="Arial" w:hAnsi="Arial" w:cs="Arial"/>
        </w:rPr>
        <w:t>(</w:t>
      </w:r>
      <w:r w:rsidR="00FD5ADA" w:rsidRPr="0095239F">
        <w:rPr>
          <w:rFonts w:ascii="Arial" w:hAnsi="Arial" w:cs="Arial"/>
        </w:rPr>
        <w:t>alcool</w:t>
      </w:r>
      <w:r w:rsidR="005641E6">
        <w:rPr>
          <w:rFonts w:ascii="Arial" w:hAnsi="Arial" w:cs="Arial"/>
        </w:rPr>
        <w:t xml:space="preserve"> ++</w:t>
      </w:r>
      <w:r w:rsidR="00FD5ADA" w:rsidRPr="0095239F">
        <w:rPr>
          <w:rFonts w:ascii="Arial" w:hAnsi="Arial" w:cs="Arial"/>
        </w:rPr>
        <w:t>)</w:t>
      </w:r>
      <w:r w:rsidR="0095239F">
        <w:rPr>
          <w:rFonts w:ascii="Arial" w:hAnsi="Arial" w:cs="Arial"/>
        </w:rPr>
        <w:t>, p</w:t>
      </w:r>
      <w:r w:rsidRPr="0095239F">
        <w:rPr>
          <w:rFonts w:ascii="Arial" w:hAnsi="Arial" w:cs="Arial"/>
        </w:rPr>
        <w:t xml:space="preserve">ancréatite </w:t>
      </w:r>
      <w:r w:rsidR="0095239F">
        <w:rPr>
          <w:rFonts w:ascii="Arial" w:hAnsi="Arial" w:cs="Arial"/>
        </w:rPr>
        <w:t>obstructive causée</w:t>
      </w:r>
      <w:r w:rsidR="005641E6">
        <w:rPr>
          <w:rFonts w:ascii="Arial" w:hAnsi="Arial" w:cs="Arial"/>
        </w:rPr>
        <w:t xml:space="preserve"> (</w:t>
      </w:r>
      <w:r w:rsidR="0095239F">
        <w:rPr>
          <w:rFonts w:ascii="Arial" w:hAnsi="Arial" w:cs="Arial"/>
        </w:rPr>
        <w:t>tumeur</w:t>
      </w:r>
      <w:r w:rsidR="005641E6">
        <w:rPr>
          <w:rFonts w:ascii="Arial" w:hAnsi="Arial" w:cs="Arial"/>
        </w:rPr>
        <w:t xml:space="preserve"> ++)</w:t>
      </w:r>
      <w:r w:rsidR="0095239F">
        <w:rPr>
          <w:rFonts w:ascii="Arial" w:hAnsi="Arial" w:cs="Arial"/>
        </w:rPr>
        <w:t xml:space="preserve"> et p</w:t>
      </w:r>
      <w:r w:rsidRPr="0095239F">
        <w:rPr>
          <w:rFonts w:ascii="Arial" w:hAnsi="Arial" w:cs="Arial"/>
        </w:rPr>
        <w:t>ancréatite</w:t>
      </w:r>
      <w:r w:rsidR="005641E6">
        <w:rPr>
          <w:rFonts w:ascii="Arial" w:hAnsi="Arial" w:cs="Arial"/>
        </w:rPr>
        <w:t xml:space="preserve"> Auto-immunes (</w:t>
      </w:r>
      <w:r w:rsidR="0095239F">
        <w:rPr>
          <w:rFonts w:ascii="Arial" w:hAnsi="Arial" w:cs="Arial"/>
        </w:rPr>
        <w:t xml:space="preserve">plus </w:t>
      </w:r>
      <w:r w:rsidR="00FD5ADA" w:rsidRPr="0095239F">
        <w:rPr>
          <w:rFonts w:ascii="Arial" w:hAnsi="Arial" w:cs="Arial"/>
        </w:rPr>
        <w:t>rare)</w:t>
      </w:r>
      <w:r w:rsidR="0095239F">
        <w:rPr>
          <w:rFonts w:ascii="Arial" w:hAnsi="Arial" w:cs="Arial"/>
        </w:rPr>
        <w:t>.</w:t>
      </w:r>
    </w:p>
    <w:p w:rsidR="00F9129B" w:rsidRPr="00F9129B" w:rsidRDefault="00F9129B" w:rsidP="00F9129B">
      <w:pPr>
        <w:pStyle w:val="Paragraphedeliste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0450BB" w:rsidRPr="006A3426" w:rsidRDefault="00F9129B" w:rsidP="00F9129B">
      <w:pPr>
        <w:pStyle w:val="Paragraphedeliste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u w:val="single"/>
        </w:rPr>
      </w:pPr>
      <w:r w:rsidRPr="006A3426">
        <w:rPr>
          <w:rFonts w:ascii="Arial" w:hAnsi="Arial" w:cs="Arial"/>
          <w:b/>
          <w:u w:val="single"/>
        </w:rPr>
        <w:t>Les p</w:t>
      </w:r>
      <w:r w:rsidR="000450BB" w:rsidRPr="006A3426">
        <w:rPr>
          <w:rFonts w:ascii="Arial" w:hAnsi="Arial" w:cs="Arial"/>
          <w:b/>
          <w:u w:val="single"/>
        </w:rPr>
        <w:t>ancréatite</w:t>
      </w:r>
      <w:r w:rsidRPr="006A3426">
        <w:rPr>
          <w:rFonts w:ascii="Arial" w:hAnsi="Arial" w:cs="Arial"/>
          <w:b/>
          <w:u w:val="single"/>
        </w:rPr>
        <w:t>s</w:t>
      </w:r>
      <w:r w:rsidR="000450BB" w:rsidRPr="006A3426">
        <w:rPr>
          <w:rFonts w:ascii="Arial" w:hAnsi="Arial" w:cs="Arial"/>
          <w:b/>
          <w:u w:val="single"/>
        </w:rPr>
        <w:t xml:space="preserve"> aiguë</w:t>
      </w:r>
      <w:r w:rsidRPr="006A3426">
        <w:rPr>
          <w:rFonts w:ascii="Arial" w:hAnsi="Arial" w:cs="Arial"/>
          <w:b/>
          <w:u w:val="single"/>
        </w:rPr>
        <w:t>s</w:t>
      </w:r>
    </w:p>
    <w:p w:rsidR="00F9129B" w:rsidRPr="00F9129B" w:rsidRDefault="00F9129B" w:rsidP="00F9129B">
      <w:pPr>
        <w:pStyle w:val="Paragraphedeliste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F9129B" w:rsidRPr="00F9129B" w:rsidRDefault="0095239F" w:rsidP="00F9129B">
      <w:pPr>
        <w:pStyle w:val="Paragraphedeliste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ETIOLOGIE :</w:t>
      </w:r>
    </w:p>
    <w:p w:rsidR="00F9129B" w:rsidRPr="0095239F" w:rsidRDefault="00F9129B" w:rsidP="000450BB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Pancréatite aigue</w:t>
      </w:r>
      <w:r w:rsidR="000450BB" w:rsidRPr="00F9129B">
        <w:rPr>
          <w:rFonts w:ascii="Arial" w:hAnsi="Arial" w:cs="Arial"/>
          <w:b/>
        </w:rPr>
        <w:t xml:space="preserve"> Biliaire (50-60%)</w:t>
      </w:r>
      <w:r w:rsidR="005641E6">
        <w:rPr>
          <w:rFonts w:ascii="Arial" w:hAnsi="Arial" w:cs="Arial"/>
          <w:b/>
        </w:rPr>
        <w:t xml:space="preserve">. </w:t>
      </w:r>
      <w:r w:rsidR="005641E6">
        <w:rPr>
          <w:rFonts w:ascii="Arial" w:hAnsi="Arial" w:cs="Arial"/>
        </w:rPr>
        <w:t>S</w:t>
      </w:r>
      <w:r w:rsidR="000450BB" w:rsidRPr="0095239F">
        <w:rPr>
          <w:rFonts w:ascii="Arial" w:hAnsi="Arial" w:cs="Arial"/>
        </w:rPr>
        <w:t xml:space="preserve">urtout si </w:t>
      </w:r>
      <w:r w:rsidR="0095239F" w:rsidRPr="0095239F">
        <w:rPr>
          <w:rFonts w:ascii="Arial" w:hAnsi="Arial" w:cs="Arial"/>
        </w:rPr>
        <w:t xml:space="preserve">le patient présente des </w:t>
      </w:r>
      <w:r w:rsidR="000450BB" w:rsidRPr="0095239F">
        <w:rPr>
          <w:rFonts w:ascii="Arial" w:hAnsi="Arial" w:cs="Arial"/>
        </w:rPr>
        <w:t>ant</w:t>
      </w:r>
      <w:r w:rsidRPr="0095239F">
        <w:rPr>
          <w:rFonts w:ascii="Arial" w:hAnsi="Arial" w:cs="Arial"/>
        </w:rPr>
        <w:t>é</w:t>
      </w:r>
      <w:r w:rsidR="000450BB" w:rsidRPr="0095239F">
        <w:rPr>
          <w:rFonts w:ascii="Arial" w:hAnsi="Arial" w:cs="Arial"/>
        </w:rPr>
        <w:t>c</w:t>
      </w:r>
      <w:r w:rsidRPr="0095239F">
        <w:rPr>
          <w:rFonts w:ascii="Arial" w:hAnsi="Arial" w:cs="Arial"/>
        </w:rPr>
        <w:t>é</w:t>
      </w:r>
      <w:r w:rsidR="000450BB" w:rsidRPr="0095239F">
        <w:rPr>
          <w:rFonts w:ascii="Arial" w:hAnsi="Arial" w:cs="Arial"/>
        </w:rPr>
        <w:t>d</w:t>
      </w:r>
      <w:r w:rsidRPr="0095239F">
        <w:rPr>
          <w:rFonts w:ascii="Arial" w:hAnsi="Arial" w:cs="Arial"/>
        </w:rPr>
        <w:t>ent</w:t>
      </w:r>
      <w:r w:rsidR="0095239F" w:rsidRPr="0095239F">
        <w:rPr>
          <w:rFonts w:ascii="Arial" w:hAnsi="Arial" w:cs="Arial"/>
        </w:rPr>
        <w:t>s</w:t>
      </w:r>
      <w:r w:rsidR="000450BB" w:rsidRPr="0095239F">
        <w:rPr>
          <w:rFonts w:ascii="Arial" w:hAnsi="Arial" w:cs="Arial"/>
        </w:rPr>
        <w:t xml:space="preserve"> de lithiase </w:t>
      </w:r>
      <w:r w:rsidRPr="0095239F">
        <w:rPr>
          <w:rFonts w:ascii="Arial" w:hAnsi="Arial" w:cs="Arial"/>
        </w:rPr>
        <w:t>multiple</w:t>
      </w:r>
      <w:r w:rsidR="000450BB" w:rsidRPr="0095239F">
        <w:rPr>
          <w:rFonts w:ascii="Arial" w:hAnsi="Arial" w:cs="Arial"/>
        </w:rPr>
        <w:t>,</w:t>
      </w:r>
      <w:r w:rsidR="0095239F" w:rsidRPr="0095239F">
        <w:rPr>
          <w:rFonts w:ascii="Arial" w:hAnsi="Arial" w:cs="Arial"/>
        </w:rPr>
        <w:t xml:space="preserve"> ou bien</w:t>
      </w:r>
      <w:r w:rsidR="000450BB" w:rsidRPr="0095239F">
        <w:rPr>
          <w:rFonts w:ascii="Arial" w:hAnsi="Arial" w:cs="Arial"/>
        </w:rPr>
        <w:t xml:space="preserve"> si </w:t>
      </w:r>
      <w:r w:rsidR="0095239F" w:rsidRPr="0095239F">
        <w:rPr>
          <w:rFonts w:ascii="Arial" w:hAnsi="Arial" w:cs="Arial"/>
        </w:rPr>
        <w:t xml:space="preserve">un calcul migre. Elle survient </w:t>
      </w:r>
      <w:r w:rsidR="005641E6">
        <w:rPr>
          <w:rFonts w:ascii="Arial" w:hAnsi="Arial" w:cs="Arial"/>
        </w:rPr>
        <w:t>principalement chez les femmes âgées et peut être très grave.</w:t>
      </w:r>
    </w:p>
    <w:p w:rsidR="00F9129B" w:rsidRDefault="00F9129B" w:rsidP="000450BB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Pancréatite chronique</w:t>
      </w:r>
      <w:r w:rsidR="000450BB" w:rsidRPr="00F9129B">
        <w:rPr>
          <w:rFonts w:ascii="Arial" w:hAnsi="Arial" w:cs="Arial"/>
          <w:b/>
        </w:rPr>
        <w:t xml:space="preserve"> Alcoolique (20-40%)</w:t>
      </w:r>
      <w:r w:rsidR="0095239F">
        <w:rPr>
          <w:rFonts w:ascii="Arial" w:hAnsi="Arial" w:cs="Arial"/>
          <w:b/>
        </w:rPr>
        <w:t xml:space="preserve">, </w:t>
      </w:r>
      <w:r w:rsidR="0095239F" w:rsidRPr="005641E6">
        <w:rPr>
          <w:rFonts w:ascii="Arial" w:hAnsi="Arial" w:cs="Arial"/>
        </w:rPr>
        <w:t>les</w:t>
      </w:r>
      <w:r w:rsidR="0095239F">
        <w:rPr>
          <w:rFonts w:ascii="Arial" w:hAnsi="Arial" w:cs="Arial"/>
          <w:b/>
        </w:rPr>
        <w:t xml:space="preserve"> </w:t>
      </w:r>
      <w:r w:rsidR="000450BB" w:rsidRPr="00F9129B">
        <w:rPr>
          <w:rFonts w:ascii="Arial" w:hAnsi="Arial" w:cs="Arial"/>
        </w:rPr>
        <w:t xml:space="preserve">sujets </w:t>
      </w:r>
      <w:r w:rsidR="0095239F">
        <w:rPr>
          <w:rFonts w:ascii="Arial" w:hAnsi="Arial" w:cs="Arial"/>
        </w:rPr>
        <w:t>atteints sont plus jeunes (40ans)</w:t>
      </w:r>
    </w:p>
    <w:p w:rsidR="00F9129B" w:rsidRDefault="00C12FC7" w:rsidP="000450BB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Autres causes de pancréatites aigues :</w:t>
      </w:r>
    </w:p>
    <w:p w:rsidR="00F9129B" w:rsidRDefault="000450BB" w:rsidP="00F9129B">
      <w:pPr>
        <w:pStyle w:val="Paragraphedeliste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F9129B">
        <w:rPr>
          <w:rFonts w:ascii="Arial" w:hAnsi="Arial" w:cs="Arial"/>
        </w:rPr>
        <w:t xml:space="preserve"> </w:t>
      </w:r>
      <w:r w:rsidR="0095239F">
        <w:rPr>
          <w:rFonts w:ascii="Arial" w:hAnsi="Arial" w:cs="Arial"/>
        </w:rPr>
        <w:t xml:space="preserve">Obstacle/tumeur (obstruction du canal pancréatique principal par une tumeur </w:t>
      </w:r>
      <w:proofErr w:type="spellStart"/>
      <w:r w:rsidR="0095239F">
        <w:rPr>
          <w:rFonts w:ascii="Arial" w:hAnsi="Arial" w:cs="Arial"/>
        </w:rPr>
        <w:t>intracanalaire</w:t>
      </w:r>
      <w:proofErr w:type="spellEnd"/>
      <w:r w:rsidR="0095239F">
        <w:rPr>
          <w:rFonts w:ascii="Arial" w:hAnsi="Arial" w:cs="Arial"/>
        </w:rPr>
        <w:t>)</w:t>
      </w:r>
      <w:r w:rsidRPr="00F9129B">
        <w:rPr>
          <w:rFonts w:ascii="Arial" w:hAnsi="Arial" w:cs="Arial"/>
        </w:rPr>
        <w:t xml:space="preserve"> </w:t>
      </w:r>
    </w:p>
    <w:p w:rsidR="00F9129B" w:rsidRDefault="000450BB" w:rsidP="000450BB">
      <w:pPr>
        <w:pStyle w:val="Paragraphedeliste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F9129B">
        <w:rPr>
          <w:rFonts w:ascii="Arial" w:hAnsi="Arial" w:cs="Arial"/>
        </w:rPr>
        <w:t xml:space="preserve"> Infection</w:t>
      </w:r>
    </w:p>
    <w:p w:rsidR="00F9129B" w:rsidRDefault="000450BB" w:rsidP="00F9129B">
      <w:pPr>
        <w:pStyle w:val="Paragraphedeliste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F9129B">
        <w:rPr>
          <w:rFonts w:ascii="Arial" w:hAnsi="Arial" w:cs="Arial"/>
        </w:rPr>
        <w:t>Toxique</w:t>
      </w:r>
    </w:p>
    <w:p w:rsidR="000450BB" w:rsidRDefault="000450BB" w:rsidP="00FD5ADA">
      <w:pPr>
        <w:pStyle w:val="Paragraphedeliste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F9129B">
        <w:rPr>
          <w:rFonts w:ascii="Arial" w:hAnsi="Arial" w:cs="Arial"/>
        </w:rPr>
        <w:t>Trau</w:t>
      </w:r>
      <w:r w:rsidR="0095239F">
        <w:rPr>
          <w:rFonts w:ascii="Arial" w:hAnsi="Arial" w:cs="Arial"/>
        </w:rPr>
        <w:t>matique/</w:t>
      </w:r>
      <w:r w:rsidR="00C12FC7">
        <w:rPr>
          <w:rFonts w:ascii="Arial" w:hAnsi="Arial" w:cs="Arial"/>
        </w:rPr>
        <w:t>postopératoire</w:t>
      </w:r>
      <w:r w:rsidR="0095239F">
        <w:rPr>
          <w:rFonts w:ascii="Arial" w:hAnsi="Arial" w:cs="Arial"/>
        </w:rPr>
        <w:t>… (</w:t>
      </w:r>
      <w:r w:rsidRPr="00F9129B">
        <w:rPr>
          <w:rFonts w:ascii="Arial" w:hAnsi="Arial" w:cs="Arial"/>
        </w:rPr>
        <w:t>fr</w:t>
      </w:r>
      <w:r w:rsidR="00F9129B" w:rsidRPr="00F9129B">
        <w:rPr>
          <w:rFonts w:ascii="Arial" w:hAnsi="Arial" w:cs="Arial"/>
        </w:rPr>
        <w:t>é</w:t>
      </w:r>
      <w:r w:rsidRPr="00F9129B">
        <w:rPr>
          <w:rFonts w:ascii="Arial" w:hAnsi="Arial" w:cs="Arial"/>
        </w:rPr>
        <w:t>q</w:t>
      </w:r>
      <w:r w:rsidR="00F9129B" w:rsidRPr="00F9129B">
        <w:rPr>
          <w:rFonts w:ascii="Arial" w:hAnsi="Arial" w:cs="Arial"/>
        </w:rPr>
        <w:t>uen</w:t>
      </w:r>
      <w:r w:rsidRPr="00F9129B">
        <w:rPr>
          <w:rFonts w:ascii="Arial" w:hAnsi="Arial" w:cs="Arial"/>
        </w:rPr>
        <w:t xml:space="preserve">t après biopsie, qui a touché canaux </w:t>
      </w:r>
      <w:r w:rsidR="00C12FC7" w:rsidRPr="00F9129B">
        <w:rPr>
          <w:rFonts w:ascii="Arial" w:hAnsi="Arial" w:cs="Arial"/>
        </w:rPr>
        <w:t>pancréatiques)</w:t>
      </w:r>
    </w:p>
    <w:p w:rsidR="00F9129B" w:rsidRPr="00F9129B" w:rsidRDefault="00F9129B" w:rsidP="00F9129B">
      <w:pPr>
        <w:pStyle w:val="Paragraphedeliste"/>
        <w:autoSpaceDE w:val="0"/>
        <w:autoSpaceDN w:val="0"/>
        <w:adjustRightInd w:val="0"/>
        <w:spacing w:after="0" w:line="240" w:lineRule="auto"/>
        <w:ind w:left="1440"/>
        <w:rPr>
          <w:rFonts w:ascii="Arial" w:hAnsi="Arial" w:cs="Arial"/>
        </w:rPr>
      </w:pPr>
    </w:p>
    <w:p w:rsidR="00F9129B" w:rsidRDefault="0095239F" w:rsidP="00FD5ADA">
      <w:pPr>
        <w:pStyle w:val="Paragraphedeliste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LESIONS HISTOLOGIQUES ELEMENTAIRES :</w:t>
      </w:r>
    </w:p>
    <w:p w:rsidR="00FD5ADA" w:rsidRPr="00F9129B" w:rsidRDefault="00FD5ADA" w:rsidP="00FD5ADA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95239F">
        <w:rPr>
          <w:rFonts w:ascii="Arial" w:hAnsi="Arial" w:cs="Arial"/>
          <w:b/>
        </w:rPr>
        <w:t>Lésions vasculaires</w:t>
      </w:r>
      <w:r w:rsidR="00F9129B" w:rsidRPr="0095239F">
        <w:rPr>
          <w:rFonts w:ascii="Arial" w:hAnsi="Arial" w:cs="Arial"/>
          <w:b/>
        </w:rPr>
        <w:t> </w:t>
      </w:r>
      <w:r w:rsidR="00F9129B">
        <w:rPr>
          <w:rFonts w:ascii="Arial" w:hAnsi="Arial" w:cs="Arial"/>
        </w:rPr>
        <w:t xml:space="preserve">: </w:t>
      </w:r>
      <w:r w:rsidRPr="00F9129B">
        <w:rPr>
          <w:rFonts w:ascii="Arial" w:hAnsi="Arial" w:cs="Arial"/>
        </w:rPr>
        <w:t xml:space="preserve">Congestion, </w:t>
      </w:r>
      <w:r w:rsidR="0095239F">
        <w:rPr>
          <w:rFonts w:ascii="Arial" w:hAnsi="Arial" w:cs="Arial"/>
        </w:rPr>
        <w:t>œdème (trai</w:t>
      </w:r>
      <w:r w:rsidR="000450BB" w:rsidRPr="00F9129B">
        <w:rPr>
          <w:rFonts w:ascii="Arial" w:hAnsi="Arial" w:cs="Arial"/>
        </w:rPr>
        <w:t>t</w:t>
      </w:r>
      <w:r w:rsidR="0095239F">
        <w:rPr>
          <w:rFonts w:ascii="Arial" w:hAnsi="Arial" w:cs="Arial"/>
        </w:rPr>
        <w:t>é le plus souvent par antalgique</w:t>
      </w:r>
      <w:r w:rsidR="000450BB" w:rsidRPr="00F9129B">
        <w:rPr>
          <w:rFonts w:ascii="Arial" w:hAnsi="Arial" w:cs="Arial"/>
        </w:rPr>
        <w:t>)</w:t>
      </w:r>
      <w:r w:rsidRPr="00F9129B">
        <w:rPr>
          <w:rFonts w:ascii="Arial" w:hAnsi="Arial" w:cs="Arial"/>
        </w:rPr>
        <w:t xml:space="preserve">, lésions </w:t>
      </w:r>
      <w:r w:rsidR="00C12FC7" w:rsidRPr="00F9129B">
        <w:rPr>
          <w:rFonts w:ascii="Arial" w:hAnsi="Arial" w:cs="Arial"/>
        </w:rPr>
        <w:t>vasculaires, hémorragie</w:t>
      </w:r>
      <w:r w:rsidRPr="00F9129B">
        <w:rPr>
          <w:rFonts w:ascii="Arial" w:hAnsi="Arial" w:cs="Arial"/>
        </w:rPr>
        <w:t>, thromboses</w:t>
      </w:r>
      <w:r w:rsidR="000450BB" w:rsidRPr="00F9129B">
        <w:rPr>
          <w:rFonts w:ascii="Arial" w:hAnsi="Arial" w:cs="Arial"/>
        </w:rPr>
        <w:t xml:space="preserve"> </w:t>
      </w:r>
    </w:p>
    <w:p w:rsidR="00FD5ADA" w:rsidRPr="00F9129B" w:rsidRDefault="00FD5ADA" w:rsidP="00F9129B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9F522A">
        <w:rPr>
          <w:rFonts w:ascii="Arial" w:hAnsi="Arial" w:cs="Arial"/>
          <w:b/>
        </w:rPr>
        <w:t>Nécrose épithéliale</w:t>
      </w:r>
      <w:r w:rsidR="00F9129B">
        <w:rPr>
          <w:rFonts w:ascii="Arial" w:hAnsi="Arial" w:cs="Arial"/>
        </w:rPr>
        <w:t xml:space="preserve"> : </w:t>
      </w:r>
      <w:proofErr w:type="spellStart"/>
      <w:r w:rsidRPr="009F522A">
        <w:rPr>
          <w:rFonts w:ascii="Arial" w:hAnsi="Arial" w:cs="Arial"/>
          <w:b/>
        </w:rPr>
        <w:t>Cytostéatonécrose</w:t>
      </w:r>
      <w:proofErr w:type="spellEnd"/>
      <w:r w:rsidR="00320322">
        <w:rPr>
          <w:rFonts w:ascii="Arial" w:hAnsi="Arial" w:cs="Arial"/>
        </w:rPr>
        <w:t xml:space="preserve"> (</w:t>
      </w:r>
      <w:r w:rsidR="000450BB" w:rsidRPr="00F9129B">
        <w:rPr>
          <w:rFonts w:ascii="Arial" w:hAnsi="Arial" w:cs="Arial"/>
        </w:rPr>
        <w:t>nécrose spé</w:t>
      </w:r>
      <w:r w:rsidR="0095239F">
        <w:rPr>
          <w:rFonts w:ascii="Arial" w:hAnsi="Arial" w:cs="Arial"/>
        </w:rPr>
        <w:t>cifique</w:t>
      </w:r>
      <w:r w:rsidR="000450BB" w:rsidRPr="00F9129B">
        <w:rPr>
          <w:rFonts w:ascii="Arial" w:hAnsi="Arial" w:cs="Arial"/>
        </w:rPr>
        <w:t xml:space="preserve"> de</w:t>
      </w:r>
      <w:r w:rsidR="0095239F">
        <w:rPr>
          <w:rFonts w:ascii="Arial" w:hAnsi="Arial" w:cs="Arial"/>
        </w:rPr>
        <w:t xml:space="preserve"> </w:t>
      </w:r>
      <w:r w:rsidR="000450BB" w:rsidRPr="00F9129B">
        <w:rPr>
          <w:rFonts w:ascii="Arial" w:hAnsi="Arial" w:cs="Arial"/>
        </w:rPr>
        <w:t>la graisse péri-pancréatique</w:t>
      </w:r>
      <w:r w:rsidR="0095239F">
        <w:rPr>
          <w:rFonts w:ascii="Arial" w:hAnsi="Arial" w:cs="Arial"/>
        </w:rPr>
        <w:t xml:space="preserve"> et </w:t>
      </w:r>
      <w:proofErr w:type="spellStart"/>
      <w:r w:rsidR="0095239F">
        <w:rPr>
          <w:rFonts w:ascii="Arial" w:hAnsi="Arial" w:cs="Arial"/>
        </w:rPr>
        <w:t>interlobulaire</w:t>
      </w:r>
      <w:proofErr w:type="spellEnd"/>
      <w:r w:rsidR="00320322">
        <w:rPr>
          <w:rFonts w:ascii="Arial" w:hAnsi="Arial" w:cs="Arial"/>
        </w:rPr>
        <w:t>)</w:t>
      </w:r>
      <w:r w:rsidR="000450BB" w:rsidRPr="00F9129B">
        <w:rPr>
          <w:rFonts w:ascii="Arial" w:hAnsi="Arial" w:cs="Arial"/>
        </w:rPr>
        <w:t xml:space="preserve">, qui peut </w:t>
      </w:r>
      <w:r w:rsidR="00C12FC7" w:rsidRPr="00F9129B">
        <w:rPr>
          <w:rFonts w:ascii="Arial" w:hAnsi="Arial" w:cs="Arial"/>
        </w:rPr>
        <w:t>ê</w:t>
      </w:r>
      <w:r w:rsidR="00C12FC7">
        <w:rPr>
          <w:rFonts w:ascii="Arial" w:hAnsi="Arial" w:cs="Arial"/>
        </w:rPr>
        <w:t>tre</w:t>
      </w:r>
      <w:r w:rsidR="00320322">
        <w:rPr>
          <w:rFonts w:ascii="Arial" w:hAnsi="Arial" w:cs="Arial"/>
        </w:rPr>
        <w:t xml:space="preserve"> très à </w:t>
      </w:r>
      <w:r w:rsidR="0095239F">
        <w:rPr>
          <w:rFonts w:ascii="Arial" w:hAnsi="Arial" w:cs="Arial"/>
        </w:rPr>
        <w:t xml:space="preserve"> distance du pancréa</w:t>
      </w:r>
      <w:r w:rsidR="00320322">
        <w:rPr>
          <w:rFonts w:ascii="Arial" w:hAnsi="Arial" w:cs="Arial"/>
        </w:rPr>
        <w:t>s, car quand il</w:t>
      </w:r>
      <w:r w:rsidR="0095239F">
        <w:rPr>
          <w:rFonts w:ascii="Arial" w:hAnsi="Arial" w:cs="Arial"/>
        </w:rPr>
        <w:t xml:space="preserve"> est</w:t>
      </w:r>
      <w:r w:rsidR="000450BB" w:rsidRPr="00F9129B">
        <w:rPr>
          <w:rFonts w:ascii="Arial" w:hAnsi="Arial" w:cs="Arial"/>
        </w:rPr>
        <w:t xml:space="preserve"> attaqué</w:t>
      </w:r>
      <w:r w:rsidR="0095239F">
        <w:rPr>
          <w:rFonts w:ascii="Arial" w:hAnsi="Arial" w:cs="Arial"/>
        </w:rPr>
        <w:t>, il</w:t>
      </w:r>
      <w:r w:rsidR="000450BB" w:rsidRPr="00F9129B">
        <w:rPr>
          <w:rFonts w:ascii="Arial" w:hAnsi="Arial" w:cs="Arial"/>
        </w:rPr>
        <w:t xml:space="preserve"> sécrète de la lipase qui va nécroser les adipocytes situé</w:t>
      </w:r>
      <w:r w:rsidR="00320322">
        <w:rPr>
          <w:rFonts w:ascii="Arial" w:hAnsi="Arial" w:cs="Arial"/>
        </w:rPr>
        <w:t>s à distance</w:t>
      </w:r>
      <w:r w:rsidR="0095239F">
        <w:rPr>
          <w:rFonts w:ascii="Arial" w:hAnsi="Arial" w:cs="Arial"/>
        </w:rPr>
        <w:t xml:space="preserve">. </w:t>
      </w:r>
    </w:p>
    <w:p w:rsidR="00FD5ADA" w:rsidRPr="00F9129B" w:rsidRDefault="00FD5ADA" w:rsidP="003C651E">
      <w:pPr>
        <w:pStyle w:val="Paragraphedeliste"/>
        <w:autoSpaceDE w:val="0"/>
        <w:autoSpaceDN w:val="0"/>
        <w:adjustRightInd w:val="0"/>
        <w:spacing w:after="0" w:line="240" w:lineRule="auto"/>
        <w:ind w:left="1440"/>
        <w:rPr>
          <w:rFonts w:ascii="Arial" w:hAnsi="Arial" w:cs="Arial"/>
        </w:rPr>
      </w:pPr>
    </w:p>
    <w:tbl>
      <w:tblPr>
        <w:tblW w:w="9936" w:type="dxa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429"/>
        <w:gridCol w:w="3885"/>
        <w:gridCol w:w="534"/>
        <w:gridCol w:w="4660"/>
        <w:gridCol w:w="428"/>
      </w:tblGrid>
      <w:tr w:rsidR="003C651E" w:rsidTr="00EB30B0">
        <w:trPr>
          <w:gridBefore w:val="1"/>
          <w:wBefore w:w="429" w:type="dxa"/>
          <w:trHeight w:val="4191"/>
        </w:trPr>
        <w:tc>
          <w:tcPr>
            <w:tcW w:w="3885" w:type="dxa"/>
            <w:tcBorders>
              <w:top w:val="nil"/>
              <w:left w:val="nil"/>
              <w:bottom w:val="nil"/>
              <w:right w:val="nil"/>
            </w:tcBorders>
          </w:tcPr>
          <w:p w:rsidR="00320322" w:rsidRDefault="00320322" w:rsidP="003C651E">
            <w:pPr>
              <w:tabs>
                <w:tab w:val="left" w:pos="3393"/>
              </w:tabs>
              <w:rPr>
                <w:rFonts w:ascii="Arial" w:hAnsi="Arial" w:cs="Arial"/>
              </w:rPr>
            </w:pPr>
          </w:p>
          <w:p w:rsidR="003C651E" w:rsidRPr="002B2014" w:rsidRDefault="0095239F" w:rsidP="003C651E">
            <w:pPr>
              <w:tabs>
                <w:tab w:val="left" w:pos="3393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Aspect jaunâtre appelé en </w:t>
            </w:r>
            <w:r w:rsidR="003C651E" w:rsidRPr="00F9129B">
              <w:rPr>
                <w:rFonts w:ascii="Arial" w:hAnsi="Arial" w:cs="Arial"/>
              </w:rPr>
              <w:t>tâche de bougie</w:t>
            </w:r>
            <w:r>
              <w:rPr>
                <w:rFonts w:ascii="Arial" w:hAnsi="Arial" w:cs="Arial"/>
              </w:rPr>
              <w:t>.</w:t>
            </w:r>
          </w:p>
          <w:p w:rsidR="003C651E" w:rsidRDefault="003C651E" w:rsidP="003C651E">
            <w:pPr>
              <w:tabs>
                <w:tab w:val="left" w:pos="3393"/>
              </w:tabs>
              <w:jc w:val="right"/>
              <w:rPr>
                <w:rFonts w:ascii="Arial" w:hAnsi="Arial" w:cs="Arial"/>
              </w:rPr>
            </w:pPr>
          </w:p>
          <w:p w:rsidR="003C651E" w:rsidRPr="002B2014" w:rsidRDefault="003C651E" w:rsidP="003C651E">
            <w:pPr>
              <w:tabs>
                <w:tab w:val="left" w:pos="3393"/>
              </w:tabs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>Lésion que peut engendrer une pancr</w:t>
            </w:r>
            <w:r w:rsidR="0095239F">
              <w:rPr>
                <w:rFonts w:ascii="Arial" w:hAnsi="Arial" w:cs="Arial"/>
              </w:rPr>
              <w:t>éatite</w:t>
            </w:r>
            <w:r w:rsidRPr="002B2014">
              <w:rPr>
                <w:rFonts w:ascii="Arial" w:hAnsi="Arial" w:cs="Arial"/>
              </w:rPr>
              <w:t xml:space="preserve"> aigue, </w:t>
            </w:r>
            <w:r w:rsidRPr="002B2014">
              <w:rPr>
                <w:rFonts w:ascii="Arial" w:hAnsi="Arial" w:cs="Arial"/>
              </w:rPr>
              <w:sym w:font="Wingdings" w:char="F0E0"/>
            </w:r>
            <w:r w:rsidRPr="002B2014">
              <w:rPr>
                <w:rFonts w:ascii="Arial" w:hAnsi="Arial" w:cs="Arial"/>
              </w:rPr>
              <w:t xml:space="preserve"> nécrose et hémorragie TRES GRAVE !</w:t>
            </w:r>
          </w:p>
          <w:p w:rsidR="003C651E" w:rsidRDefault="003C651E" w:rsidP="003C651E">
            <w:pPr>
              <w:tabs>
                <w:tab w:val="left" w:pos="3393"/>
              </w:tabs>
              <w:rPr>
                <w:rFonts w:ascii="Arial" w:hAnsi="Arial" w:cs="Arial"/>
              </w:rPr>
            </w:pPr>
          </w:p>
        </w:tc>
        <w:tc>
          <w:tcPr>
            <w:tcW w:w="562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C651E" w:rsidRDefault="003C651E">
            <w:pPr>
              <w:rPr>
                <w:rFonts w:ascii="Arial" w:hAnsi="Arial" w:cs="Arial"/>
              </w:rPr>
            </w:pPr>
          </w:p>
          <w:p w:rsidR="003C651E" w:rsidRPr="002B2014" w:rsidRDefault="003C651E" w:rsidP="003C651E">
            <w:pPr>
              <w:tabs>
                <w:tab w:val="left" w:pos="3393"/>
              </w:tabs>
              <w:jc w:val="right"/>
              <w:rPr>
                <w:rFonts w:ascii="Arial" w:hAnsi="Arial" w:cs="Arial"/>
              </w:rPr>
            </w:pPr>
          </w:p>
          <w:p w:rsidR="003C651E" w:rsidRDefault="00320322" w:rsidP="003C651E">
            <w:pPr>
              <w:tabs>
                <w:tab w:val="left" w:pos="3393"/>
              </w:tabs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-633095</wp:posOffset>
                  </wp:positionV>
                  <wp:extent cx="3234055" cy="2129155"/>
                  <wp:effectExtent l="0" t="0" r="0" b="0"/>
                  <wp:wrapTight wrapText="bothSides">
                    <wp:wrapPolygon edited="0">
                      <wp:start x="0" y="0"/>
                      <wp:lineTo x="0" y="21452"/>
                      <wp:lineTo x="21502" y="21452"/>
                      <wp:lineTo x="21502" y="0"/>
                      <wp:lineTo x="0" y="0"/>
                    </wp:wrapPolygon>
                  </wp:wrapTight>
                  <wp:docPr id="66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61" t="15082" r="20373" b="192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055" cy="212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74127" w:rsidTr="00EB30B0">
        <w:trPr>
          <w:gridAfter w:val="1"/>
          <w:wAfter w:w="428" w:type="dxa"/>
          <w:trHeight w:val="3586"/>
        </w:trPr>
        <w:tc>
          <w:tcPr>
            <w:tcW w:w="484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74127" w:rsidRDefault="00C74127" w:rsidP="00C74127">
            <w:pPr>
              <w:tabs>
                <w:tab w:val="left" w:pos="3393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 h</w:t>
            </w:r>
            <w:r w:rsidRPr="002B2014">
              <w:rPr>
                <w:rFonts w:ascii="Arial" w:hAnsi="Arial" w:cs="Arial"/>
              </w:rPr>
              <w:t>isto</w:t>
            </w:r>
            <w:r>
              <w:rPr>
                <w:rFonts w:ascii="Arial" w:hAnsi="Arial" w:cs="Arial"/>
              </w:rPr>
              <w:t xml:space="preserve">logie on a une </w:t>
            </w:r>
            <w:r w:rsidRPr="002B2014">
              <w:rPr>
                <w:rFonts w:ascii="Arial" w:hAnsi="Arial" w:cs="Arial"/>
              </w:rPr>
              <w:t>asso</w:t>
            </w:r>
            <w:r>
              <w:rPr>
                <w:rFonts w:ascii="Arial" w:hAnsi="Arial" w:cs="Arial"/>
              </w:rPr>
              <w:t>ciation d’une</w:t>
            </w:r>
            <w:r w:rsidRPr="002B2014">
              <w:rPr>
                <w:rFonts w:ascii="Arial" w:hAnsi="Arial" w:cs="Arial"/>
              </w:rPr>
              <w:t xml:space="preserve"> lésion inflammatoire</w:t>
            </w:r>
            <w:r>
              <w:rPr>
                <w:rFonts w:ascii="Arial" w:hAnsi="Arial" w:cs="Arial"/>
              </w:rPr>
              <w:t xml:space="preserve"> à polynucléaire neutrophile</w:t>
            </w:r>
            <w:r w:rsidRPr="002B2014">
              <w:rPr>
                <w:rFonts w:ascii="Arial" w:hAnsi="Arial" w:cs="Arial"/>
              </w:rPr>
              <w:t xml:space="preserve"> et </w:t>
            </w:r>
            <w:r>
              <w:rPr>
                <w:rFonts w:ascii="Arial" w:hAnsi="Arial" w:cs="Arial"/>
              </w:rPr>
              <w:t xml:space="preserve">une </w:t>
            </w:r>
            <w:r w:rsidRPr="002B2014">
              <w:rPr>
                <w:rFonts w:ascii="Arial" w:hAnsi="Arial" w:cs="Arial"/>
              </w:rPr>
              <w:t xml:space="preserve">nécrose tissulaire. </w:t>
            </w:r>
          </w:p>
          <w:p w:rsidR="00C74127" w:rsidRDefault="00E6190D" w:rsidP="00E6190D">
            <w:pPr>
              <w:tabs>
                <w:tab w:val="left" w:pos="3393"/>
              </w:tabs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C</w:t>
            </w:r>
            <w:r w:rsidR="00C74127" w:rsidRPr="002B2014">
              <w:rPr>
                <w:rFonts w:ascii="Arial" w:hAnsi="Arial" w:cs="Arial"/>
              </w:rPr>
              <w:t>ytotéatonécrose</w:t>
            </w:r>
            <w:proofErr w:type="spellEnd"/>
            <w:r w:rsidR="00C74127" w:rsidRPr="002B2014">
              <w:rPr>
                <w:rFonts w:ascii="Arial" w:hAnsi="Arial" w:cs="Arial"/>
              </w:rPr>
              <w:t xml:space="preserve"> que le chir</w:t>
            </w:r>
            <w:r w:rsidR="00A069C1">
              <w:rPr>
                <w:rFonts w:ascii="Arial" w:hAnsi="Arial" w:cs="Arial"/>
              </w:rPr>
              <w:t>urgien</w:t>
            </w:r>
            <w:r w:rsidR="00C74127" w:rsidRPr="002B2014">
              <w:rPr>
                <w:rFonts w:ascii="Arial" w:hAnsi="Arial" w:cs="Arial"/>
              </w:rPr>
              <w:t xml:space="preserve"> peut reconnaitre à l’œil</w:t>
            </w:r>
            <w:r w:rsidR="00A069C1">
              <w:rPr>
                <w:rFonts w:ascii="Arial" w:hAnsi="Arial" w:cs="Arial"/>
              </w:rPr>
              <w:t xml:space="preserve"> nu, petites</w:t>
            </w:r>
            <w:r w:rsidR="00C74127" w:rsidRPr="002B2014">
              <w:rPr>
                <w:rFonts w:ascii="Arial" w:hAnsi="Arial" w:cs="Arial"/>
              </w:rPr>
              <w:t xml:space="preserve"> taches jaunes</w:t>
            </w:r>
            <w:proofErr w:type="gramStart"/>
            <w:r w:rsidR="00C74127" w:rsidRPr="002B2014">
              <w:rPr>
                <w:rFonts w:ascii="Arial" w:hAnsi="Arial" w:cs="Arial"/>
              </w:rPr>
              <w:t>.</w:t>
            </w:r>
            <w:r w:rsidR="00EB30B0">
              <w:rPr>
                <w:rFonts w:ascii="Arial" w:hAnsi="Arial" w:cs="Arial"/>
              </w:rPr>
              <w:t>.</w:t>
            </w:r>
            <w:proofErr w:type="gramEnd"/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</w:tcPr>
          <w:p w:rsidR="00C74127" w:rsidRDefault="00F34FEA" w:rsidP="00C74127">
            <w:pPr>
              <w:tabs>
                <w:tab w:val="left" w:pos="3393"/>
              </w:tabs>
              <w:ind w:left="1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fr-FR"/>
              </w:rPr>
              <w:pict>
                <v:shape id="_x0000_s1030" type="#_x0000_t32" style="position:absolute;left:0;text-align:left;margin-left:40pt;margin-top:90.1pt;width:1.5pt;height:25.5pt;flip:y;z-index:25167769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Arial" w:hAnsi="Arial" w:cs="Arial"/>
                <w:noProof/>
                <w:lang w:eastAsia="fr-FR"/>
              </w:rPr>
              <w:pict>
                <v:shape id="_x0000_s1028" type="#_x0000_t32" style="position:absolute;left:0;text-align:left;margin-left:196.75pt;margin-top:52.6pt;width:35.25pt;height:63pt;flip:x y;z-index:25167462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Arial" w:hAnsi="Arial" w:cs="Arial"/>
                <w:noProof/>
                <w:lang w:eastAsia="fr-FR"/>
              </w:rPr>
              <w:pict>
                <v:shape id="_x0000_s1026" type="#_x0000_t32" style="position:absolute;left:0;text-align:left;margin-left:160.75pt;margin-top:52.6pt;width:19.5pt;height:63pt;flip:y;z-index:251671552;mso-position-horizontal-relative:text;mso-position-vertical-relative:text" o:connectortype="straight">
                  <v:stroke endarrow="block"/>
                </v:shape>
              </w:pict>
            </w:r>
            <w:r w:rsidR="00C74127"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3276600" cy="1328992"/>
                  <wp:effectExtent l="0" t="0" r="0" b="0"/>
                  <wp:docPr id="70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2343" t="37049" r="20841" b="21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043" cy="1329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4127" w:rsidRDefault="00F34FEA" w:rsidP="00E6190D">
            <w:pPr>
              <w:tabs>
                <w:tab w:val="left" w:pos="3393"/>
              </w:tabs>
              <w:ind w:left="10"/>
              <w:rPr>
                <w:rFonts w:ascii="Arial" w:hAnsi="Arial" w:cs="Arial"/>
              </w:rPr>
            </w:pPr>
            <w:r w:rsidRPr="00F34FEA"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0;text-align:left;margin-left:1.4pt;margin-top:3.9pt;width:88.25pt;height:38.4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LS4qeYtAgAAUwQAAA4AAAAAAAAAAAAAAAAALgIAAGRycy9l&#10;Mm9Eb2MueG1sUEsBAi0AFAAGAAgAAAAhAP0vMtbbAAAABQEAAA8AAAAAAAAAAAAAAAAAhwQAAGRy&#10;cy9kb3ducmV2LnhtbFBLBQYAAAAABAAEAPMAAACPBQAAAAA=&#10;">
                  <v:textbox>
                    <w:txbxContent>
                      <w:p w:rsidR="00E6190D" w:rsidRDefault="00E6190D">
                        <w:r w:rsidRPr="00E6190D">
                          <w:t>Adipocyte chargé de gras</w:t>
                        </w:r>
                      </w:p>
                    </w:txbxContent>
                  </v:textbox>
                </v:shape>
              </w:pict>
            </w:r>
            <w:r w:rsidRPr="00F34FEA">
              <w:rPr>
                <w:noProof/>
              </w:rPr>
              <w:pict>
                <v:shape id="_x0000_s1029" type="#_x0000_t202" style="position:absolute;left:0;text-align:left;margin-left:196.75pt;margin-top:4.35pt;width:63.35pt;height:38pt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NmayctAgAAUwQAAA4AAAAAAAAAAAAAAAAALgIAAGRycy9l&#10;Mm9Eb2MueG1sUEsBAi0AFAAGAAgAAAAhAP0vMtbbAAAABQEAAA8AAAAAAAAAAAAAAAAAhwQAAGRy&#10;cy9kb3ducmV2LnhtbFBLBQYAAAAABAAEAPMAAACPBQAAAAA=&#10;">
                  <v:textbox>
                    <w:txbxContent>
                      <w:p w:rsidR="00E6190D" w:rsidRDefault="00E6190D">
                        <w:proofErr w:type="spellStart"/>
                        <w:r>
                          <w:t>Infl</w:t>
                        </w:r>
                        <w:proofErr w:type="spellEnd"/>
                        <w:r>
                          <w:t xml:space="preserve"> aigue à PN</w:t>
                        </w:r>
                      </w:p>
                    </w:txbxContent>
                  </v:textbox>
                </v:shape>
              </w:pict>
            </w:r>
            <w:r w:rsidRPr="00F34FEA">
              <w:rPr>
                <w:noProof/>
              </w:rPr>
              <w:pict>
                <v:shape id="Zone de texte 2" o:spid="_x0000_s1027" type="#_x0000_t202" style="position:absolute;left:0;text-align:left;margin-left:122.9pt;margin-top:4.35pt;width:57.35pt;height:20.45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AL+g5kKwIAAEwEAAAOAAAAAAAAAAAAAAAAAC4CAABkcnMvZTJv&#10;RG9jLnhtbFBLAQItABQABgAIAAAAIQD9LzLW2wAAAAUBAAAPAAAAAAAAAAAAAAAAAIUEAABkcnMv&#10;ZG93bnJldi54bWxQSwUGAAAAAAQABADzAAAAjQUAAAAA&#10;">
                  <v:textbox>
                    <w:txbxContent>
                      <w:p w:rsidR="00E6190D" w:rsidRDefault="00E6190D">
                        <w:r>
                          <w:t>Nécrose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A069C1" w:rsidRPr="00A069C1" w:rsidRDefault="00A069C1" w:rsidP="006A3426">
      <w:pPr>
        <w:pStyle w:val="Paragraphedeliste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A069C1">
        <w:rPr>
          <w:rFonts w:ascii="Arial" w:hAnsi="Arial" w:cs="Arial"/>
        </w:rPr>
        <w:t>EVOLUTION</w:t>
      </w:r>
    </w:p>
    <w:p w:rsidR="00913B5E" w:rsidRDefault="00A069C1" w:rsidP="006A3426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Favorable dans </w:t>
      </w:r>
      <w:r w:rsidR="00C12FC7">
        <w:rPr>
          <w:rFonts w:ascii="Arial" w:hAnsi="Arial" w:cs="Arial"/>
        </w:rPr>
        <w:t>la pancréatite</w:t>
      </w:r>
      <w:r>
        <w:rPr>
          <w:rFonts w:ascii="Arial" w:hAnsi="Arial" w:cs="Arial"/>
        </w:rPr>
        <w:t xml:space="preserve"> aigue </w:t>
      </w:r>
      <w:r w:rsidR="00C12FC7" w:rsidRPr="00913B5E">
        <w:rPr>
          <w:rFonts w:ascii="Arial" w:hAnsi="Arial" w:cs="Arial"/>
        </w:rPr>
        <w:t>œdémateuse</w:t>
      </w:r>
      <w:r w:rsidR="000450BB" w:rsidRPr="00913B5E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ou dans les </w:t>
      </w:r>
      <w:r w:rsidR="000450BB" w:rsidRPr="00913B5E">
        <w:rPr>
          <w:rFonts w:ascii="Arial" w:hAnsi="Arial" w:cs="Arial"/>
        </w:rPr>
        <w:t>forme</w:t>
      </w:r>
      <w:r>
        <w:rPr>
          <w:rFonts w:ascii="Arial" w:hAnsi="Arial" w:cs="Arial"/>
        </w:rPr>
        <w:t xml:space="preserve">s </w:t>
      </w:r>
      <w:r w:rsidR="000450BB" w:rsidRPr="00913B5E">
        <w:rPr>
          <w:rFonts w:ascii="Arial" w:hAnsi="Arial" w:cs="Arial"/>
        </w:rPr>
        <w:t>localisée</w:t>
      </w:r>
      <w:r>
        <w:rPr>
          <w:rFonts w:ascii="Arial" w:hAnsi="Arial" w:cs="Arial"/>
        </w:rPr>
        <w:t>s</w:t>
      </w:r>
    </w:p>
    <w:p w:rsidR="00913B5E" w:rsidRDefault="00A069C1" w:rsidP="006A3426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Fatale dans les formes diffuses</w:t>
      </w:r>
    </w:p>
    <w:p w:rsidR="00913B5E" w:rsidRDefault="00A069C1" w:rsidP="006A3426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La r</w:t>
      </w:r>
      <w:r w:rsidR="000450BB" w:rsidRPr="00913B5E">
        <w:rPr>
          <w:rFonts w:ascii="Arial" w:hAnsi="Arial" w:cs="Arial"/>
        </w:rPr>
        <w:t>écidive</w:t>
      </w:r>
      <w:r>
        <w:rPr>
          <w:rFonts w:ascii="Arial" w:hAnsi="Arial" w:cs="Arial"/>
        </w:rPr>
        <w:t xml:space="preserve"> est possible et apparait en poussées successives (souvent chez les </w:t>
      </w:r>
      <w:r w:rsidR="000450BB" w:rsidRPr="00913B5E">
        <w:rPr>
          <w:rFonts w:ascii="Arial" w:hAnsi="Arial" w:cs="Arial"/>
        </w:rPr>
        <w:t>patient</w:t>
      </w:r>
      <w:r>
        <w:rPr>
          <w:rFonts w:ascii="Arial" w:hAnsi="Arial" w:cs="Arial"/>
        </w:rPr>
        <w:t>s</w:t>
      </w:r>
      <w:r w:rsidR="000450BB" w:rsidRPr="00913B5E">
        <w:rPr>
          <w:rFonts w:ascii="Arial" w:hAnsi="Arial" w:cs="Arial"/>
        </w:rPr>
        <w:t xml:space="preserve"> alcool</w:t>
      </w:r>
      <w:r>
        <w:rPr>
          <w:rFonts w:ascii="Arial" w:hAnsi="Arial" w:cs="Arial"/>
        </w:rPr>
        <w:t>iques</w:t>
      </w:r>
      <w:r w:rsidR="000450BB" w:rsidRPr="00913B5E">
        <w:rPr>
          <w:rFonts w:ascii="Arial" w:hAnsi="Arial" w:cs="Arial"/>
        </w:rPr>
        <w:t>)</w:t>
      </w:r>
    </w:p>
    <w:p w:rsidR="00913B5E" w:rsidRDefault="000450BB" w:rsidP="006A3426">
      <w:pPr>
        <w:pStyle w:val="Paragraphedeliste"/>
        <w:numPr>
          <w:ilvl w:val="1"/>
          <w:numId w:val="22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913B5E">
        <w:rPr>
          <w:rFonts w:ascii="Arial" w:hAnsi="Arial" w:cs="Arial"/>
        </w:rPr>
        <w:t>Complications:</w:t>
      </w:r>
      <w:r w:rsidR="00913B5E">
        <w:rPr>
          <w:rFonts w:ascii="Arial" w:hAnsi="Arial" w:cs="Arial"/>
        </w:rPr>
        <w:t xml:space="preserve"> </w:t>
      </w:r>
    </w:p>
    <w:p w:rsidR="000450BB" w:rsidRPr="00913B5E" w:rsidRDefault="00913B5E" w:rsidP="006A3426">
      <w:pPr>
        <w:pStyle w:val="Paragraphedeliste"/>
        <w:autoSpaceDE w:val="0"/>
        <w:autoSpaceDN w:val="0"/>
        <w:adjustRightInd w:val="0"/>
        <w:spacing w:after="0" w:line="240" w:lineRule="auto"/>
        <w:ind w:left="1440" w:firstLine="684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="000450BB" w:rsidRPr="00913B5E">
        <w:rPr>
          <w:rFonts w:ascii="Arial" w:hAnsi="Arial" w:cs="Arial"/>
        </w:rPr>
        <w:t>écrose</w:t>
      </w:r>
    </w:p>
    <w:p w:rsidR="000450BB" w:rsidRPr="00913B5E" w:rsidRDefault="000450BB" w:rsidP="006A3426">
      <w:pPr>
        <w:pStyle w:val="Paragraphedeliste"/>
        <w:autoSpaceDE w:val="0"/>
        <w:autoSpaceDN w:val="0"/>
        <w:adjustRightInd w:val="0"/>
        <w:spacing w:after="0" w:line="240" w:lineRule="auto"/>
        <w:ind w:left="2124"/>
        <w:jc w:val="both"/>
        <w:rPr>
          <w:rFonts w:ascii="Arial" w:hAnsi="Arial" w:cs="Arial"/>
        </w:rPr>
      </w:pPr>
      <w:r w:rsidRPr="00913B5E">
        <w:rPr>
          <w:rFonts w:ascii="Arial" w:hAnsi="Arial" w:cs="Arial"/>
        </w:rPr>
        <w:t>Surinfection</w:t>
      </w:r>
      <w:r w:rsidR="00A069C1">
        <w:rPr>
          <w:rFonts w:ascii="Arial" w:hAnsi="Arial" w:cs="Arial"/>
        </w:rPr>
        <w:t xml:space="preserve"> de la nécrose qui peut </w:t>
      </w:r>
      <w:r w:rsidR="000B6BEE" w:rsidRPr="00913B5E">
        <w:rPr>
          <w:rFonts w:ascii="Arial" w:hAnsi="Arial" w:cs="Arial"/>
        </w:rPr>
        <w:t>donner des</w:t>
      </w:r>
      <w:r w:rsidRPr="00913B5E">
        <w:rPr>
          <w:rFonts w:ascii="Arial" w:hAnsi="Arial" w:cs="Arial"/>
        </w:rPr>
        <w:t xml:space="preserve"> abcès</w:t>
      </w:r>
    </w:p>
    <w:p w:rsidR="000450BB" w:rsidRDefault="000450BB" w:rsidP="006A3426">
      <w:pPr>
        <w:autoSpaceDE w:val="0"/>
        <w:autoSpaceDN w:val="0"/>
        <w:adjustRightInd w:val="0"/>
        <w:spacing w:after="0" w:line="240" w:lineRule="auto"/>
        <w:ind w:left="2124"/>
        <w:jc w:val="both"/>
        <w:rPr>
          <w:rFonts w:ascii="Arial" w:hAnsi="Arial" w:cs="Arial"/>
        </w:rPr>
      </w:pPr>
      <w:r w:rsidRPr="006A3426">
        <w:rPr>
          <w:rFonts w:ascii="Arial" w:hAnsi="Arial" w:cs="Arial"/>
          <w:b/>
        </w:rPr>
        <w:t>Pseudo-kystes</w:t>
      </w:r>
      <w:r w:rsidR="006A3426">
        <w:rPr>
          <w:rFonts w:ascii="Arial" w:hAnsi="Arial" w:cs="Arial"/>
        </w:rPr>
        <w:t xml:space="preserve"> peuvent se compliquer</w:t>
      </w:r>
      <w:r w:rsidR="000B6BEE" w:rsidRPr="002B2014">
        <w:rPr>
          <w:rFonts w:ascii="Arial" w:hAnsi="Arial" w:cs="Arial"/>
        </w:rPr>
        <w:t xml:space="preserve"> aussi</w:t>
      </w:r>
      <w:r w:rsidR="00913B5E">
        <w:rPr>
          <w:rFonts w:ascii="Arial" w:hAnsi="Arial" w:cs="Arial"/>
        </w:rPr>
        <w:t xml:space="preserve"> (</w:t>
      </w:r>
      <w:r w:rsidR="006A3426" w:rsidRPr="002B2014">
        <w:rPr>
          <w:rFonts w:ascii="Arial" w:hAnsi="Arial" w:cs="Arial"/>
        </w:rPr>
        <w:t>infection, hémorragie</w:t>
      </w:r>
      <w:r w:rsidRPr="002B2014">
        <w:rPr>
          <w:rFonts w:ascii="Arial" w:hAnsi="Arial" w:cs="Arial"/>
        </w:rPr>
        <w:t>, compression</w:t>
      </w:r>
      <w:r w:rsidR="000B6BEE" w:rsidRPr="002B2014">
        <w:rPr>
          <w:rFonts w:ascii="Arial" w:hAnsi="Arial" w:cs="Arial"/>
        </w:rPr>
        <w:t xml:space="preserve"> des organes</w:t>
      </w:r>
      <w:r w:rsidRPr="002B2014">
        <w:rPr>
          <w:rFonts w:ascii="Arial" w:hAnsi="Arial" w:cs="Arial"/>
        </w:rPr>
        <w:t>, rupture</w:t>
      </w:r>
      <w:r w:rsidR="000B6BEE" w:rsidRPr="002B2014">
        <w:rPr>
          <w:rFonts w:ascii="Arial" w:hAnsi="Arial" w:cs="Arial"/>
        </w:rPr>
        <w:t xml:space="preserve"> dans péritoine ou ailleurs</w:t>
      </w:r>
      <w:r w:rsidRPr="002B2014">
        <w:rPr>
          <w:rFonts w:ascii="Arial" w:hAnsi="Arial" w:cs="Arial"/>
        </w:rPr>
        <w:t>…)</w:t>
      </w:r>
    </w:p>
    <w:p w:rsidR="00913B5E" w:rsidRPr="002B2014" w:rsidRDefault="00913B5E" w:rsidP="006A3426">
      <w:pPr>
        <w:autoSpaceDE w:val="0"/>
        <w:autoSpaceDN w:val="0"/>
        <w:adjustRightInd w:val="0"/>
        <w:spacing w:after="0" w:line="240" w:lineRule="auto"/>
        <w:ind w:left="2124"/>
        <w:jc w:val="both"/>
        <w:rPr>
          <w:rFonts w:ascii="Arial" w:hAnsi="Arial" w:cs="Arial"/>
        </w:rPr>
      </w:pPr>
    </w:p>
    <w:p w:rsidR="000B6BEE" w:rsidRPr="002B2014" w:rsidRDefault="006A3426" w:rsidP="006A3426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Un p</w:t>
      </w:r>
      <w:r w:rsidR="000B6BEE" w:rsidRPr="002B2014">
        <w:rPr>
          <w:rFonts w:ascii="Arial" w:hAnsi="Arial" w:cs="Arial"/>
        </w:rPr>
        <w:t>seudo-k</w:t>
      </w:r>
      <w:r>
        <w:rPr>
          <w:rFonts w:ascii="Arial" w:hAnsi="Arial" w:cs="Arial"/>
        </w:rPr>
        <w:t>yste correspond à l’</w:t>
      </w:r>
      <w:r w:rsidR="00C12FC7">
        <w:rPr>
          <w:rFonts w:ascii="Arial" w:hAnsi="Arial" w:cs="Arial"/>
        </w:rPr>
        <w:t>évolution</w:t>
      </w:r>
      <w:r w:rsidR="00913B5E">
        <w:rPr>
          <w:rFonts w:ascii="Arial" w:hAnsi="Arial" w:cs="Arial"/>
        </w:rPr>
        <w:t xml:space="preserve"> ultime de la pancréatite </w:t>
      </w:r>
      <w:r w:rsidR="00C12FC7">
        <w:rPr>
          <w:rFonts w:ascii="Arial" w:hAnsi="Arial" w:cs="Arial"/>
        </w:rPr>
        <w:t>aigue,</w:t>
      </w:r>
      <w:r w:rsidR="000B6BEE" w:rsidRPr="002B2014">
        <w:rPr>
          <w:rFonts w:ascii="Arial" w:hAnsi="Arial" w:cs="Arial"/>
        </w:rPr>
        <w:t xml:space="preserve"> avec</w:t>
      </w:r>
      <w:r>
        <w:rPr>
          <w:rFonts w:ascii="Arial" w:hAnsi="Arial" w:cs="Arial"/>
        </w:rPr>
        <w:t xml:space="preserve"> certaines</w:t>
      </w:r>
      <w:r w:rsidR="000B6BEE" w:rsidRPr="002B2014">
        <w:rPr>
          <w:rFonts w:ascii="Arial" w:hAnsi="Arial" w:cs="Arial"/>
        </w:rPr>
        <w:t xml:space="preserve"> zone</w:t>
      </w:r>
      <w:r>
        <w:rPr>
          <w:rFonts w:ascii="Arial" w:hAnsi="Arial" w:cs="Arial"/>
        </w:rPr>
        <w:t>s</w:t>
      </w:r>
      <w:r w:rsidR="000B6BEE" w:rsidRPr="002B2014">
        <w:rPr>
          <w:rFonts w:ascii="Arial" w:hAnsi="Arial" w:cs="Arial"/>
        </w:rPr>
        <w:t xml:space="preserve"> qui vont s’</w:t>
      </w:r>
      <w:r w:rsidR="00A432B9" w:rsidRPr="002B2014">
        <w:rPr>
          <w:rFonts w:ascii="Arial" w:hAnsi="Arial" w:cs="Arial"/>
        </w:rPr>
        <w:t xml:space="preserve">entourer </w:t>
      </w:r>
      <w:r w:rsidR="00913B5E">
        <w:rPr>
          <w:rFonts w:ascii="Arial" w:hAnsi="Arial" w:cs="Arial"/>
        </w:rPr>
        <w:t xml:space="preserve">de </w:t>
      </w:r>
      <w:r w:rsidR="00A432B9" w:rsidRPr="002B2014">
        <w:rPr>
          <w:rFonts w:ascii="Arial" w:hAnsi="Arial" w:cs="Arial"/>
        </w:rPr>
        <w:t>réaction</w:t>
      </w:r>
      <w:r>
        <w:rPr>
          <w:rFonts w:ascii="Arial" w:hAnsi="Arial" w:cs="Arial"/>
        </w:rPr>
        <w:t>s</w:t>
      </w:r>
      <w:r w:rsidR="00A432B9" w:rsidRPr="002B2014">
        <w:rPr>
          <w:rFonts w:ascii="Arial" w:hAnsi="Arial" w:cs="Arial"/>
        </w:rPr>
        <w:t xml:space="preserve"> </w:t>
      </w:r>
      <w:r w:rsidR="000B6BEE" w:rsidRPr="002B2014">
        <w:rPr>
          <w:rFonts w:ascii="Arial" w:hAnsi="Arial" w:cs="Arial"/>
        </w:rPr>
        <w:t xml:space="preserve">inflammatoires </w:t>
      </w:r>
      <w:r>
        <w:rPr>
          <w:rFonts w:ascii="Arial" w:hAnsi="Arial" w:cs="Arial"/>
        </w:rPr>
        <w:t>au début à Polynucléaires neutrophiles</w:t>
      </w:r>
      <w:r w:rsidR="00A432B9" w:rsidRPr="002B2014">
        <w:rPr>
          <w:rFonts w:ascii="Arial" w:hAnsi="Arial" w:cs="Arial"/>
        </w:rPr>
        <w:t>, puis lympho</w:t>
      </w:r>
      <w:r>
        <w:rPr>
          <w:rFonts w:ascii="Arial" w:hAnsi="Arial" w:cs="Arial"/>
        </w:rPr>
        <w:t>cytes</w:t>
      </w:r>
      <w:r w:rsidR="00A432B9" w:rsidRPr="002B2014">
        <w:rPr>
          <w:rFonts w:ascii="Arial" w:hAnsi="Arial" w:cs="Arial"/>
        </w:rPr>
        <w:t>, macro</w:t>
      </w:r>
      <w:r>
        <w:rPr>
          <w:rFonts w:ascii="Arial" w:hAnsi="Arial" w:cs="Arial"/>
        </w:rPr>
        <w:t>phages et enfin à</w:t>
      </w:r>
      <w:r w:rsidR="00A432B9" w:rsidRPr="002B2014">
        <w:rPr>
          <w:rFonts w:ascii="Arial" w:hAnsi="Arial" w:cs="Arial"/>
        </w:rPr>
        <w:t xml:space="preserve"> fibroblaste</w:t>
      </w:r>
      <w:r>
        <w:rPr>
          <w:rFonts w:ascii="Arial" w:hAnsi="Arial" w:cs="Arial"/>
        </w:rPr>
        <w:t>s.</w:t>
      </w:r>
    </w:p>
    <w:p w:rsidR="00913B5E" w:rsidRDefault="00913B5E" w:rsidP="006A3426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Il est parfois difficile de faire la différence entre un pseudo-kyste et une tumeur </w:t>
      </w:r>
      <w:r w:rsidR="00A432B9" w:rsidRPr="002B2014">
        <w:rPr>
          <w:rFonts w:ascii="Arial" w:hAnsi="Arial" w:cs="Arial"/>
        </w:rPr>
        <w:t>kystique à l’imagerie</w:t>
      </w:r>
      <w:r>
        <w:rPr>
          <w:rFonts w:ascii="Arial" w:hAnsi="Arial" w:cs="Arial"/>
        </w:rPr>
        <w:t xml:space="preserve">, car ils sont tous </w:t>
      </w:r>
      <w:r w:rsidR="00C12FC7">
        <w:rPr>
          <w:rFonts w:ascii="Arial" w:hAnsi="Arial" w:cs="Arial"/>
        </w:rPr>
        <w:t>les deux biens limités</w:t>
      </w:r>
      <w:r>
        <w:rPr>
          <w:rFonts w:ascii="Arial" w:hAnsi="Arial" w:cs="Arial"/>
        </w:rPr>
        <w:t xml:space="preserve">. Le </w:t>
      </w:r>
      <w:r w:rsidR="00A432B9" w:rsidRPr="002B2014">
        <w:rPr>
          <w:rFonts w:ascii="Arial" w:hAnsi="Arial" w:cs="Arial"/>
        </w:rPr>
        <w:t>p</w:t>
      </w:r>
      <w:r>
        <w:rPr>
          <w:rFonts w:ascii="Arial" w:hAnsi="Arial" w:cs="Arial"/>
        </w:rPr>
        <w:t>a</w:t>
      </w:r>
      <w:r w:rsidR="00A432B9" w:rsidRPr="002B2014">
        <w:rPr>
          <w:rFonts w:ascii="Arial" w:hAnsi="Arial" w:cs="Arial"/>
        </w:rPr>
        <w:t>tient ne se pl</w:t>
      </w:r>
      <w:r>
        <w:rPr>
          <w:rFonts w:ascii="Arial" w:hAnsi="Arial" w:cs="Arial"/>
        </w:rPr>
        <w:t>aint</w:t>
      </w:r>
      <w:r w:rsidR="00A432B9" w:rsidRPr="002B2014">
        <w:rPr>
          <w:rFonts w:ascii="Arial" w:hAnsi="Arial" w:cs="Arial"/>
        </w:rPr>
        <w:t xml:space="preserve"> pas forcément</w:t>
      </w:r>
      <w:r>
        <w:rPr>
          <w:rFonts w:ascii="Arial" w:hAnsi="Arial" w:cs="Arial"/>
        </w:rPr>
        <w:t xml:space="preserve"> de douleur.</w:t>
      </w:r>
    </w:p>
    <w:p w:rsidR="00E6190D" w:rsidRPr="00E6190D" w:rsidRDefault="00E6190D" w:rsidP="006A3426">
      <w:pPr>
        <w:tabs>
          <w:tab w:val="left" w:pos="3393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t xml:space="preserve">Rappel : un pseudo kyste ne contient </w:t>
      </w:r>
      <w:r w:rsidRPr="00E6190D">
        <w:rPr>
          <w:rFonts w:ascii="Arial" w:hAnsi="Arial" w:cs="Arial"/>
          <w:b/>
        </w:rPr>
        <w:t>pas de revêtement épithélial </w:t>
      </w:r>
      <w:r>
        <w:rPr>
          <w:rFonts w:ascii="Arial" w:hAnsi="Arial" w:cs="Arial"/>
        </w:rPr>
        <w:t xml:space="preserve">! </w:t>
      </w:r>
      <w:r w:rsidRPr="00E6190D">
        <w:rPr>
          <w:rFonts w:ascii="Arial" w:hAnsi="Arial" w:cs="Arial"/>
          <w:sz w:val="20"/>
          <w:szCs w:val="20"/>
        </w:rPr>
        <w:t xml:space="preserve">(notion vue en </w:t>
      </w:r>
      <w:proofErr w:type="spellStart"/>
      <w:r w:rsidRPr="00E6190D">
        <w:rPr>
          <w:rFonts w:ascii="Arial" w:hAnsi="Arial" w:cs="Arial"/>
          <w:sz w:val="20"/>
          <w:szCs w:val="20"/>
        </w:rPr>
        <w:t>cancero</w:t>
      </w:r>
      <w:proofErr w:type="spellEnd"/>
      <w:r w:rsidRPr="00E6190D">
        <w:rPr>
          <w:rFonts w:ascii="Arial" w:hAnsi="Arial" w:cs="Arial"/>
          <w:sz w:val="20"/>
          <w:szCs w:val="20"/>
        </w:rPr>
        <w:t>)</w:t>
      </w:r>
    </w:p>
    <w:p w:rsidR="00074947" w:rsidRDefault="00074947" w:rsidP="00074947">
      <w:pPr>
        <w:framePr w:w="6283" w:hSpace="141" w:wrap="around" w:vAnchor="text" w:hAnchor="page" w:x="655" w:y="1344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lastRenderedPageBreak/>
        <w:t>• Lésion kystique de taille variable (</w:t>
      </w:r>
      <w:r>
        <w:rPr>
          <w:rFonts w:ascii="Arial" w:hAnsi="Arial" w:cs="Arial"/>
        </w:rPr>
        <w:t>quelques</w:t>
      </w:r>
      <w:r w:rsidRPr="002B2014">
        <w:rPr>
          <w:rFonts w:ascii="Arial" w:hAnsi="Arial" w:cs="Arial"/>
        </w:rPr>
        <w:t xml:space="preserve"> mm à 10cm)</w:t>
      </w:r>
    </w:p>
    <w:p w:rsidR="00074947" w:rsidRPr="00074947" w:rsidRDefault="00074947" w:rsidP="00074947">
      <w:pPr>
        <w:framePr w:w="6283" w:hSpace="141" w:wrap="around" w:vAnchor="text" w:hAnchor="page" w:x="655" w:y="1344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074947">
        <w:rPr>
          <w:rFonts w:ascii="Arial" w:hAnsi="Arial" w:cs="Arial"/>
        </w:rPr>
        <w:t>Risque de compression</w:t>
      </w:r>
    </w:p>
    <w:p w:rsidR="00074947" w:rsidRPr="002B2014" w:rsidRDefault="00074947" w:rsidP="00074947">
      <w:pPr>
        <w:framePr w:w="6283" w:hSpace="141" w:wrap="around" w:vAnchor="text" w:hAnchor="page" w:x="655" w:y="1344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• contenu hémorragique, clair ou puriforme</w:t>
      </w:r>
    </w:p>
    <w:p w:rsidR="00074947" w:rsidRPr="002B2014" w:rsidRDefault="00074947" w:rsidP="00074947">
      <w:pPr>
        <w:framePr w:w="6283" w:hSpace="141" w:wrap="around" w:vAnchor="text" w:hAnchor="page" w:x="655" w:y="1344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• coque conjonctive avec éléments inflammatoires</w:t>
      </w:r>
    </w:p>
    <w:p w:rsidR="00074947" w:rsidRDefault="00074947" w:rsidP="00074947">
      <w:pPr>
        <w:framePr w:w="6283" w:hSpace="141" w:wrap="around" w:vAnchor="text" w:hAnchor="page" w:x="655" w:y="1344"/>
        <w:tabs>
          <w:tab w:val="left" w:pos="3717"/>
        </w:tabs>
        <w:rPr>
          <w:rFonts w:ascii="Arial" w:hAnsi="Arial" w:cs="Arial"/>
        </w:rPr>
      </w:pPr>
      <w:r>
        <w:rPr>
          <w:rFonts w:ascii="Arial" w:hAnsi="Arial" w:cs="Arial"/>
        </w:rPr>
        <w:t>• pas de revêtement épithélial</w:t>
      </w:r>
      <w:r>
        <w:rPr>
          <w:rFonts w:ascii="Arial" w:hAnsi="Arial" w:cs="Arial"/>
        </w:rPr>
        <w:tab/>
      </w:r>
    </w:p>
    <w:p w:rsidR="00E6190D" w:rsidRDefault="00074947" w:rsidP="00E6190D">
      <w:pPr>
        <w:tabs>
          <w:tab w:val="left" w:pos="3393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3411220</wp:posOffset>
            </wp:positionH>
            <wp:positionV relativeFrom="paragraph">
              <wp:posOffset>605155</wp:posOffset>
            </wp:positionV>
            <wp:extent cx="2792095" cy="1352550"/>
            <wp:effectExtent l="0" t="0" r="0" b="0"/>
            <wp:wrapTight wrapText="bothSides">
              <wp:wrapPolygon edited="0">
                <wp:start x="0" y="0"/>
                <wp:lineTo x="0" y="21296"/>
                <wp:lineTo x="21516" y="21296"/>
                <wp:lineTo x="21516" y="0"/>
                <wp:lineTo x="0" y="0"/>
              </wp:wrapPolygon>
            </wp:wrapTight>
            <wp:docPr id="84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358" t="49836" r="30062" b="16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3426">
        <w:rPr>
          <w:rFonts w:ascii="Arial" w:hAnsi="Arial" w:cs="Arial"/>
        </w:rPr>
        <w:t>La plu</w:t>
      </w:r>
      <w:r w:rsidR="00913B5E">
        <w:rPr>
          <w:rFonts w:ascii="Arial" w:hAnsi="Arial" w:cs="Arial"/>
        </w:rPr>
        <w:t>pa</w:t>
      </w:r>
      <w:r w:rsidR="00A432B9" w:rsidRPr="002B2014">
        <w:rPr>
          <w:rFonts w:ascii="Arial" w:hAnsi="Arial" w:cs="Arial"/>
        </w:rPr>
        <w:t>rt du temps q</w:t>
      </w:r>
      <w:r w:rsidR="00913B5E">
        <w:rPr>
          <w:rFonts w:ascii="Arial" w:hAnsi="Arial" w:cs="Arial"/>
        </w:rPr>
        <w:t xml:space="preserve">uand </w:t>
      </w:r>
      <w:r w:rsidR="006A3426">
        <w:rPr>
          <w:rFonts w:ascii="Arial" w:hAnsi="Arial" w:cs="Arial"/>
        </w:rPr>
        <w:t xml:space="preserve">un </w:t>
      </w:r>
      <w:r w:rsidR="00913B5E">
        <w:rPr>
          <w:rFonts w:ascii="Arial" w:hAnsi="Arial" w:cs="Arial"/>
        </w:rPr>
        <w:t xml:space="preserve">patient à </w:t>
      </w:r>
      <w:r w:rsidR="006A3426">
        <w:rPr>
          <w:rFonts w:ascii="Arial" w:hAnsi="Arial" w:cs="Arial"/>
        </w:rPr>
        <w:t xml:space="preserve">un </w:t>
      </w:r>
      <w:r w:rsidR="00913B5E">
        <w:rPr>
          <w:rFonts w:ascii="Arial" w:hAnsi="Arial" w:cs="Arial"/>
        </w:rPr>
        <w:t>pseudo kyste, il  a des</w:t>
      </w:r>
      <w:r w:rsidR="00A432B9" w:rsidRPr="002B2014">
        <w:rPr>
          <w:rFonts w:ascii="Arial" w:hAnsi="Arial" w:cs="Arial"/>
        </w:rPr>
        <w:t xml:space="preserve"> ant</w:t>
      </w:r>
      <w:r w:rsidR="00913B5E">
        <w:rPr>
          <w:rFonts w:ascii="Arial" w:hAnsi="Arial" w:cs="Arial"/>
        </w:rPr>
        <w:t>é</w:t>
      </w:r>
      <w:r w:rsidR="00A432B9" w:rsidRPr="002B2014">
        <w:rPr>
          <w:rFonts w:ascii="Arial" w:hAnsi="Arial" w:cs="Arial"/>
        </w:rPr>
        <w:t>c</w:t>
      </w:r>
      <w:r w:rsidR="00913B5E">
        <w:rPr>
          <w:rFonts w:ascii="Arial" w:hAnsi="Arial" w:cs="Arial"/>
        </w:rPr>
        <w:t>é</w:t>
      </w:r>
      <w:r w:rsidR="00A432B9" w:rsidRPr="002B2014">
        <w:rPr>
          <w:rFonts w:ascii="Arial" w:hAnsi="Arial" w:cs="Arial"/>
        </w:rPr>
        <w:t>d</w:t>
      </w:r>
      <w:r w:rsidR="00913B5E">
        <w:rPr>
          <w:rFonts w:ascii="Arial" w:hAnsi="Arial" w:cs="Arial"/>
        </w:rPr>
        <w:t xml:space="preserve">ents de </w:t>
      </w:r>
      <w:r w:rsidR="006A3426">
        <w:rPr>
          <w:rFonts w:ascii="Arial" w:hAnsi="Arial" w:cs="Arial"/>
        </w:rPr>
        <w:t>lésions pancréatiques et est</w:t>
      </w:r>
      <w:r w:rsidR="00913B5E">
        <w:rPr>
          <w:rFonts w:ascii="Arial" w:hAnsi="Arial" w:cs="Arial"/>
        </w:rPr>
        <w:t xml:space="preserve"> à risque de développer une </w:t>
      </w:r>
      <w:r w:rsidR="006A3426">
        <w:rPr>
          <w:rFonts w:ascii="Arial" w:hAnsi="Arial" w:cs="Arial"/>
        </w:rPr>
        <w:t>pancréatite</w:t>
      </w:r>
      <w:r w:rsidR="00913B5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aigüe</w:t>
      </w:r>
      <w:r w:rsidR="00913B5E">
        <w:rPr>
          <w:rFonts w:ascii="Arial" w:hAnsi="Arial" w:cs="Arial"/>
        </w:rPr>
        <w:t>, il est donc très important de rechercher ces antécédents à l’</w:t>
      </w:r>
      <w:r w:rsidR="00A432B9" w:rsidRPr="002B2014">
        <w:rPr>
          <w:rFonts w:ascii="Arial" w:hAnsi="Arial" w:cs="Arial"/>
        </w:rPr>
        <w:t>interrogat</w:t>
      </w:r>
      <w:r w:rsidR="00913B5E">
        <w:rPr>
          <w:rFonts w:ascii="Arial" w:hAnsi="Arial" w:cs="Arial"/>
        </w:rPr>
        <w:t>oire.</w:t>
      </w:r>
    </w:p>
    <w:p w:rsidR="00074947" w:rsidRPr="00E6190D" w:rsidRDefault="00074947" w:rsidP="00E6190D">
      <w:pPr>
        <w:tabs>
          <w:tab w:val="left" w:pos="3393"/>
        </w:tabs>
        <w:jc w:val="both"/>
        <w:rPr>
          <w:rFonts w:ascii="Arial" w:hAnsi="Arial" w:cs="Arial"/>
        </w:rPr>
      </w:pPr>
    </w:p>
    <w:p w:rsidR="00A432B9" w:rsidRPr="006A3426" w:rsidRDefault="00E4332B" w:rsidP="00E4332B">
      <w:pPr>
        <w:pStyle w:val="Paragraphedeliste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6A3426">
        <w:rPr>
          <w:rFonts w:ascii="Arial" w:hAnsi="Arial" w:cs="Arial"/>
          <w:b/>
          <w:sz w:val="24"/>
          <w:szCs w:val="24"/>
          <w:u w:val="single"/>
        </w:rPr>
        <w:t>Les p</w:t>
      </w:r>
      <w:r w:rsidR="00A432B9" w:rsidRPr="006A3426">
        <w:rPr>
          <w:rFonts w:ascii="Arial" w:hAnsi="Arial" w:cs="Arial"/>
          <w:b/>
          <w:sz w:val="24"/>
          <w:szCs w:val="24"/>
          <w:u w:val="single"/>
        </w:rPr>
        <w:t>ancréatites chroniques</w:t>
      </w:r>
    </w:p>
    <w:p w:rsidR="00E4332B" w:rsidRPr="00DE02D1" w:rsidRDefault="00E4332B" w:rsidP="00E4332B">
      <w:pPr>
        <w:pStyle w:val="Paragraphedeliste"/>
        <w:autoSpaceDE w:val="0"/>
        <w:autoSpaceDN w:val="0"/>
        <w:adjustRightInd w:val="0"/>
        <w:spacing w:after="0" w:line="240" w:lineRule="auto"/>
        <w:rPr>
          <w:rFonts w:ascii="Arial" w:hAnsi="Arial" w:cs="Arial"/>
          <w:u w:val="single"/>
        </w:rPr>
      </w:pPr>
    </w:p>
    <w:p w:rsidR="00E4332B" w:rsidRDefault="00E4332B" w:rsidP="00A432B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DE02D1">
        <w:rPr>
          <w:rFonts w:ascii="Arial" w:hAnsi="Arial" w:cs="Arial"/>
          <w:u w:val="single"/>
        </w:rPr>
        <w:t>La pancréatique chronique calcifiante :</w:t>
      </w:r>
    </w:p>
    <w:p w:rsidR="00E4332B" w:rsidRDefault="00E4332B" w:rsidP="00A432B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A432B9" w:rsidRPr="00E4332B" w:rsidRDefault="006A3426" w:rsidP="00E4332B">
      <w:pPr>
        <w:pStyle w:val="Paragraphedeliste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ETIOLOGIE :</w:t>
      </w:r>
    </w:p>
    <w:p w:rsidR="00A432B9" w:rsidRPr="00E4332B" w:rsidRDefault="00A432B9" w:rsidP="00E4332B">
      <w:pPr>
        <w:pStyle w:val="Paragraphedeliste"/>
        <w:numPr>
          <w:ilvl w:val="1"/>
          <w:numId w:val="26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074947">
        <w:rPr>
          <w:rFonts w:ascii="Arial" w:hAnsi="Arial" w:cs="Arial"/>
          <w:b/>
        </w:rPr>
        <w:t>Alcoolisme chronique</w:t>
      </w:r>
      <w:r w:rsidRPr="00E4332B">
        <w:rPr>
          <w:rFonts w:ascii="Arial" w:hAnsi="Arial" w:cs="Arial"/>
        </w:rPr>
        <w:t xml:space="preserve"> (80%)</w:t>
      </w:r>
    </w:p>
    <w:p w:rsidR="00A432B9" w:rsidRPr="00E4332B" w:rsidRDefault="00A432B9" w:rsidP="00E4332B">
      <w:pPr>
        <w:pStyle w:val="Paragraphedeliste"/>
        <w:numPr>
          <w:ilvl w:val="1"/>
          <w:numId w:val="26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E4332B">
        <w:rPr>
          <w:rFonts w:ascii="Arial" w:hAnsi="Arial" w:cs="Arial"/>
        </w:rPr>
        <w:t>Autres:</w:t>
      </w:r>
    </w:p>
    <w:p w:rsidR="00E4332B" w:rsidRPr="00074947" w:rsidRDefault="00F34FEA" w:rsidP="00E4332B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r w:rsidRPr="00F34FEA">
        <w:rPr>
          <w:noProof/>
        </w:rPr>
        <w:pict>
          <v:shape id="_x0000_s1040" type="#_x0000_t202" style="position:absolute;left:0;text-align:left;margin-left:441.4pt;margin-top:8.75pt;width:70.85pt;height:48.85pt;z-index:25169612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">
            <v:textbox style="mso-fit-shape-to-text:t">
              <w:txbxContent>
                <w:p w:rsidR="00D51F9E" w:rsidRDefault="00D51F9E">
                  <w:r>
                    <w:t>Large plage de fibrose</w:t>
                  </w:r>
                </w:p>
              </w:txbxContent>
            </v:textbox>
          </v:shape>
        </w:pict>
      </w:r>
      <w:r w:rsidR="00A432B9" w:rsidRPr="00E4332B">
        <w:rPr>
          <w:rFonts w:ascii="Arial" w:hAnsi="Arial" w:cs="Arial"/>
        </w:rPr>
        <w:t xml:space="preserve"> </w:t>
      </w:r>
      <w:r w:rsidR="00A432B9" w:rsidRPr="00074947">
        <w:rPr>
          <w:rFonts w:ascii="Arial" w:hAnsi="Arial" w:cs="Arial"/>
          <w:b/>
        </w:rPr>
        <w:t xml:space="preserve">Pancréatite héréditaire </w:t>
      </w:r>
    </w:p>
    <w:p w:rsidR="00E4332B" w:rsidRDefault="00A432B9" w:rsidP="00A432B9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E4332B">
        <w:rPr>
          <w:rFonts w:ascii="Arial" w:hAnsi="Arial" w:cs="Arial"/>
        </w:rPr>
        <w:t>Hyperparathyroïdi</w:t>
      </w:r>
      <w:r w:rsidR="00E4332B">
        <w:rPr>
          <w:rFonts w:ascii="Arial" w:hAnsi="Arial" w:cs="Arial"/>
        </w:rPr>
        <w:t>e</w:t>
      </w:r>
    </w:p>
    <w:p w:rsidR="00A432B9" w:rsidRPr="00E4332B" w:rsidRDefault="00A432B9" w:rsidP="00A432B9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E4332B">
        <w:rPr>
          <w:rFonts w:ascii="Arial" w:hAnsi="Arial" w:cs="Arial"/>
        </w:rPr>
        <w:t>Régime alimentaire (hyperlipidémie)</w:t>
      </w:r>
    </w:p>
    <w:p w:rsidR="00E4332B" w:rsidRDefault="00F34FEA" w:rsidP="00E4332B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F34FEA">
        <w:rPr>
          <w:noProof/>
        </w:rPr>
        <w:pict>
          <v:shape id="_x0000_s1038" type="#_x0000_t202" style="position:absolute;left:0;text-align:left;margin-left:365.7pt;margin-top:3.9pt;width:69.75pt;height:19.5pt;z-index:25169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GYPxxAtAgAAUwQAAA4AAAAAAAAAAAAAAAAALgIAAGRycy9l&#10;Mm9Eb2MueG1sUEsBAi0AFAAGAAgAAAAhAP0vMtbbAAAABQEAAA8AAAAAAAAAAAAAAAAAhwQAAGRy&#10;cy9kb3ducmV2LnhtbFBLBQYAAAAABAAEAPMAAACPBQAAAAA=&#10;">
            <v:textbox>
              <w:txbxContent>
                <w:p w:rsidR="00D51F9E" w:rsidRDefault="00D51F9E">
                  <w:proofErr w:type="gramStart"/>
                  <w:r>
                    <w:t>calcifications</w:t>
                  </w:r>
                  <w:proofErr w:type="gramEnd"/>
                </w:p>
              </w:txbxContent>
            </v:textbox>
          </v:shape>
        </w:pict>
      </w:r>
      <w:r w:rsidR="00A432B9" w:rsidRPr="00E4332B">
        <w:rPr>
          <w:rFonts w:ascii="Arial" w:hAnsi="Arial" w:cs="Arial"/>
        </w:rPr>
        <w:t xml:space="preserve">Pancréatite </w:t>
      </w:r>
      <w:r w:rsidR="00E4332B">
        <w:rPr>
          <w:rFonts w:ascii="Arial" w:hAnsi="Arial" w:cs="Arial"/>
        </w:rPr>
        <w:t>tropicale (toxine alimentaire ?)</w:t>
      </w:r>
    </w:p>
    <w:p w:rsidR="00A432B9" w:rsidRDefault="00F34FEA" w:rsidP="00E4332B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pict>
          <v:shape id="_x0000_s1039" type="#_x0000_t32" style="position:absolute;left:0;text-align:left;margin-left:469.15pt;margin-top:10.75pt;width:27.75pt;height:83.25pt;flip:x;z-index:251695104" o:connectortype="straight">
            <v:stroke endarrow="block"/>
          </v:shape>
        </w:pict>
      </w:r>
      <w:r>
        <w:rPr>
          <w:rFonts w:ascii="Arial" w:hAnsi="Arial" w:cs="Arial"/>
          <w:noProof/>
          <w:lang w:eastAsia="fr-FR"/>
        </w:rPr>
        <w:pict>
          <v:shape id="_x0000_s1037" type="#_x0000_t32" style="position:absolute;left:0;text-align:left;margin-left:414.4pt;margin-top:10.75pt;width:38.3pt;height:91.5pt;z-index:251693056" o:connectortype="straight">
            <v:stroke endarrow="block"/>
          </v:shape>
        </w:pict>
      </w:r>
      <w:r w:rsidR="00A432B9" w:rsidRPr="00E4332B">
        <w:rPr>
          <w:rFonts w:ascii="Arial" w:hAnsi="Arial" w:cs="Arial"/>
        </w:rPr>
        <w:t>P.C.C. idiopathique (pas de cause trouvée)</w:t>
      </w:r>
    </w:p>
    <w:p w:rsidR="00074947" w:rsidRPr="00074947" w:rsidRDefault="00074947" w:rsidP="00E4332B">
      <w:pPr>
        <w:pStyle w:val="Paragraphedeliste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</w:rPr>
      </w:pPr>
    </w:p>
    <w:p w:rsidR="00074947" w:rsidRPr="00074947" w:rsidRDefault="00074947" w:rsidP="000749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3938905</wp:posOffset>
            </wp:positionH>
            <wp:positionV relativeFrom="paragraph">
              <wp:posOffset>110490</wp:posOffset>
            </wp:positionV>
            <wp:extent cx="2419350" cy="1457325"/>
            <wp:effectExtent l="19050" t="0" r="0" b="0"/>
            <wp:wrapTight wrapText="bothSides">
              <wp:wrapPolygon edited="0">
                <wp:start x="-170" y="0"/>
                <wp:lineTo x="-170" y="21459"/>
                <wp:lineTo x="21600" y="21459"/>
                <wp:lineTo x="21600" y="0"/>
                <wp:lineTo x="-170" y="0"/>
              </wp:wrapPolygon>
            </wp:wrapTight>
            <wp:docPr id="1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580" t="47213" r="32644" b="12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4947">
        <w:rPr>
          <w:rFonts w:ascii="Arial" w:hAnsi="Arial" w:cs="Arial"/>
          <w:i/>
        </w:rPr>
        <w:t>(</w:t>
      </w:r>
      <w:proofErr w:type="gramStart"/>
      <w:r w:rsidRPr="00074947">
        <w:rPr>
          <w:rFonts w:ascii="Arial" w:hAnsi="Arial" w:cs="Arial"/>
          <w:i/>
        </w:rPr>
        <w:t>à</w:t>
      </w:r>
      <w:proofErr w:type="gramEnd"/>
      <w:r w:rsidRPr="00074947">
        <w:rPr>
          <w:rFonts w:ascii="Arial" w:hAnsi="Arial" w:cs="Arial"/>
          <w:i/>
        </w:rPr>
        <w:t xml:space="preserve"> part la p. héréditaire les autres ne sont pas à connaitre)</w:t>
      </w:r>
    </w:p>
    <w:p w:rsidR="00D51F9E" w:rsidRDefault="00D51F9E" w:rsidP="00226C9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226C9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En </w:t>
      </w:r>
      <w:r w:rsidRPr="00965F58">
        <w:rPr>
          <w:rFonts w:ascii="Arial" w:hAnsi="Arial" w:cs="Arial"/>
          <w:b/>
        </w:rPr>
        <w:t>macroscopie</w:t>
      </w:r>
      <w:r>
        <w:rPr>
          <w:rFonts w:ascii="Arial" w:hAnsi="Arial" w:cs="Arial"/>
        </w:rPr>
        <w:t xml:space="preserve"> on voit :</w:t>
      </w:r>
    </w:p>
    <w:p w:rsidR="00D51F9E" w:rsidRDefault="00D51F9E" w:rsidP="00D51F9E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965F58">
        <w:rPr>
          <w:rFonts w:ascii="Arial" w:hAnsi="Arial" w:cs="Arial"/>
        </w:rPr>
        <w:t xml:space="preserve">de larges plages de </w:t>
      </w:r>
      <w:r w:rsidRPr="009F522A">
        <w:rPr>
          <w:rFonts w:ascii="Arial" w:hAnsi="Arial" w:cs="Arial"/>
          <w:b/>
        </w:rPr>
        <w:t>fibroses diffuses</w:t>
      </w:r>
      <w:r w:rsidRPr="00965F58">
        <w:rPr>
          <w:rFonts w:ascii="Arial" w:hAnsi="Arial" w:cs="Arial"/>
        </w:rPr>
        <w:t xml:space="preserve"> et des </w:t>
      </w:r>
      <w:r w:rsidRPr="009F522A">
        <w:rPr>
          <w:rFonts w:ascii="Arial" w:hAnsi="Arial" w:cs="Arial"/>
          <w:b/>
        </w:rPr>
        <w:t>calcifications</w:t>
      </w:r>
      <w:r w:rsidRPr="00965F58">
        <w:rPr>
          <w:rFonts w:ascii="Arial" w:hAnsi="Arial" w:cs="Arial"/>
        </w:rPr>
        <w:t xml:space="preserve"> (compression calcique) dans le parenchyme, il n’y a presque plus d’acinus</w:t>
      </w:r>
    </w:p>
    <w:p w:rsidR="00D51F9E" w:rsidRDefault="00D51F9E" w:rsidP="00D51F9E">
      <w:pPr>
        <w:framePr w:w="6328" w:h="5551" w:hRule="exact" w:hSpace="141" w:wrap="around" w:vAnchor="text" w:hAnchor="page" w:x="145" w:y="874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D51F9E">
      <w:pPr>
        <w:framePr w:w="6328" w:h="5551" w:hRule="exact" w:hSpace="141" w:wrap="around" w:vAnchor="text" w:hAnchor="page" w:x="145" w:y="874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9A74B1">
      <w:pPr>
        <w:framePr w:w="6328" w:h="5551" w:hRule="exact" w:hSpace="141" w:wrap="around" w:vAnchor="text" w:hAnchor="page" w:x="145" w:y="874"/>
        <w:autoSpaceDE w:val="0"/>
        <w:autoSpaceDN w:val="0"/>
        <w:adjustRightInd w:val="0"/>
        <w:spacing w:after="0" w:line="240" w:lineRule="auto"/>
        <w:ind w:left="567"/>
        <w:rPr>
          <w:rFonts w:ascii="Arial" w:hAnsi="Arial" w:cs="Arial"/>
        </w:rPr>
      </w:pPr>
      <w:r>
        <w:rPr>
          <w:rFonts w:ascii="Arial" w:hAnsi="Arial" w:cs="Arial"/>
        </w:rPr>
        <w:t xml:space="preserve">En </w:t>
      </w:r>
      <w:r w:rsidRPr="00965F58">
        <w:rPr>
          <w:rFonts w:ascii="Arial" w:hAnsi="Arial" w:cs="Arial"/>
          <w:b/>
        </w:rPr>
        <w:t xml:space="preserve">Histologie </w:t>
      </w:r>
      <w:r>
        <w:rPr>
          <w:rFonts w:ascii="Arial" w:hAnsi="Arial" w:cs="Arial"/>
        </w:rPr>
        <w:t>on voit :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De la </w:t>
      </w:r>
      <w:r w:rsidRPr="009F522A">
        <w:rPr>
          <w:rFonts w:ascii="Arial" w:hAnsi="Arial" w:cs="Arial"/>
          <w:b/>
        </w:rPr>
        <w:t>fibrose</w:t>
      </w:r>
      <w:r w:rsidRPr="00965F58">
        <w:rPr>
          <w:rFonts w:ascii="Arial" w:hAnsi="Arial" w:cs="Arial"/>
        </w:rPr>
        <w:t xml:space="preserve"> péri- puis </w:t>
      </w:r>
      <w:proofErr w:type="spellStart"/>
      <w:r w:rsidRPr="00965F58">
        <w:rPr>
          <w:rFonts w:ascii="Arial" w:hAnsi="Arial" w:cs="Arial"/>
        </w:rPr>
        <w:t>intralobulaire</w:t>
      </w:r>
      <w:proofErr w:type="spellEnd"/>
      <w:r w:rsidRPr="00965F58">
        <w:rPr>
          <w:rFonts w:ascii="Arial" w:hAnsi="Arial" w:cs="Arial"/>
        </w:rPr>
        <w:t xml:space="preserve">, 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une </w:t>
      </w:r>
      <w:r w:rsidRPr="009F522A">
        <w:rPr>
          <w:rFonts w:ascii="Arial" w:hAnsi="Arial" w:cs="Arial"/>
          <w:b/>
        </w:rPr>
        <w:t>atrophie lobulaire</w:t>
      </w:r>
      <w:r>
        <w:rPr>
          <w:rFonts w:ascii="Arial" w:hAnsi="Arial" w:cs="Arial"/>
        </w:rPr>
        <w:t xml:space="preserve"> (les glandes normales disparaissent) ; les fonctions endocrines et exocrines sont alors altérées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une </w:t>
      </w:r>
      <w:r w:rsidRPr="00965F58">
        <w:rPr>
          <w:rFonts w:ascii="Arial" w:hAnsi="Arial" w:cs="Arial"/>
        </w:rPr>
        <w:t>inflammation lymphocytaire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965F58">
        <w:rPr>
          <w:rFonts w:ascii="Arial" w:hAnsi="Arial" w:cs="Arial"/>
        </w:rPr>
        <w:t xml:space="preserve">Canaux dilatés/sténoses, 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965F58">
        <w:rPr>
          <w:rFonts w:ascii="Arial" w:hAnsi="Arial" w:cs="Arial"/>
        </w:rPr>
        <w:t>amas protéiques/ avec zone</w:t>
      </w:r>
      <w:r>
        <w:rPr>
          <w:rFonts w:ascii="Arial" w:hAnsi="Arial" w:cs="Arial"/>
        </w:rPr>
        <w:t>s de calcification</w:t>
      </w:r>
      <w:r w:rsidRPr="00965F58">
        <w:rPr>
          <w:rFonts w:ascii="Arial" w:hAnsi="Arial" w:cs="Arial"/>
        </w:rPr>
        <w:t xml:space="preserve">s </w:t>
      </w:r>
      <w:proofErr w:type="spellStart"/>
      <w:r>
        <w:rPr>
          <w:rFonts w:ascii="Arial" w:hAnsi="Arial" w:cs="Arial"/>
        </w:rPr>
        <w:t>i</w:t>
      </w:r>
      <w:r w:rsidRPr="002B2014">
        <w:rPr>
          <w:rFonts w:ascii="Arial" w:hAnsi="Arial" w:cs="Arial"/>
        </w:rPr>
        <w:t>ntracanalaires</w:t>
      </w:r>
      <w:proofErr w:type="spellEnd"/>
      <w:r w:rsidRPr="00965F58">
        <w:rPr>
          <w:rFonts w:ascii="Arial" w:hAnsi="Arial" w:cs="Arial"/>
        </w:rPr>
        <w:t xml:space="preserve"> (typique de </w:t>
      </w:r>
      <w:r>
        <w:rPr>
          <w:rFonts w:ascii="Arial" w:hAnsi="Arial" w:cs="Arial"/>
        </w:rPr>
        <w:t>la pancréatite chronique calcifiante)</w:t>
      </w:r>
    </w:p>
    <w:p w:rsidR="00D51F9E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des ulcérations</w:t>
      </w:r>
    </w:p>
    <w:p w:rsidR="00D51F9E" w:rsidRPr="00965F58" w:rsidRDefault="00D51F9E" w:rsidP="00D51F9E">
      <w:pPr>
        <w:pStyle w:val="Paragraphedeliste"/>
        <w:framePr w:w="6328" w:h="5551" w:hRule="exact" w:hSpace="141" w:wrap="around" w:vAnchor="text" w:hAnchor="page" w:x="145" w:y="87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une </w:t>
      </w:r>
      <w:r w:rsidRPr="00965F58">
        <w:rPr>
          <w:rFonts w:ascii="Arial" w:hAnsi="Arial" w:cs="Arial"/>
        </w:rPr>
        <w:t xml:space="preserve">inflammation </w:t>
      </w:r>
      <w:proofErr w:type="spellStart"/>
      <w:r w:rsidRPr="00965F58">
        <w:rPr>
          <w:rFonts w:ascii="Arial" w:hAnsi="Arial" w:cs="Arial"/>
        </w:rPr>
        <w:t>pericanalaire</w:t>
      </w:r>
      <w:proofErr w:type="spellEnd"/>
    </w:p>
    <w:p w:rsidR="00D51F9E" w:rsidRDefault="00D51F9E" w:rsidP="00D51F9E">
      <w:pPr>
        <w:framePr w:w="6328" w:h="5551" w:hRule="exact" w:hSpace="141" w:wrap="around" w:vAnchor="text" w:hAnchor="page" w:x="145" w:y="874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Pr="002B2014" w:rsidRDefault="00D51F9E" w:rsidP="009A74B1">
      <w:pPr>
        <w:framePr w:w="6328" w:h="5551" w:hRule="exact" w:hSpace="141" w:wrap="around" w:vAnchor="text" w:hAnchor="page" w:x="145" w:y="874"/>
        <w:tabs>
          <w:tab w:val="left" w:pos="3393"/>
        </w:tabs>
        <w:ind w:left="567"/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t>Avec parf</w:t>
      </w:r>
      <w:r>
        <w:rPr>
          <w:rFonts w:ascii="Arial" w:hAnsi="Arial" w:cs="Arial"/>
        </w:rPr>
        <w:t>ois des zones où le canal est recouvert d’épi</w:t>
      </w:r>
      <w:r w:rsidRPr="002B2014">
        <w:rPr>
          <w:rFonts w:ascii="Arial" w:hAnsi="Arial" w:cs="Arial"/>
        </w:rPr>
        <w:t>th</w:t>
      </w:r>
      <w:r w:rsidR="009F522A">
        <w:rPr>
          <w:rFonts w:ascii="Arial" w:hAnsi="Arial" w:cs="Arial"/>
        </w:rPr>
        <w:t xml:space="preserve">élium normal ou </w:t>
      </w:r>
      <w:r w:rsidRPr="002B2014">
        <w:rPr>
          <w:rFonts w:ascii="Arial" w:hAnsi="Arial" w:cs="Arial"/>
        </w:rPr>
        <w:t>ulcéré</w:t>
      </w:r>
      <w:r w:rsidR="009F522A">
        <w:rPr>
          <w:rFonts w:ascii="Arial" w:hAnsi="Arial" w:cs="Arial"/>
        </w:rPr>
        <w:t>.</w:t>
      </w:r>
    </w:p>
    <w:p w:rsidR="00D51F9E" w:rsidRDefault="00D51F9E" w:rsidP="00D51F9E">
      <w:pPr>
        <w:framePr w:w="6328" w:h="5551" w:hRule="exact" w:hSpace="141" w:wrap="around" w:vAnchor="text" w:hAnchor="page" w:x="145" w:y="874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D51F9E">
      <w:pPr>
        <w:framePr w:w="6328" w:h="5551" w:hRule="exact" w:hSpace="141" w:wrap="around" w:vAnchor="text" w:hAnchor="page" w:x="145" w:y="874"/>
        <w:tabs>
          <w:tab w:val="left" w:pos="411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51F9E" w:rsidRPr="00D51F9E" w:rsidRDefault="00D51F9E" w:rsidP="00D51F9E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D51F9E">
        <w:rPr>
          <w:rFonts w:ascii="Arial" w:hAnsi="Arial" w:cs="Arial"/>
        </w:rPr>
        <w:t xml:space="preserve">Les </w:t>
      </w:r>
      <w:r w:rsidRPr="009F522A">
        <w:rPr>
          <w:rFonts w:ascii="Arial" w:hAnsi="Arial" w:cs="Arial"/>
          <w:b/>
        </w:rPr>
        <w:t>canaux</w:t>
      </w:r>
      <w:r w:rsidRPr="00D51F9E">
        <w:rPr>
          <w:rFonts w:ascii="Arial" w:hAnsi="Arial" w:cs="Arial"/>
        </w:rPr>
        <w:t xml:space="preserve"> sont très </w:t>
      </w:r>
      <w:r w:rsidRPr="009F522A">
        <w:rPr>
          <w:rFonts w:ascii="Arial" w:hAnsi="Arial" w:cs="Arial"/>
          <w:b/>
        </w:rPr>
        <w:t>dilatés</w:t>
      </w:r>
      <w:r w:rsidRPr="00D51F9E">
        <w:rPr>
          <w:rFonts w:ascii="Arial" w:hAnsi="Arial" w:cs="Arial"/>
        </w:rPr>
        <w:t xml:space="preserve"> et </w:t>
      </w:r>
      <w:r w:rsidRPr="009F522A">
        <w:rPr>
          <w:rFonts w:ascii="Arial" w:hAnsi="Arial" w:cs="Arial"/>
          <w:b/>
        </w:rPr>
        <w:t>irréguliers</w:t>
      </w:r>
      <w:r w:rsidRPr="00D51F9E">
        <w:rPr>
          <w:rFonts w:ascii="Arial" w:hAnsi="Arial" w:cs="Arial"/>
        </w:rPr>
        <w:t xml:space="preserve"> car remplis de sécrétions.</w:t>
      </w:r>
      <w:r w:rsidRPr="00D51F9E">
        <w:rPr>
          <w:rFonts w:ascii="Arial" w:hAnsi="Arial" w:cs="Arial"/>
        </w:rPr>
        <w:tab/>
      </w:r>
    </w:p>
    <w:p w:rsidR="00D51F9E" w:rsidRDefault="00D51F9E" w:rsidP="009B288E">
      <w:pPr>
        <w:tabs>
          <w:tab w:val="left" w:pos="3389"/>
        </w:tabs>
        <w:ind w:left="70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564515</wp:posOffset>
            </wp:positionV>
            <wp:extent cx="2857500" cy="1123950"/>
            <wp:effectExtent l="19050" t="0" r="0" b="0"/>
            <wp:wrapTight wrapText="bothSides">
              <wp:wrapPolygon edited="0">
                <wp:start x="-144" y="0"/>
                <wp:lineTo x="-144" y="21234"/>
                <wp:lineTo x="21600" y="21234"/>
                <wp:lineTo x="21600" y="0"/>
                <wp:lineTo x="-144" y="0"/>
              </wp:wrapPolygon>
            </wp:wrapTight>
            <wp:docPr id="25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752" t="52787" r="23238" b="12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6C9B" w:rsidRDefault="00D51F9E" w:rsidP="00A432B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143510</wp:posOffset>
            </wp:positionV>
            <wp:extent cx="2734310" cy="1989455"/>
            <wp:effectExtent l="0" t="0" r="0" b="0"/>
            <wp:wrapTight wrapText="bothSides">
              <wp:wrapPolygon edited="0">
                <wp:start x="0" y="0"/>
                <wp:lineTo x="0" y="21304"/>
                <wp:lineTo x="21520" y="21304"/>
                <wp:lineTo x="21520" y="0"/>
                <wp:lineTo x="0" y="0"/>
              </wp:wrapPolygon>
            </wp:wrapTight>
            <wp:docPr id="24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752" t="19016" r="22316" b="12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98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F9E" w:rsidRDefault="00D51F9E" w:rsidP="00DE02D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DE02D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D51F9E" w:rsidRDefault="00D51F9E" w:rsidP="00DE02D1">
      <w:pPr>
        <w:tabs>
          <w:tab w:val="left" w:pos="3393"/>
        </w:tabs>
        <w:rPr>
          <w:rFonts w:ascii="Arial" w:hAnsi="Arial" w:cs="Arial"/>
        </w:rPr>
      </w:pPr>
      <w:r w:rsidRPr="002B2014">
        <w:rPr>
          <w:rFonts w:ascii="Arial" w:hAnsi="Arial" w:cs="Arial"/>
          <w:noProof/>
          <w:lang w:eastAsia="fr-FR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-311785</wp:posOffset>
            </wp:positionV>
            <wp:extent cx="3295650" cy="2562225"/>
            <wp:effectExtent l="0" t="0" r="0" b="0"/>
            <wp:wrapTight wrapText="bothSides">
              <wp:wrapPolygon edited="0">
                <wp:start x="0" y="0"/>
                <wp:lineTo x="0" y="21520"/>
                <wp:lineTo x="21475" y="21520"/>
                <wp:lineTo x="21475" y="0"/>
                <wp:lineTo x="0" y="0"/>
              </wp:wrapPolygon>
            </wp:wrapTight>
            <wp:docPr id="3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015" t="17056" r="22869" b="14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>Le l</w:t>
      </w:r>
      <w:r w:rsidRPr="002B2014">
        <w:rPr>
          <w:rFonts w:ascii="Arial" w:hAnsi="Arial" w:cs="Arial"/>
        </w:rPr>
        <w:t xml:space="preserve">obule normal </w:t>
      </w:r>
      <w:r>
        <w:rPr>
          <w:rFonts w:ascii="Arial" w:hAnsi="Arial" w:cs="Arial"/>
        </w:rPr>
        <w:t xml:space="preserve">est </w:t>
      </w:r>
      <w:r w:rsidRPr="002B2014">
        <w:rPr>
          <w:rFonts w:ascii="Arial" w:hAnsi="Arial" w:cs="Arial"/>
        </w:rPr>
        <w:t>très rose</w:t>
      </w:r>
      <w:r>
        <w:rPr>
          <w:rFonts w:ascii="Arial" w:hAnsi="Arial" w:cs="Arial"/>
        </w:rPr>
        <w:t xml:space="preserve">, on constate la présence de </w:t>
      </w:r>
      <w:r w:rsidRPr="002B2014">
        <w:rPr>
          <w:rFonts w:ascii="Arial" w:hAnsi="Arial" w:cs="Arial"/>
        </w:rPr>
        <w:t>toutes les cellules</w:t>
      </w:r>
      <w:r>
        <w:rPr>
          <w:rFonts w:ascii="Arial" w:hAnsi="Arial" w:cs="Arial"/>
        </w:rPr>
        <w:t xml:space="preserve">. Au contraire, quand il y a de la fibrose, on ne remarque la présence que de </w:t>
      </w:r>
      <w:r w:rsidRPr="002B2014">
        <w:rPr>
          <w:rFonts w:ascii="Arial" w:hAnsi="Arial" w:cs="Arial"/>
        </w:rPr>
        <w:t>quelques structures acinaire</w:t>
      </w:r>
      <w:r>
        <w:rPr>
          <w:rFonts w:ascii="Arial" w:hAnsi="Arial" w:cs="Arial"/>
        </w:rPr>
        <w:t>s</w:t>
      </w:r>
    </w:p>
    <w:p w:rsidR="00D51F9E" w:rsidRPr="002B2014" w:rsidRDefault="00D51F9E" w:rsidP="00DE02D1">
      <w:pPr>
        <w:tabs>
          <w:tab w:val="left" w:pos="3393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En macroscopie, on voit un mélange de tissus fibreux</w:t>
      </w:r>
      <w:r w:rsidRPr="002B2014">
        <w:rPr>
          <w:rFonts w:ascii="Arial" w:hAnsi="Arial" w:cs="Arial"/>
        </w:rPr>
        <w:t xml:space="preserve"> et</w:t>
      </w:r>
      <w:r>
        <w:rPr>
          <w:rFonts w:ascii="Arial" w:hAnsi="Arial" w:cs="Arial"/>
        </w:rPr>
        <w:t xml:space="preserve">  adipeux.</w:t>
      </w:r>
    </w:p>
    <w:p w:rsidR="00D51F9E" w:rsidRPr="002B2014" w:rsidRDefault="00D51F9E" w:rsidP="00DE02D1">
      <w:pPr>
        <w:tabs>
          <w:tab w:val="left" w:pos="3393"/>
        </w:tabs>
        <w:rPr>
          <w:rFonts w:ascii="Arial" w:hAnsi="Arial" w:cs="Arial"/>
        </w:rPr>
      </w:pPr>
      <w:r w:rsidRPr="00D51F9E">
        <w:rPr>
          <w:rFonts w:ascii="Arial" w:hAnsi="Arial" w:cs="Arial"/>
          <w:u w:val="single"/>
        </w:rPr>
        <w:t>La pancréatite chronique obstructive</w:t>
      </w:r>
      <w:r>
        <w:rPr>
          <w:rFonts w:ascii="Arial" w:hAnsi="Arial" w:cs="Arial"/>
        </w:rPr>
        <w:t> :</w:t>
      </w:r>
    </w:p>
    <w:p w:rsidR="00A432B9" w:rsidRPr="002B2014" w:rsidRDefault="00D51F9E" w:rsidP="009F522A">
      <w:pPr>
        <w:rPr>
          <w:rFonts w:ascii="Arial" w:hAnsi="Arial" w:cs="Arial"/>
        </w:rPr>
      </w:pPr>
      <w:r w:rsidRPr="002B2014">
        <w:rPr>
          <w:rFonts w:ascii="Arial" w:hAnsi="Arial" w:cs="Arial"/>
        </w:rPr>
        <w:t xml:space="preserve">Quand </w:t>
      </w:r>
      <w:r>
        <w:rPr>
          <w:rFonts w:ascii="Arial" w:hAnsi="Arial" w:cs="Arial"/>
        </w:rPr>
        <w:t xml:space="preserve">on a un </w:t>
      </w:r>
      <w:r w:rsidRPr="00E11373">
        <w:rPr>
          <w:rFonts w:ascii="Arial" w:hAnsi="Arial" w:cs="Arial"/>
          <w:b/>
        </w:rPr>
        <w:t>obstacle</w:t>
      </w:r>
      <w:r w:rsidRPr="002B201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(sténose inflammatoire, tumeur) </w:t>
      </w:r>
      <w:r w:rsidRPr="002B2014">
        <w:rPr>
          <w:rFonts w:ascii="Arial" w:hAnsi="Arial" w:cs="Arial"/>
        </w:rPr>
        <w:t xml:space="preserve">dans </w:t>
      </w:r>
      <w:r w:rsidRPr="00E11373">
        <w:rPr>
          <w:rFonts w:ascii="Arial" w:hAnsi="Arial" w:cs="Arial"/>
          <w:b/>
        </w:rPr>
        <w:t>l’isthme</w:t>
      </w:r>
      <w:r w:rsidRPr="002B2014">
        <w:rPr>
          <w:rFonts w:ascii="Arial" w:hAnsi="Arial" w:cs="Arial"/>
        </w:rPr>
        <w:t xml:space="preserve"> (tête </w:t>
      </w:r>
      <w:r>
        <w:rPr>
          <w:rFonts w:ascii="Arial" w:hAnsi="Arial" w:cs="Arial"/>
        </w:rPr>
        <w:t xml:space="preserve">est </w:t>
      </w:r>
      <w:r w:rsidRPr="002B2014">
        <w:rPr>
          <w:rFonts w:ascii="Arial" w:hAnsi="Arial" w:cs="Arial"/>
        </w:rPr>
        <w:t>normal</w:t>
      </w:r>
      <w:r>
        <w:rPr>
          <w:rFonts w:ascii="Arial" w:hAnsi="Arial" w:cs="Arial"/>
        </w:rPr>
        <w:t>e</w:t>
      </w:r>
      <w:r w:rsidRPr="002B2014">
        <w:rPr>
          <w:rFonts w:ascii="Arial" w:hAnsi="Arial" w:cs="Arial"/>
        </w:rPr>
        <w:t>)</w:t>
      </w:r>
      <w:r>
        <w:rPr>
          <w:rFonts w:ascii="Arial" w:hAnsi="Arial" w:cs="Arial"/>
        </w:rPr>
        <w:t>, il existe un fort retentissement sur l’organisme. A l’imagerie on sait où</w:t>
      </w:r>
      <w:r w:rsidRPr="002B2014">
        <w:rPr>
          <w:rFonts w:ascii="Arial" w:hAnsi="Arial" w:cs="Arial"/>
        </w:rPr>
        <w:t xml:space="preserve"> se situe la zone d’obstruction, </w:t>
      </w:r>
      <w:r>
        <w:rPr>
          <w:rFonts w:ascii="Arial" w:hAnsi="Arial" w:cs="Arial"/>
        </w:rPr>
        <w:t>le plus souvent en amont des tumeurs. Pancré</w:t>
      </w:r>
      <w:r w:rsidRPr="002B2014">
        <w:rPr>
          <w:rFonts w:ascii="Arial" w:hAnsi="Arial" w:cs="Arial"/>
        </w:rPr>
        <w:t xml:space="preserve">atite </w:t>
      </w:r>
      <w:r>
        <w:rPr>
          <w:rFonts w:ascii="Arial" w:hAnsi="Arial" w:cs="Arial"/>
        </w:rPr>
        <w:t xml:space="preserve">est </w:t>
      </w:r>
      <w:r w:rsidRPr="002B2014">
        <w:rPr>
          <w:rFonts w:ascii="Arial" w:hAnsi="Arial" w:cs="Arial"/>
        </w:rPr>
        <w:t>très étendu</w:t>
      </w:r>
      <w:r>
        <w:rPr>
          <w:rFonts w:ascii="Arial" w:hAnsi="Arial" w:cs="Arial"/>
        </w:rPr>
        <w:t>e, on a une atteinte homogène du parenchyme</w:t>
      </w:r>
      <w:r w:rsidRPr="002B2014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la </w:t>
      </w:r>
      <w:r w:rsidRPr="002B2014">
        <w:rPr>
          <w:rFonts w:ascii="Arial" w:hAnsi="Arial" w:cs="Arial"/>
        </w:rPr>
        <w:t>fibrose entoure quelque</w:t>
      </w:r>
      <w:r>
        <w:rPr>
          <w:rFonts w:ascii="Arial" w:hAnsi="Arial" w:cs="Arial"/>
        </w:rPr>
        <w:t>s</w:t>
      </w:r>
      <w:r w:rsidRPr="002B2014">
        <w:rPr>
          <w:rFonts w:ascii="Arial" w:hAnsi="Arial" w:cs="Arial"/>
        </w:rPr>
        <w:t xml:space="preserve"> zone</w:t>
      </w:r>
      <w:r>
        <w:rPr>
          <w:rFonts w:ascii="Arial" w:hAnsi="Arial" w:cs="Arial"/>
        </w:rPr>
        <w:t>s</w:t>
      </w:r>
      <w:r w:rsidRPr="002B2014">
        <w:rPr>
          <w:rFonts w:ascii="Arial" w:hAnsi="Arial" w:cs="Arial"/>
        </w:rPr>
        <w:t xml:space="preserve"> normal</w:t>
      </w:r>
      <w:r>
        <w:rPr>
          <w:rFonts w:ascii="Arial" w:hAnsi="Arial" w:cs="Arial"/>
        </w:rPr>
        <w:t>es</w:t>
      </w:r>
      <w:r w:rsidRPr="002B2014">
        <w:rPr>
          <w:rFonts w:ascii="Arial" w:hAnsi="Arial" w:cs="Arial"/>
        </w:rPr>
        <w:t xml:space="preserve"> de parenchyme. Distension diffuse des canaux</w:t>
      </w:r>
      <w:r w:rsidR="00E11373">
        <w:rPr>
          <w:rFonts w:ascii="Arial" w:hAnsi="Arial" w:cs="Arial"/>
        </w:rPr>
        <w:t>.</w:t>
      </w:r>
      <w:r>
        <w:rPr>
          <w:rFonts w:ascii="Arial" w:hAnsi="Arial" w:cs="Arial"/>
        </w:rPr>
        <w:tab/>
      </w:r>
    </w:p>
    <w:p w:rsidR="00A43054" w:rsidRPr="00EB30B0" w:rsidRDefault="00E4332B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u w:val="single"/>
        </w:rPr>
      </w:pPr>
      <w:r w:rsidRPr="00EB30B0">
        <w:rPr>
          <w:rFonts w:ascii="Arial" w:hAnsi="Arial" w:cs="Arial"/>
          <w:u w:val="single"/>
        </w:rPr>
        <w:t>Les p</w:t>
      </w:r>
      <w:r w:rsidR="00A43054" w:rsidRPr="00EB30B0">
        <w:rPr>
          <w:rFonts w:ascii="Arial" w:hAnsi="Arial" w:cs="Arial"/>
          <w:u w:val="single"/>
        </w:rPr>
        <w:t>ancréatites auto-immunes</w:t>
      </w:r>
    </w:p>
    <w:p w:rsidR="00DE02D1" w:rsidRPr="00EB30B0" w:rsidRDefault="00DE02D1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43054" w:rsidRPr="00EB30B0" w:rsidRDefault="00DE02D1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EB30B0">
        <w:rPr>
          <w:rFonts w:ascii="Arial" w:hAnsi="Arial" w:cs="Arial"/>
        </w:rPr>
        <w:t>C’est une c</w:t>
      </w:r>
      <w:r w:rsidR="00A43054" w:rsidRPr="00EB30B0">
        <w:rPr>
          <w:rFonts w:ascii="Arial" w:hAnsi="Arial" w:cs="Arial"/>
        </w:rPr>
        <w:t>ause rare de pancréatite chronique</w:t>
      </w:r>
      <w:r w:rsidRPr="00EB30B0">
        <w:rPr>
          <w:rFonts w:ascii="Arial" w:hAnsi="Arial" w:cs="Arial"/>
        </w:rPr>
        <w:t>, elle a</w:t>
      </w:r>
      <w:r w:rsidR="00A43054" w:rsidRPr="00EB30B0">
        <w:rPr>
          <w:rFonts w:ascii="Arial" w:hAnsi="Arial" w:cs="Arial"/>
        </w:rPr>
        <w:t xml:space="preserve">tteint </w:t>
      </w:r>
      <w:r w:rsidRPr="00EB30B0">
        <w:rPr>
          <w:rFonts w:ascii="Arial" w:hAnsi="Arial" w:cs="Arial"/>
        </w:rPr>
        <w:t>surtout les canaux.</w:t>
      </w:r>
    </w:p>
    <w:p w:rsidR="00DE02D1" w:rsidRPr="00EB30B0" w:rsidRDefault="00DE02D1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EB30B0">
        <w:rPr>
          <w:rFonts w:ascii="Arial" w:hAnsi="Arial" w:cs="Arial"/>
        </w:rPr>
        <w:t xml:space="preserve">Elle se remarque par une </w:t>
      </w:r>
      <w:r w:rsidR="00A43054" w:rsidRPr="00EB30B0">
        <w:rPr>
          <w:rFonts w:ascii="Arial" w:hAnsi="Arial" w:cs="Arial"/>
        </w:rPr>
        <w:t xml:space="preserve">Inflammation puis </w:t>
      </w:r>
      <w:r w:rsidRPr="00EB30B0">
        <w:rPr>
          <w:rFonts w:ascii="Arial" w:hAnsi="Arial" w:cs="Arial"/>
        </w:rPr>
        <w:t xml:space="preserve">par de la </w:t>
      </w:r>
      <w:r w:rsidR="00A43054" w:rsidRPr="00EB30B0">
        <w:rPr>
          <w:rFonts w:ascii="Arial" w:hAnsi="Arial" w:cs="Arial"/>
        </w:rPr>
        <w:t>fibrose</w:t>
      </w:r>
      <w:r w:rsidR="00E11373">
        <w:rPr>
          <w:rFonts w:ascii="Arial" w:hAnsi="Arial" w:cs="Arial"/>
        </w:rPr>
        <w:t>.</w:t>
      </w:r>
    </w:p>
    <w:p w:rsidR="00DE02D1" w:rsidRPr="00EB30B0" w:rsidRDefault="009A74B1" w:rsidP="00EB30B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3653155</wp:posOffset>
            </wp:positionH>
            <wp:positionV relativeFrom="paragraph">
              <wp:posOffset>83820</wp:posOffset>
            </wp:positionV>
            <wp:extent cx="2615565" cy="871855"/>
            <wp:effectExtent l="19050" t="0" r="0" b="0"/>
            <wp:wrapTight wrapText="bothSides">
              <wp:wrapPolygon edited="0">
                <wp:start x="-157" y="0"/>
                <wp:lineTo x="-157" y="21238"/>
                <wp:lineTo x="21553" y="21238"/>
                <wp:lineTo x="21553" y="0"/>
                <wp:lineTo x="-157" y="0"/>
              </wp:wrapPolygon>
            </wp:wrapTight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653" t="60000" r="23792" b="1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522A" w:rsidRDefault="00DE02D1" w:rsidP="009F522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EB30B0">
        <w:rPr>
          <w:rFonts w:ascii="Arial" w:hAnsi="Arial" w:cs="Arial"/>
        </w:rPr>
        <w:t xml:space="preserve">Du fait qu’elle ait un </w:t>
      </w:r>
      <w:r w:rsidRPr="009F522A">
        <w:rPr>
          <w:rFonts w:ascii="Arial" w:hAnsi="Arial" w:cs="Arial"/>
          <w:b/>
        </w:rPr>
        <w:t>a</w:t>
      </w:r>
      <w:r w:rsidR="00A43054" w:rsidRPr="009F522A">
        <w:rPr>
          <w:rFonts w:ascii="Arial" w:hAnsi="Arial" w:cs="Arial"/>
          <w:b/>
        </w:rPr>
        <w:t>spect pseu</w:t>
      </w:r>
      <w:r w:rsidR="009F522A" w:rsidRPr="009F522A">
        <w:rPr>
          <w:rFonts w:ascii="Arial" w:hAnsi="Arial" w:cs="Arial"/>
          <w:b/>
        </w:rPr>
        <w:t>do-tumoral</w:t>
      </w:r>
      <w:r w:rsidR="009F522A">
        <w:rPr>
          <w:rFonts w:ascii="Arial" w:hAnsi="Arial" w:cs="Arial"/>
        </w:rPr>
        <w:t xml:space="preserve"> (</w:t>
      </w:r>
      <w:r w:rsidR="009F522A" w:rsidRPr="007F1149">
        <w:rPr>
          <w:rFonts w:ascii="Arial" w:hAnsi="Arial" w:cs="Arial"/>
          <w:i/>
        </w:rPr>
        <w:t xml:space="preserve">inflammation </w:t>
      </w:r>
      <w:proofErr w:type="spellStart"/>
      <w:r w:rsidR="009F522A" w:rsidRPr="007F1149">
        <w:rPr>
          <w:rFonts w:ascii="Arial" w:hAnsi="Arial" w:cs="Arial"/>
          <w:i/>
        </w:rPr>
        <w:t>péricanalaire</w:t>
      </w:r>
      <w:proofErr w:type="spellEnd"/>
      <w:r w:rsidR="009F522A">
        <w:rPr>
          <w:rFonts w:ascii="Arial" w:hAnsi="Arial" w:cs="Arial"/>
        </w:rPr>
        <w:t xml:space="preserve"> et </w:t>
      </w:r>
      <w:r w:rsidR="009F522A" w:rsidRPr="007F1149">
        <w:rPr>
          <w:rFonts w:ascii="Arial" w:hAnsi="Arial" w:cs="Arial"/>
          <w:i/>
        </w:rPr>
        <w:t xml:space="preserve">compressions </w:t>
      </w:r>
      <w:proofErr w:type="spellStart"/>
      <w:r w:rsidR="009F522A" w:rsidRPr="007F1149">
        <w:rPr>
          <w:rFonts w:ascii="Arial" w:hAnsi="Arial" w:cs="Arial"/>
          <w:i/>
        </w:rPr>
        <w:t>canalaires</w:t>
      </w:r>
      <w:proofErr w:type="spellEnd"/>
      <w:r w:rsidR="009F522A">
        <w:rPr>
          <w:rFonts w:ascii="Arial" w:hAnsi="Arial" w:cs="Arial"/>
        </w:rPr>
        <w:t>),</w:t>
      </w:r>
      <w:r w:rsidRPr="00EB30B0">
        <w:rPr>
          <w:rFonts w:ascii="Arial" w:hAnsi="Arial" w:cs="Arial"/>
        </w:rPr>
        <w:t xml:space="preserve"> beaucoup d’erreurs </w:t>
      </w:r>
      <w:r w:rsidR="00A913D9" w:rsidRPr="00EB30B0">
        <w:rPr>
          <w:rFonts w:ascii="Arial" w:hAnsi="Arial" w:cs="Arial"/>
        </w:rPr>
        <w:t>diagnostique</w:t>
      </w:r>
      <w:r w:rsidRPr="00EB30B0">
        <w:rPr>
          <w:rFonts w:ascii="Arial" w:hAnsi="Arial" w:cs="Arial"/>
        </w:rPr>
        <w:t>s</w:t>
      </w:r>
      <w:r w:rsidR="00A913D9" w:rsidRPr="00EB30B0">
        <w:rPr>
          <w:rFonts w:ascii="Arial" w:hAnsi="Arial" w:cs="Arial"/>
        </w:rPr>
        <w:t xml:space="preserve"> on</w:t>
      </w:r>
      <w:r w:rsidR="009F522A">
        <w:rPr>
          <w:rFonts w:ascii="Arial" w:hAnsi="Arial" w:cs="Arial"/>
        </w:rPr>
        <w:t>t</w:t>
      </w:r>
      <w:r w:rsidR="00A913D9" w:rsidRPr="00EB30B0">
        <w:rPr>
          <w:rFonts w:ascii="Arial" w:hAnsi="Arial" w:cs="Arial"/>
        </w:rPr>
        <w:t xml:space="preserve"> ét</w:t>
      </w:r>
      <w:r w:rsidR="00674526" w:rsidRPr="00EB30B0">
        <w:rPr>
          <w:rFonts w:ascii="Arial" w:hAnsi="Arial" w:cs="Arial"/>
        </w:rPr>
        <w:t xml:space="preserve">é </w:t>
      </w:r>
      <w:r w:rsidRPr="00EB30B0">
        <w:rPr>
          <w:rFonts w:ascii="Arial" w:hAnsi="Arial" w:cs="Arial"/>
        </w:rPr>
        <w:t>commise</w:t>
      </w:r>
      <w:r w:rsidR="009F522A">
        <w:rPr>
          <w:rFonts w:ascii="Arial" w:hAnsi="Arial" w:cs="Arial"/>
        </w:rPr>
        <w:t xml:space="preserve">s face à cette pathologie (normalement → pancréatite </w:t>
      </w:r>
    </w:p>
    <w:p w:rsidR="009F522A" w:rsidRDefault="009F522A" w:rsidP="009F522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chronique</w:t>
      </w:r>
      <w:proofErr w:type="gramEnd"/>
      <w:r>
        <w:rPr>
          <w:rFonts w:ascii="Arial" w:hAnsi="Arial" w:cs="Arial"/>
        </w:rPr>
        <w:t xml:space="preserve"> → tissu fibreux+++). Ainsi,</w:t>
      </w:r>
      <w:r w:rsidR="00A43054" w:rsidRPr="00EB30B0">
        <w:rPr>
          <w:rFonts w:ascii="Arial" w:hAnsi="Arial" w:cs="Arial"/>
        </w:rPr>
        <w:t xml:space="preserve"> b</w:t>
      </w:r>
      <w:r w:rsidR="00674526" w:rsidRPr="00EB30B0">
        <w:rPr>
          <w:rFonts w:ascii="Arial" w:hAnsi="Arial" w:cs="Arial"/>
        </w:rPr>
        <w:t>eau</w:t>
      </w:r>
      <w:r w:rsidR="00A43054" w:rsidRPr="00EB30B0">
        <w:rPr>
          <w:rFonts w:ascii="Arial" w:hAnsi="Arial" w:cs="Arial"/>
        </w:rPr>
        <w:t>c</w:t>
      </w:r>
      <w:r w:rsidR="00674526" w:rsidRPr="00EB30B0">
        <w:rPr>
          <w:rFonts w:ascii="Arial" w:hAnsi="Arial" w:cs="Arial"/>
        </w:rPr>
        <w:t>ou</w:t>
      </w:r>
      <w:r w:rsidR="00A43054" w:rsidRPr="00EB30B0">
        <w:rPr>
          <w:rFonts w:ascii="Arial" w:hAnsi="Arial" w:cs="Arial"/>
        </w:rPr>
        <w:t>p de</w:t>
      </w:r>
    </w:p>
    <w:p w:rsidR="009F522A" w:rsidRDefault="00A43054" w:rsidP="009F522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proofErr w:type="gramStart"/>
      <w:r w:rsidRPr="00EB30B0">
        <w:rPr>
          <w:rFonts w:ascii="Arial" w:hAnsi="Arial" w:cs="Arial"/>
        </w:rPr>
        <w:t>patient</w:t>
      </w:r>
      <w:r w:rsidR="00DE02D1" w:rsidRPr="00EB30B0">
        <w:rPr>
          <w:rFonts w:ascii="Arial" w:hAnsi="Arial" w:cs="Arial"/>
        </w:rPr>
        <w:t>s</w:t>
      </w:r>
      <w:proofErr w:type="gramEnd"/>
      <w:r w:rsidRPr="00EB30B0">
        <w:rPr>
          <w:rFonts w:ascii="Arial" w:hAnsi="Arial" w:cs="Arial"/>
        </w:rPr>
        <w:t xml:space="preserve"> </w:t>
      </w:r>
      <w:r w:rsidR="00674526" w:rsidRPr="00EB30B0">
        <w:rPr>
          <w:rFonts w:ascii="Arial" w:hAnsi="Arial" w:cs="Arial"/>
        </w:rPr>
        <w:t>on</w:t>
      </w:r>
      <w:r w:rsidR="00DE02D1" w:rsidRPr="00EB30B0">
        <w:rPr>
          <w:rFonts w:ascii="Arial" w:hAnsi="Arial" w:cs="Arial"/>
        </w:rPr>
        <w:t>t</w:t>
      </w:r>
      <w:r w:rsidR="00674526" w:rsidRPr="00EB30B0">
        <w:rPr>
          <w:rFonts w:ascii="Arial" w:hAnsi="Arial" w:cs="Arial"/>
        </w:rPr>
        <w:t xml:space="preserve"> été </w:t>
      </w:r>
      <w:r w:rsidRPr="00EB30B0">
        <w:rPr>
          <w:rFonts w:ascii="Arial" w:hAnsi="Arial" w:cs="Arial"/>
        </w:rPr>
        <w:t>opéré</w:t>
      </w:r>
      <w:r w:rsidR="00DE02D1" w:rsidRPr="00EB30B0">
        <w:rPr>
          <w:rFonts w:ascii="Arial" w:hAnsi="Arial" w:cs="Arial"/>
        </w:rPr>
        <w:t>s</w:t>
      </w:r>
      <w:r w:rsidRPr="00EB30B0">
        <w:rPr>
          <w:rFonts w:ascii="Arial" w:hAnsi="Arial" w:cs="Arial"/>
        </w:rPr>
        <w:t xml:space="preserve"> comme </w:t>
      </w:r>
      <w:r w:rsidR="00DE02D1" w:rsidRPr="00EB30B0">
        <w:rPr>
          <w:rFonts w:ascii="Arial" w:hAnsi="Arial" w:cs="Arial"/>
        </w:rPr>
        <w:t>s’ils avaient un canc</w:t>
      </w:r>
      <w:r w:rsidR="00674526" w:rsidRPr="00EB30B0">
        <w:rPr>
          <w:rFonts w:ascii="Arial" w:hAnsi="Arial" w:cs="Arial"/>
        </w:rPr>
        <w:t>er.</w:t>
      </w:r>
    </w:p>
    <w:p w:rsidR="00A43054" w:rsidRPr="00EB30B0" w:rsidRDefault="00DE02D1" w:rsidP="009F522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EB30B0">
        <w:rPr>
          <w:rFonts w:ascii="Arial" w:hAnsi="Arial" w:cs="Arial"/>
        </w:rPr>
        <w:t xml:space="preserve"> </w:t>
      </w:r>
      <w:r w:rsidR="00674526" w:rsidRPr="00EB30B0">
        <w:rPr>
          <w:rFonts w:ascii="Arial" w:hAnsi="Arial" w:cs="Arial"/>
        </w:rPr>
        <w:t xml:space="preserve">Elle est </w:t>
      </w:r>
      <w:r w:rsidR="00674526" w:rsidRPr="0082711D">
        <w:rPr>
          <w:rFonts w:ascii="Arial" w:hAnsi="Arial" w:cs="Arial"/>
          <w:b/>
        </w:rPr>
        <w:t>difficile</w:t>
      </w:r>
      <w:r w:rsidRPr="0082711D">
        <w:rPr>
          <w:rFonts w:ascii="Arial" w:hAnsi="Arial" w:cs="Arial"/>
          <w:b/>
        </w:rPr>
        <w:t xml:space="preserve"> </w:t>
      </w:r>
      <w:r w:rsidR="00A43054" w:rsidRPr="0082711D">
        <w:rPr>
          <w:rFonts w:ascii="Arial" w:hAnsi="Arial" w:cs="Arial"/>
          <w:b/>
        </w:rPr>
        <w:t xml:space="preserve">à </w:t>
      </w:r>
      <w:r w:rsidRPr="0082711D">
        <w:rPr>
          <w:rFonts w:ascii="Arial" w:hAnsi="Arial" w:cs="Arial"/>
          <w:b/>
        </w:rPr>
        <w:t>diagnostiquer</w:t>
      </w:r>
      <w:r w:rsidR="00A43054" w:rsidRPr="00EB30B0">
        <w:rPr>
          <w:rFonts w:ascii="Arial" w:hAnsi="Arial" w:cs="Arial"/>
        </w:rPr>
        <w:t xml:space="preserve"> par </w:t>
      </w:r>
      <w:r w:rsidR="00C12FC7" w:rsidRPr="00EB30B0">
        <w:rPr>
          <w:rFonts w:ascii="Arial" w:hAnsi="Arial" w:cs="Arial"/>
        </w:rPr>
        <w:t>imagerie,</w:t>
      </w:r>
      <w:r w:rsidRPr="00EB30B0">
        <w:rPr>
          <w:rFonts w:ascii="Arial" w:hAnsi="Arial" w:cs="Arial"/>
        </w:rPr>
        <w:t xml:space="preserve"> cependant, on remarque un é</w:t>
      </w:r>
      <w:r w:rsidR="00A43054" w:rsidRPr="00EB30B0">
        <w:rPr>
          <w:rFonts w:ascii="Arial" w:hAnsi="Arial" w:cs="Arial"/>
        </w:rPr>
        <w:t>pai</w:t>
      </w:r>
      <w:r w:rsidRPr="00EB30B0">
        <w:rPr>
          <w:rFonts w:ascii="Arial" w:hAnsi="Arial" w:cs="Arial"/>
        </w:rPr>
        <w:t xml:space="preserve">ssissement </w:t>
      </w:r>
      <w:r w:rsidR="00C12FC7" w:rsidRPr="00EB30B0">
        <w:rPr>
          <w:rFonts w:ascii="Arial" w:hAnsi="Arial" w:cs="Arial"/>
        </w:rPr>
        <w:t>global</w:t>
      </w:r>
      <w:r w:rsidRPr="00EB30B0">
        <w:rPr>
          <w:rFonts w:ascii="Arial" w:hAnsi="Arial" w:cs="Arial"/>
        </w:rPr>
        <w:t xml:space="preserve"> de la glande.</w:t>
      </w:r>
    </w:p>
    <w:p w:rsidR="00296643" w:rsidRDefault="00296643" w:rsidP="009F522A">
      <w:pPr>
        <w:tabs>
          <w:tab w:val="left" w:pos="3393"/>
        </w:tabs>
        <w:jc w:val="both"/>
        <w:rPr>
          <w:rFonts w:ascii="Arial" w:hAnsi="Arial" w:cs="Arial"/>
        </w:rPr>
      </w:pPr>
      <w:r w:rsidRPr="00EB30B0">
        <w:rPr>
          <w:rFonts w:ascii="Arial" w:hAnsi="Arial" w:cs="Arial"/>
        </w:rPr>
        <w:t xml:space="preserve">En la traitant par </w:t>
      </w:r>
      <w:r w:rsidR="00C12FC7" w:rsidRPr="0082711D">
        <w:rPr>
          <w:rFonts w:ascii="Arial" w:hAnsi="Arial" w:cs="Arial"/>
          <w:b/>
        </w:rPr>
        <w:t>corticoïdes</w:t>
      </w:r>
      <w:r w:rsidRPr="00EB30B0">
        <w:rPr>
          <w:rFonts w:ascii="Arial" w:hAnsi="Arial" w:cs="Arial"/>
        </w:rPr>
        <w:t xml:space="preserve">, la masse </w:t>
      </w:r>
      <w:r w:rsidR="00C12FC7" w:rsidRPr="00EB30B0">
        <w:rPr>
          <w:rFonts w:ascii="Arial" w:hAnsi="Arial" w:cs="Arial"/>
        </w:rPr>
        <w:t>régresse</w:t>
      </w:r>
      <w:r w:rsidRPr="00EB30B0">
        <w:rPr>
          <w:rFonts w:ascii="Arial" w:hAnsi="Arial" w:cs="Arial"/>
        </w:rPr>
        <w:t xml:space="preserve">, il y a malheureusement beaucoup de </w:t>
      </w:r>
      <w:r w:rsidRPr="0082711D">
        <w:rPr>
          <w:rFonts w:ascii="Arial" w:hAnsi="Arial" w:cs="Arial"/>
          <w:b/>
        </w:rPr>
        <w:t>récidives,</w:t>
      </w:r>
      <w:r w:rsidRPr="00EB30B0">
        <w:rPr>
          <w:rFonts w:ascii="Arial" w:hAnsi="Arial" w:cs="Arial"/>
        </w:rPr>
        <w:t xml:space="preserve"> mai</w:t>
      </w:r>
      <w:r w:rsidR="009F522A">
        <w:rPr>
          <w:rFonts w:ascii="Arial" w:hAnsi="Arial" w:cs="Arial"/>
        </w:rPr>
        <w:t>s qui sont curables aujourd’hui.</w:t>
      </w:r>
    </w:p>
    <w:tbl>
      <w:tblPr>
        <w:tblW w:w="9912" w:type="dxa"/>
        <w:tblInd w:w="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170"/>
        <w:gridCol w:w="5742"/>
      </w:tblGrid>
      <w:tr w:rsidR="00296643" w:rsidTr="00EB30B0">
        <w:trPr>
          <w:trHeight w:val="2768"/>
        </w:trPr>
        <w:tc>
          <w:tcPr>
            <w:tcW w:w="4170" w:type="dxa"/>
            <w:tcBorders>
              <w:top w:val="nil"/>
              <w:left w:val="nil"/>
              <w:bottom w:val="nil"/>
              <w:right w:val="nil"/>
            </w:tcBorders>
          </w:tcPr>
          <w:p w:rsidR="0082711D" w:rsidRDefault="0082711D" w:rsidP="00296643">
            <w:pPr>
              <w:tabs>
                <w:tab w:val="left" w:pos="3393"/>
              </w:tabs>
              <w:jc w:val="both"/>
              <w:rPr>
                <w:rFonts w:ascii="Arial" w:hAnsi="Arial" w:cs="Arial"/>
              </w:rPr>
            </w:pPr>
          </w:p>
          <w:p w:rsidR="00296643" w:rsidRPr="002B2014" w:rsidRDefault="00296643" w:rsidP="00296643">
            <w:pPr>
              <w:tabs>
                <w:tab w:val="left" w:pos="3393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Elle est</w:t>
            </w:r>
            <w:r w:rsidRPr="002B2014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associée à une </w:t>
            </w:r>
            <w:r w:rsidRPr="0082711D">
              <w:rPr>
                <w:rFonts w:ascii="Arial" w:hAnsi="Arial" w:cs="Arial"/>
                <w:b/>
              </w:rPr>
              <w:t>inflammation lymphocytaire et plasmocytaire</w:t>
            </w:r>
            <w:r w:rsidRPr="002B2014">
              <w:rPr>
                <w:rFonts w:ascii="Arial" w:hAnsi="Arial" w:cs="Arial"/>
              </w:rPr>
              <w:t>.</w:t>
            </w:r>
            <w:r w:rsidR="0082711D">
              <w:rPr>
                <w:rFonts w:ascii="Arial" w:hAnsi="Arial" w:cs="Arial"/>
              </w:rPr>
              <w:t xml:space="preserve"> Il y a également beaucoup de fibrose.</w:t>
            </w:r>
          </w:p>
          <w:p w:rsidR="00296643" w:rsidRPr="002B2014" w:rsidRDefault="00296643" w:rsidP="00296643">
            <w:pPr>
              <w:tabs>
                <w:tab w:val="left" w:pos="3393"/>
              </w:tabs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 xml:space="preserve">Ces maladies </w:t>
            </w:r>
            <w:r w:rsidR="00C12FC7" w:rsidRPr="002B2014">
              <w:rPr>
                <w:rFonts w:ascii="Arial" w:hAnsi="Arial" w:cs="Arial"/>
              </w:rPr>
              <w:t>auto-immun</w:t>
            </w:r>
            <w:r w:rsidR="00C12FC7">
              <w:rPr>
                <w:rFonts w:ascii="Arial" w:hAnsi="Arial" w:cs="Arial"/>
              </w:rPr>
              <w:t>es</w:t>
            </w:r>
            <w:r w:rsidRPr="002B2014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sont l</w:t>
            </w:r>
            <w:r w:rsidRPr="002B2014">
              <w:rPr>
                <w:rFonts w:ascii="Arial" w:hAnsi="Arial" w:cs="Arial"/>
              </w:rPr>
              <w:t>ié</w:t>
            </w:r>
            <w:r>
              <w:rPr>
                <w:rFonts w:ascii="Arial" w:hAnsi="Arial" w:cs="Arial"/>
              </w:rPr>
              <w:t>es</w:t>
            </w:r>
            <w:r w:rsidRPr="002B2014">
              <w:rPr>
                <w:rFonts w:ascii="Arial" w:hAnsi="Arial" w:cs="Arial"/>
              </w:rPr>
              <w:t xml:space="preserve"> à </w:t>
            </w:r>
            <w:r>
              <w:rPr>
                <w:rFonts w:ascii="Arial" w:hAnsi="Arial" w:cs="Arial"/>
              </w:rPr>
              <w:t>la présence</w:t>
            </w:r>
            <w:r w:rsidRPr="002B2014">
              <w:rPr>
                <w:rFonts w:ascii="Arial" w:hAnsi="Arial" w:cs="Arial"/>
              </w:rPr>
              <w:t xml:space="preserve"> accrue</w:t>
            </w:r>
            <w:r>
              <w:rPr>
                <w:rFonts w:ascii="Arial" w:hAnsi="Arial" w:cs="Arial"/>
              </w:rPr>
              <w:t xml:space="preserve"> de plasmocytes qui vont </w:t>
            </w:r>
            <w:r w:rsidRPr="0082711D">
              <w:rPr>
                <w:rFonts w:ascii="Arial" w:hAnsi="Arial" w:cs="Arial"/>
                <w:b/>
              </w:rPr>
              <w:t>sécréter des IG4</w:t>
            </w:r>
            <w:r w:rsidR="0082711D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visible en </w:t>
            </w:r>
            <w:proofErr w:type="spellStart"/>
            <w:r w:rsidR="00C12FC7">
              <w:rPr>
                <w:rFonts w:ascii="Arial" w:hAnsi="Arial" w:cs="Arial"/>
              </w:rPr>
              <w:t>immun</w:t>
            </w:r>
            <w:r w:rsidR="0082711D">
              <w:rPr>
                <w:rFonts w:ascii="Arial" w:hAnsi="Arial" w:cs="Arial"/>
              </w:rPr>
              <w:t>o</w:t>
            </w:r>
            <w:proofErr w:type="spellEnd"/>
            <w:r w:rsidR="00C12FC7">
              <w:rPr>
                <w:rFonts w:ascii="Arial" w:hAnsi="Arial" w:cs="Arial"/>
              </w:rPr>
              <w:t xml:space="preserve"> histochimie</w:t>
            </w:r>
            <w:r>
              <w:rPr>
                <w:rFonts w:ascii="Arial" w:hAnsi="Arial" w:cs="Arial"/>
              </w:rPr>
              <w:t>)</w:t>
            </w:r>
          </w:p>
          <w:p w:rsidR="00296643" w:rsidRPr="002B2014" w:rsidRDefault="00296643" w:rsidP="00296643">
            <w:pPr>
              <w:tabs>
                <w:tab w:val="left" w:pos="3393"/>
              </w:tabs>
              <w:jc w:val="both"/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</w:rPr>
              <w:t>Cett</w:t>
            </w:r>
            <w:r>
              <w:rPr>
                <w:rFonts w:ascii="Arial" w:hAnsi="Arial" w:cs="Arial"/>
              </w:rPr>
              <w:t>e maladie touc</w:t>
            </w:r>
            <w:r w:rsidR="0082711D">
              <w:rPr>
                <w:rFonts w:ascii="Arial" w:hAnsi="Arial" w:cs="Arial"/>
              </w:rPr>
              <w:t xml:space="preserve">he également d’autres organes : </w:t>
            </w:r>
            <w:r>
              <w:rPr>
                <w:rFonts w:ascii="Arial" w:hAnsi="Arial" w:cs="Arial"/>
              </w:rPr>
              <w:t>le</w:t>
            </w:r>
            <w:r w:rsidRPr="002B2014">
              <w:rPr>
                <w:rFonts w:ascii="Arial" w:hAnsi="Arial" w:cs="Arial"/>
              </w:rPr>
              <w:t xml:space="preserve"> rein, </w:t>
            </w:r>
            <w:r>
              <w:rPr>
                <w:rFonts w:ascii="Arial" w:hAnsi="Arial" w:cs="Arial"/>
              </w:rPr>
              <w:t xml:space="preserve">la </w:t>
            </w:r>
            <w:r w:rsidRPr="002B2014">
              <w:rPr>
                <w:rFonts w:ascii="Arial" w:hAnsi="Arial" w:cs="Arial"/>
              </w:rPr>
              <w:t>rate,</w:t>
            </w:r>
            <w:r>
              <w:rPr>
                <w:rFonts w:ascii="Arial" w:hAnsi="Arial" w:cs="Arial"/>
              </w:rPr>
              <w:t xml:space="preserve"> les poumons, les glandes salivaires</w:t>
            </w:r>
            <w:r w:rsidRPr="002B2014">
              <w:rPr>
                <w:rFonts w:ascii="Arial" w:hAnsi="Arial" w:cs="Arial"/>
              </w:rPr>
              <w:t xml:space="preserve">… </w:t>
            </w:r>
            <w:r>
              <w:rPr>
                <w:rFonts w:ascii="Arial" w:hAnsi="Arial" w:cs="Arial"/>
              </w:rPr>
              <w:t xml:space="preserve">C’est donc une </w:t>
            </w:r>
            <w:r w:rsidRPr="007F1149">
              <w:rPr>
                <w:rFonts w:ascii="Arial" w:hAnsi="Arial" w:cs="Arial"/>
                <w:b/>
              </w:rPr>
              <w:t>maladie</w:t>
            </w:r>
            <w:r w:rsidR="007F1149">
              <w:rPr>
                <w:rFonts w:ascii="Arial" w:hAnsi="Arial" w:cs="Arial"/>
              </w:rPr>
              <w:t xml:space="preserve"> </w:t>
            </w:r>
            <w:r w:rsidRPr="007F1149">
              <w:rPr>
                <w:rFonts w:ascii="Arial" w:hAnsi="Arial" w:cs="Arial"/>
                <w:b/>
              </w:rPr>
              <w:t>systémique</w:t>
            </w:r>
            <w:r>
              <w:rPr>
                <w:rFonts w:ascii="Arial" w:hAnsi="Arial" w:cs="Arial"/>
              </w:rPr>
              <w:t xml:space="preserve">, </w:t>
            </w:r>
            <w:r w:rsidRPr="002B2014">
              <w:rPr>
                <w:rFonts w:ascii="Arial" w:hAnsi="Arial" w:cs="Arial"/>
              </w:rPr>
              <w:t>mais la localisation pancréatique est fréquente.</w:t>
            </w:r>
          </w:p>
          <w:p w:rsidR="00E11373" w:rsidRDefault="00E11373" w:rsidP="002966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</w:rPr>
            </w:pPr>
          </w:p>
          <w:p w:rsidR="00E11373" w:rsidRDefault="00E11373" w:rsidP="002966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</w:rPr>
            </w:pPr>
          </w:p>
          <w:p w:rsidR="00296643" w:rsidRDefault="00296643" w:rsidP="002966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>On a également une s</w:t>
            </w:r>
            <w:r w:rsidRPr="002B2014">
              <w:rPr>
                <w:rFonts w:ascii="Arial" w:hAnsi="Arial" w:cs="Arial"/>
              </w:rPr>
              <w:t>ténose du cholédoque</w:t>
            </w:r>
            <w:r>
              <w:rPr>
                <w:rFonts w:ascii="Arial" w:hAnsi="Arial" w:cs="Arial"/>
              </w:rPr>
              <w:t xml:space="preserve">. </w:t>
            </w:r>
            <w:r w:rsidRPr="00296643">
              <w:rPr>
                <w:rFonts w:ascii="Arial" w:hAnsi="Arial" w:cs="Arial"/>
                <w:b/>
              </w:rPr>
              <w:t>mais il n’y a pas de kystes ni de calcifications</w:t>
            </w:r>
            <w:r w:rsidR="00F42F05">
              <w:rPr>
                <w:rFonts w:ascii="Arial" w:hAnsi="Arial" w:cs="Arial"/>
                <w:b/>
              </w:rPr>
              <w:t>.</w:t>
            </w:r>
          </w:p>
          <w:p w:rsidR="00F42F05" w:rsidRDefault="00F42F05" w:rsidP="002966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p w:rsidR="00F42F05" w:rsidRPr="00F42F05" w:rsidRDefault="00F42F05" w:rsidP="002966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Il ne faut surtout pas opérer !!!!</w:t>
            </w:r>
          </w:p>
        </w:tc>
        <w:tc>
          <w:tcPr>
            <w:tcW w:w="5742" w:type="dxa"/>
            <w:tcBorders>
              <w:top w:val="nil"/>
              <w:left w:val="nil"/>
              <w:bottom w:val="nil"/>
              <w:right w:val="nil"/>
            </w:tcBorders>
          </w:tcPr>
          <w:p w:rsidR="00296643" w:rsidRDefault="00296643">
            <w:pPr>
              <w:rPr>
                <w:rFonts w:ascii="Arial" w:hAnsi="Arial" w:cs="Arial"/>
              </w:rPr>
            </w:pPr>
          </w:p>
          <w:p w:rsidR="00296643" w:rsidRDefault="00296643">
            <w:pPr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3352800" cy="2124075"/>
                  <wp:effectExtent l="19050" t="0" r="0" b="0"/>
                  <wp:docPr id="29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3810" t="33443" r="23792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635" cy="2127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643" w:rsidRDefault="00296643">
            <w:pPr>
              <w:rPr>
                <w:rFonts w:ascii="Arial" w:hAnsi="Arial" w:cs="Arial"/>
              </w:rPr>
            </w:pPr>
          </w:p>
          <w:p w:rsidR="00296643" w:rsidRDefault="00296643">
            <w:pPr>
              <w:rPr>
                <w:rFonts w:ascii="Arial" w:hAnsi="Arial" w:cs="Arial"/>
              </w:rPr>
            </w:pPr>
            <w:r w:rsidRPr="002B2014">
              <w:rPr>
                <w:rFonts w:ascii="Arial" w:hAnsi="Arial" w:cs="Arial"/>
                <w:noProof/>
                <w:lang w:eastAsia="fr-FR"/>
              </w:rPr>
              <w:lastRenderedPageBreak/>
              <w:drawing>
                <wp:inline distT="0" distB="0" distL="0" distR="0">
                  <wp:extent cx="3085657" cy="1222745"/>
                  <wp:effectExtent l="19050" t="0" r="443" b="0"/>
                  <wp:docPr id="30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4360" t="47869" r="22132" b="14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657" cy="1222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643" w:rsidRDefault="00296643" w:rsidP="00296643">
            <w:pPr>
              <w:tabs>
                <w:tab w:val="left" w:pos="3393"/>
              </w:tabs>
              <w:rPr>
                <w:rFonts w:ascii="Arial" w:hAnsi="Arial" w:cs="Arial"/>
              </w:rPr>
            </w:pPr>
          </w:p>
        </w:tc>
      </w:tr>
    </w:tbl>
    <w:p w:rsidR="00BC569E" w:rsidRDefault="00A43054" w:rsidP="009A74B1">
      <w:pPr>
        <w:tabs>
          <w:tab w:val="left" w:pos="3393"/>
        </w:tabs>
        <w:jc w:val="both"/>
        <w:rPr>
          <w:rFonts w:ascii="Arial" w:hAnsi="Arial" w:cs="Arial"/>
        </w:rPr>
      </w:pPr>
      <w:r w:rsidRPr="002B2014">
        <w:rPr>
          <w:rFonts w:ascii="Arial" w:hAnsi="Arial" w:cs="Arial"/>
        </w:rPr>
        <w:lastRenderedPageBreak/>
        <w:t>Aujourd’hui, on d</w:t>
      </w:r>
      <w:r w:rsidR="00BC569E">
        <w:rPr>
          <w:rFonts w:ascii="Arial" w:hAnsi="Arial" w:cs="Arial"/>
        </w:rPr>
        <w:t>ia</w:t>
      </w:r>
      <w:r w:rsidRPr="002B2014">
        <w:rPr>
          <w:rFonts w:ascii="Arial" w:hAnsi="Arial" w:cs="Arial"/>
        </w:rPr>
        <w:t>g</w:t>
      </w:r>
      <w:r w:rsidR="00296643">
        <w:rPr>
          <w:rFonts w:ascii="Arial" w:hAnsi="Arial" w:cs="Arial"/>
        </w:rPr>
        <w:t>nostique</w:t>
      </w:r>
      <w:r w:rsidR="00BC569E">
        <w:rPr>
          <w:rFonts w:ascii="Arial" w:hAnsi="Arial" w:cs="Arial"/>
        </w:rPr>
        <w:t xml:space="preserve"> </w:t>
      </w:r>
      <w:r w:rsidR="00296643">
        <w:rPr>
          <w:rFonts w:ascii="Arial" w:hAnsi="Arial" w:cs="Arial"/>
        </w:rPr>
        <w:t xml:space="preserve">souvent </w:t>
      </w:r>
      <w:r w:rsidR="00BC569E">
        <w:rPr>
          <w:rFonts w:ascii="Arial" w:hAnsi="Arial" w:cs="Arial"/>
        </w:rPr>
        <w:t>cette maladie al</w:t>
      </w:r>
      <w:r w:rsidRPr="002B2014">
        <w:rPr>
          <w:rFonts w:ascii="Arial" w:hAnsi="Arial" w:cs="Arial"/>
        </w:rPr>
        <w:t>o</w:t>
      </w:r>
      <w:r w:rsidR="00BC569E">
        <w:rPr>
          <w:rFonts w:ascii="Arial" w:hAnsi="Arial" w:cs="Arial"/>
        </w:rPr>
        <w:t>rs</w:t>
      </w:r>
      <w:r w:rsidRPr="002B2014">
        <w:rPr>
          <w:rFonts w:ascii="Arial" w:hAnsi="Arial" w:cs="Arial"/>
        </w:rPr>
        <w:t xml:space="preserve"> que le patient a véritable</w:t>
      </w:r>
      <w:r w:rsidR="00BC569E">
        <w:rPr>
          <w:rFonts w:ascii="Arial" w:hAnsi="Arial" w:cs="Arial"/>
        </w:rPr>
        <w:t>ment un</w:t>
      </w:r>
      <w:r w:rsidRPr="002B2014">
        <w:rPr>
          <w:rFonts w:ascii="Arial" w:hAnsi="Arial" w:cs="Arial"/>
        </w:rPr>
        <w:t xml:space="preserve"> cancer</w:t>
      </w:r>
      <w:r w:rsidR="00296643">
        <w:rPr>
          <w:rFonts w:ascii="Arial" w:hAnsi="Arial" w:cs="Arial"/>
        </w:rPr>
        <w:t xml:space="preserve">. </w:t>
      </w:r>
      <w:r w:rsidRPr="002B2014">
        <w:rPr>
          <w:rFonts w:ascii="Arial" w:hAnsi="Arial" w:cs="Arial"/>
        </w:rPr>
        <w:t xml:space="preserve">On donne </w:t>
      </w:r>
      <w:r w:rsidR="00296643">
        <w:rPr>
          <w:rFonts w:ascii="Arial" w:hAnsi="Arial" w:cs="Arial"/>
        </w:rPr>
        <w:t xml:space="preserve">des </w:t>
      </w:r>
      <w:r w:rsidR="00296643" w:rsidRPr="002B2014">
        <w:rPr>
          <w:rFonts w:ascii="Arial" w:hAnsi="Arial" w:cs="Arial"/>
        </w:rPr>
        <w:t>corticoïde</w:t>
      </w:r>
      <w:r w:rsidR="00296643">
        <w:rPr>
          <w:rFonts w:ascii="Arial" w:hAnsi="Arial" w:cs="Arial"/>
        </w:rPr>
        <w:t>s</w:t>
      </w:r>
      <w:r w:rsidRPr="002B2014">
        <w:rPr>
          <w:rFonts w:ascii="Arial" w:hAnsi="Arial" w:cs="Arial"/>
        </w:rPr>
        <w:t xml:space="preserve"> p</w:t>
      </w:r>
      <w:r w:rsidR="00BC569E">
        <w:rPr>
          <w:rFonts w:ascii="Arial" w:hAnsi="Arial" w:cs="Arial"/>
        </w:rPr>
        <w:t>ou</w:t>
      </w:r>
      <w:r w:rsidRPr="002B2014">
        <w:rPr>
          <w:rFonts w:ascii="Arial" w:hAnsi="Arial" w:cs="Arial"/>
        </w:rPr>
        <w:t xml:space="preserve">r </w:t>
      </w:r>
      <w:r w:rsidR="00BC569E">
        <w:rPr>
          <w:rFonts w:ascii="Arial" w:hAnsi="Arial" w:cs="Arial"/>
        </w:rPr>
        <w:t>« </w:t>
      </w:r>
      <w:r w:rsidRPr="002B2014">
        <w:rPr>
          <w:rFonts w:ascii="Arial" w:hAnsi="Arial" w:cs="Arial"/>
        </w:rPr>
        <w:t>tester</w:t>
      </w:r>
      <w:r w:rsidR="00BC569E">
        <w:rPr>
          <w:rFonts w:ascii="Arial" w:hAnsi="Arial" w:cs="Arial"/>
        </w:rPr>
        <w:t> »</w:t>
      </w:r>
      <w:r w:rsidRPr="002B2014">
        <w:rPr>
          <w:rFonts w:ascii="Arial" w:hAnsi="Arial" w:cs="Arial"/>
        </w:rPr>
        <w:t xml:space="preserve"> le </w:t>
      </w:r>
      <w:r w:rsidR="00296643" w:rsidRPr="002B2014">
        <w:rPr>
          <w:rFonts w:ascii="Arial" w:hAnsi="Arial" w:cs="Arial"/>
        </w:rPr>
        <w:t>d</w:t>
      </w:r>
      <w:r w:rsidR="00296643">
        <w:rPr>
          <w:rFonts w:ascii="Arial" w:hAnsi="Arial" w:cs="Arial"/>
        </w:rPr>
        <w:t>iagnosti</w:t>
      </w:r>
      <w:r w:rsidR="00296643" w:rsidRPr="002B2014">
        <w:rPr>
          <w:rFonts w:ascii="Arial" w:hAnsi="Arial" w:cs="Arial"/>
        </w:rPr>
        <w:t>c</w:t>
      </w:r>
      <w:r w:rsidR="00296643">
        <w:rPr>
          <w:rFonts w:ascii="Arial" w:hAnsi="Arial" w:cs="Arial"/>
        </w:rPr>
        <w:t xml:space="preserve"> de pancréatite chronique auto-immune, l</w:t>
      </w:r>
      <w:r w:rsidRPr="002B2014">
        <w:rPr>
          <w:rFonts w:ascii="Arial" w:hAnsi="Arial" w:cs="Arial"/>
        </w:rPr>
        <w:t xml:space="preserve">e </w:t>
      </w:r>
      <w:r w:rsidR="00BC569E">
        <w:rPr>
          <w:rFonts w:ascii="Arial" w:hAnsi="Arial" w:cs="Arial"/>
        </w:rPr>
        <w:t>p</w:t>
      </w:r>
      <w:r w:rsidRPr="002B2014">
        <w:rPr>
          <w:rFonts w:ascii="Arial" w:hAnsi="Arial" w:cs="Arial"/>
        </w:rPr>
        <w:t>atient va m</w:t>
      </w:r>
      <w:r w:rsidR="00BC569E">
        <w:rPr>
          <w:rFonts w:ascii="Arial" w:hAnsi="Arial" w:cs="Arial"/>
        </w:rPr>
        <w:t>i</w:t>
      </w:r>
      <w:r w:rsidR="00296643">
        <w:rPr>
          <w:rFonts w:ascii="Arial" w:hAnsi="Arial" w:cs="Arial"/>
        </w:rPr>
        <w:t>eux</w:t>
      </w:r>
      <w:r w:rsidRPr="002B2014">
        <w:rPr>
          <w:rFonts w:ascii="Arial" w:hAnsi="Arial" w:cs="Arial"/>
        </w:rPr>
        <w:t xml:space="preserve"> </w:t>
      </w:r>
      <w:r w:rsidR="00BC569E">
        <w:rPr>
          <w:rFonts w:ascii="Arial" w:hAnsi="Arial" w:cs="Arial"/>
        </w:rPr>
        <w:t>et a l’</w:t>
      </w:r>
      <w:r w:rsidRPr="002B2014">
        <w:rPr>
          <w:rFonts w:ascii="Arial" w:hAnsi="Arial" w:cs="Arial"/>
        </w:rPr>
        <w:t>impression que c</w:t>
      </w:r>
      <w:r w:rsidR="00296643">
        <w:rPr>
          <w:rFonts w:ascii="Arial" w:hAnsi="Arial" w:cs="Arial"/>
        </w:rPr>
        <w:t>el</w:t>
      </w:r>
      <w:r w:rsidRPr="002B2014">
        <w:rPr>
          <w:rFonts w:ascii="Arial" w:hAnsi="Arial" w:cs="Arial"/>
        </w:rPr>
        <w:t xml:space="preserve">a </w:t>
      </w:r>
      <w:r w:rsidR="00296643" w:rsidRPr="002B2014">
        <w:rPr>
          <w:rFonts w:ascii="Arial" w:hAnsi="Arial" w:cs="Arial"/>
        </w:rPr>
        <w:t>régresse</w:t>
      </w:r>
      <w:r w:rsidRPr="002B2014">
        <w:rPr>
          <w:rFonts w:ascii="Arial" w:hAnsi="Arial" w:cs="Arial"/>
        </w:rPr>
        <w:t>, mais la tumeur rep</w:t>
      </w:r>
      <w:r w:rsidR="00BC569E">
        <w:rPr>
          <w:rFonts w:ascii="Arial" w:hAnsi="Arial" w:cs="Arial"/>
        </w:rPr>
        <w:t>rend de nouveau le dessus.</w:t>
      </w:r>
      <w:r w:rsidR="00F42F05">
        <w:rPr>
          <w:rFonts w:ascii="Arial" w:hAnsi="Arial" w:cs="Arial"/>
        </w:rPr>
        <w:t xml:space="preserve"> (</w:t>
      </w:r>
      <w:proofErr w:type="gramStart"/>
      <w:r w:rsidR="00F42F05">
        <w:rPr>
          <w:rFonts w:ascii="Arial" w:hAnsi="Arial" w:cs="Arial"/>
        </w:rPr>
        <w:t>traitement</w:t>
      </w:r>
      <w:proofErr w:type="gramEnd"/>
      <w:r w:rsidR="00F42F05">
        <w:rPr>
          <w:rFonts w:ascii="Arial" w:hAnsi="Arial" w:cs="Arial"/>
        </w:rPr>
        <w:t xml:space="preserve"> au début efficace car la tumeur est un peu inflammatoire)</w:t>
      </w:r>
    </w:p>
    <w:p w:rsidR="00BC569E" w:rsidRDefault="00296643" w:rsidP="009A74B1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AVANT (il y a 10ans), on</w:t>
      </w:r>
      <w:r w:rsidR="00A43054" w:rsidRPr="002B2014">
        <w:rPr>
          <w:rFonts w:ascii="Arial" w:hAnsi="Arial" w:cs="Arial"/>
        </w:rPr>
        <w:t xml:space="preserve"> sous</w:t>
      </w:r>
      <w:r>
        <w:rPr>
          <w:rFonts w:ascii="Arial" w:hAnsi="Arial" w:cs="Arial"/>
        </w:rPr>
        <w:t>-</w:t>
      </w:r>
      <w:r w:rsidR="00A43054" w:rsidRPr="002B2014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iagnostiquait cette maladie et on passait </w:t>
      </w:r>
      <w:r w:rsidR="00C12FC7">
        <w:rPr>
          <w:rFonts w:ascii="Arial" w:hAnsi="Arial" w:cs="Arial"/>
        </w:rPr>
        <w:t>souvent à</w:t>
      </w:r>
      <w:r>
        <w:rPr>
          <w:rFonts w:ascii="Arial" w:hAnsi="Arial" w:cs="Arial"/>
        </w:rPr>
        <w:t xml:space="preserve"> coté d’un traitement simple que sont les </w:t>
      </w:r>
      <w:r w:rsidR="00C12FC7">
        <w:rPr>
          <w:rFonts w:ascii="Arial" w:hAnsi="Arial" w:cs="Arial"/>
        </w:rPr>
        <w:t>corticoïdes</w:t>
      </w:r>
      <w:r>
        <w:rPr>
          <w:rFonts w:ascii="Arial" w:hAnsi="Arial" w:cs="Arial"/>
        </w:rPr>
        <w:t>, au dépens d’une chirurgie.</w:t>
      </w:r>
    </w:p>
    <w:p w:rsidR="00A43054" w:rsidRPr="002B2014" w:rsidRDefault="00296643" w:rsidP="009A74B1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AUJOURD’HUI </w:t>
      </w:r>
      <w:r w:rsidR="00A43054" w:rsidRPr="002B2014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on </w:t>
      </w:r>
      <w:r w:rsidRPr="00F42F05">
        <w:rPr>
          <w:rFonts w:ascii="Arial" w:hAnsi="Arial" w:cs="Arial"/>
          <w:b/>
        </w:rPr>
        <w:t>sur-</w:t>
      </w:r>
      <w:r w:rsidR="00C12FC7" w:rsidRPr="00F42F05">
        <w:rPr>
          <w:rFonts w:ascii="Arial" w:hAnsi="Arial" w:cs="Arial"/>
          <w:b/>
        </w:rPr>
        <w:t>diagnostique</w:t>
      </w:r>
      <w:r w:rsidR="00C12FC7">
        <w:rPr>
          <w:rFonts w:ascii="Arial" w:hAnsi="Arial" w:cs="Arial"/>
        </w:rPr>
        <w:t xml:space="preserve"> cette</w:t>
      </w:r>
      <w:r>
        <w:rPr>
          <w:rFonts w:ascii="Arial" w:hAnsi="Arial" w:cs="Arial"/>
        </w:rPr>
        <w:t xml:space="preserve"> maladie et les risques de passer à coté d’une tumeur cancéreuse que l’on pourrait soigner à un stade </w:t>
      </w:r>
      <w:r w:rsidR="00C12FC7">
        <w:rPr>
          <w:rFonts w:ascii="Arial" w:hAnsi="Arial" w:cs="Arial"/>
        </w:rPr>
        <w:t>précoce</w:t>
      </w:r>
      <w:r>
        <w:rPr>
          <w:rFonts w:ascii="Arial" w:hAnsi="Arial" w:cs="Arial"/>
        </w:rPr>
        <w:t xml:space="preserve"> sont plus élevées.</w:t>
      </w:r>
      <w:r w:rsidR="00A43054" w:rsidRPr="002B2014">
        <w:rPr>
          <w:rFonts w:ascii="Arial" w:hAnsi="Arial" w:cs="Arial"/>
        </w:rPr>
        <w:t xml:space="preserve"> </w:t>
      </w:r>
    </w:p>
    <w:p w:rsidR="00BC569E" w:rsidRPr="00EB30B0" w:rsidRDefault="00BC569E" w:rsidP="00BC569E">
      <w:pPr>
        <w:pStyle w:val="Paragraphedeliste"/>
        <w:numPr>
          <w:ilvl w:val="0"/>
          <w:numId w:val="19"/>
        </w:numPr>
        <w:tabs>
          <w:tab w:val="left" w:pos="3393"/>
        </w:tabs>
        <w:rPr>
          <w:rFonts w:ascii="Arial" w:hAnsi="Arial" w:cs="Arial"/>
          <w:sz w:val="24"/>
          <w:szCs w:val="24"/>
        </w:rPr>
      </w:pPr>
      <w:r w:rsidRPr="00EB30B0">
        <w:rPr>
          <w:rFonts w:ascii="Arial" w:hAnsi="Arial" w:cs="Arial"/>
          <w:b/>
          <w:sz w:val="24"/>
          <w:szCs w:val="24"/>
          <w:u w:val="single"/>
        </w:rPr>
        <w:t xml:space="preserve">Tumeurs </w:t>
      </w:r>
      <w:r w:rsidR="00296643" w:rsidRPr="00EB30B0">
        <w:rPr>
          <w:rFonts w:ascii="Arial" w:hAnsi="Arial" w:cs="Arial"/>
          <w:b/>
          <w:sz w:val="24"/>
          <w:szCs w:val="24"/>
          <w:u w:val="single"/>
        </w:rPr>
        <w:t>pancréatique</w:t>
      </w:r>
      <w:r w:rsidR="00EB30B0" w:rsidRPr="00EB30B0">
        <w:rPr>
          <w:rFonts w:ascii="Arial" w:hAnsi="Arial" w:cs="Arial"/>
          <w:b/>
          <w:sz w:val="24"/>
          <w:szCs w:val="24"/>
          <w:u w:val="single"/>
        </w:rPr>
        <w:t>s</w:t>
      </w:r>
    </w:p>
    <w:p w:rsidR="00A43054" w:rsidRPr="00BC569E" w:rsidRDefault="00BC569E" w:rsidP="009A74B1">
      <w:pPr>
        <w:tabs>
          <w:tab w:val="left" w:pos="3393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Dans le pancréas, on a des </w:t>
      </w:r>
      <w:r w:rsidR="00A43054" w:rsidRPr="00296643">
        <w:rPr>
          <w:rFonts w:ascii="Arial" w:hAnsi="Arial" w:cs="Arial"/>
          <w:b/>
        </w:rPr>
        <w:t>tumeur</w:t>
      </w:r>
      <w:r w:rsidRPr="00296643">
        <w:rPr>
          <w:rFonts w:ascii="Arial" w:hAnsi="Arial" w:cs="Arial"/>
          <w:b/>
        </w:rPr>
        <w:t>s</w:t>
      </w:r>
      <w:r w:rsidR="00A43054" w:rsidRPr="00296643">
        <w:rPr>
          <w:rFonts w:ascii="Arial" w:hAnsi="Arial" w:cs="Arial"/>
          <w:b/>
        </w:rPr>
        <w:t xml:space="preserve"> solide</w:t>
      </w:r>
      <w:r w:rsidRPr="00296643">
        <w:rPr>
          <w:rFonts w:ascii="Arial" w:hAnsi="Arial" w:cs="Arial"/>
          <w:b/>
        </w:rPr>
        <w:t>s</w:t>
      </w:r>
      <w:r w:rsidR="00A43054" w:rsidRPr="00BC569E">
        <w:rPr>
          <w:rFonts w:ascii="Arial" w:hAnsi="Arial" w:cs="Arial"/>
        </w:rPr>
        <w:t xml:space="preserve"> et </w:t>
      </w:r>
      <w:r>
        <w:rPr>
          <w:rFonts w:ascii="Arial" w:hAnsi="Arial" w:cs="Arial"/>
        </w:rPr>
        <w:t xml:space="preserve">des </w:t>
      </w:r>
      <w:r w:rsidRPr="00296643">
        <w:rPr>
          <w:rFonts w:ascii="Arial" w:hAnsi="Arial" w:cs="Arial"/>
          <w:b/>
        </w:rPr>
        <w:t xml:space="preserve">tumeurs </w:t>
      </w:r>
      <w:r w:rsidR="00A43054" w:rsidRPr="00296643">
        <w:rPr>
          <w:rFonts w:ascii="Arial" w:hAnsi="Arial" w:cs="Arial"/>
          <w:b/>
        </w:rPr>
        <w:t>kystique</w:t>
      </w:r>
      <w:r w:rsidRPr="00296643">
        <w:rPr>
          <w:rFonts w:ascii="Arial" w:hAnsi="Arial" w:cs="Arial"/>
          <w:b/>
        </w:rPr>
        <w:t>s</w:t>
      </w:r>
    </w:p>
    <w:p w:rsidR="00BC569E" w:rsidRPr="00296643" w:rsidRDefault="00A43054" w:rsidP="009A74B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u w:val="single"/>
        </w:rPr>
      </w:pPr>
      <w:r w:rsidRPr="00296643">
        <w:rPr>
          <w:rFonts w:ascii="Arial" w:hAnsi="Arial" w:cs="Arial"/>
          <w:color w:val="000000"/>
          <w:u w:val="single"/>
        </w:rPr>
        <w:t>Tumeurs solides</w:t>
      </w:r>
      <w:r w:rsidR="00BC569E" w:rsidRPr="00296643">
        <w:rPr>
          <w:rFonts w:ascii="Arial" w:hAnsi="Arial" w:cs="Arial"/>
          <w:color w:val="000000"/>
          <w:u w:val="single"/>
        </w:rPr>
        <w:t> :</w:t>
      </w:r>
    </w:p>
    <w:p w:rsidR="00BC569E" w:rsidRPr="00296643" w:rsidRDefault="00296643" w:rsidP="009A74B1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Adénocarcinome : tumeur la plus </w:t>
      </w:r>
      <w:r w:rsidR="00A43054" w:rsidRPr="00296643">
        <w:rPr>
          <w:rFonts w:ascii="Arial" w:hAnsi="Arial" w:cs="Arial"/>
        </w:rPr>
        <w:t>fréquent</w:t>
      </w:r>
      <w:r>
        <w:rPr>
          <w:rFonts w:ascii="Arial" w:hAnsi="Arial" w:cs="Arial"/>
        </w:rPr>
        <w:t>e</w:t>
      </w:r>
      <w:r w:rsidR="00A43054" w:rsidRPr="00296643">
        <w:rPr>
          <w:rFonts w:ascii="Arial" w:hAnsi="Arial" w:cs="Arial"/>
        </w:rPr>
        <w:t xml:space="preserve"> (tumeur exocrine) </w:t>
      </w:r>
    </w:p>
    <w:p w:rsidR="00A43054" w:rsidRDefault="00A43054" w:rsidP="009A74B1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BC569E">
        <w:rPr>
          <w:rFonts w:ascii="Arial" w:hAnsi="Arial" w:cs="Arial"/>
          <w:color w:val="000000"/>
        </w:rPr>
        <w:t>Tumeur neuroendocrine (peut sécréter des</w:t>
      </w:r>
      <w:r w:rsidR="00BC569E">
        <w:rPr>
          <w:rFonts w:ascii="Arial" w:hAnsi="Arial" w:cs="Arial"/>
          <w:color w:val="000000"/>
        </w:rPr>
        <w:t xml:space="preserve"> </w:t>
      </w:r>
      <w:r w:rsidRPr="00BC569E">
        <w:rPr>
          <w:rFonts w:ascii="Arial" w:hAnsi="Arial" w:cs="Arial"/>
          <w:color w:val="000000"/>
        </w:rPr>
        <w:t>hormones comme l’insuline=</w:t>
      </w:r>
      <w:proofErr w:type="spellStart"/>
      <w:r w:rsidRPr="00BC569E">
        <w:rPr>
          <w:rFonts w:ascii="Arial" w:hAnsi="Arial" w:cs="Arial"/>
          <w:color w:val="000000"/>
        </w:rPr>
        <w:t>insulinome</w:t>
      </w:r>
      <w:proofErr w:type="spellEnd"/>
      <w:r w:rsidR="00F42F05">
        <w:rPr>
          <w:rFonts w:ascii="Arial" w:hAnsi="Arial" w:cs="Arial"/>
          <w:color w:val="000000"/>
        </w:rPr>
        <w:t xml:space="preserve"> ou la gastrine=</w:t>
      </w:r>
      <w:proofErr w:type="spellStart"/>
      <w:r w:rsidR="00F42F05">
        <w:rPr>
          <w:rFonts w:ascii="Arial" w:hAnsi="Arial" w:cs="Arial"/>
          <w:color w:val="000000"/>
        </w:rPr>
        <w:t>gastrinome</w:t>
      </w:r>
      <w:proofErr w:type="spellEnd"/>
      <w:r w:rsidR="00F42F05">
        <w:rPr>
          <w:rFonts w:ascii="Arial" w:hAnsi="Arial" w:cs="Arial"/>
          <w:color w:val="000000"/>
        </w:rPr>
        <w:t xml:space="preserve"> avec le syndrome de </w:t>
      </w:r>
      <w:proofErr w:type="spellStart"/>
      <w:r w:rsidR="00F42F05">
        <w:rPr>
          <w:rFonts w:ascii="Arial" w:hAnsi="Arial" w:cs="Arial"/>
          <w:color w:val="000000"/>
        </w:rPr>
        <w:t>Zollinger</w:t>
      </w:r>
      <w:proofErr w:type="spellEnd"/>
      <w:r w:rsidR="00F42F05">
        <w:rPr>
          <w:rFonts w:ascii="Arial" w:hAnsi="Arial" w:cs="Arial"/>
          <w:color w:val="000000"/>
        </w:rPr>
        <w:t xml:space="preserve"> Ellison</w:t>
      </w:r>
      <w:r w:rsidRPr="00BC569E">
        <w:rPr>
          <w:rFonts w:ascii="Arial" w:hAnsi="Arial" w:cs="Arial"/>
          <w:color w:val="000000"/>
        </w:rPr>
        <w:t>)</w:t>
      </w:r>
    </w:p>
    <w:p w:rsidR="00BC569E" w:rsidRDefault="00BC569E" w:rsidP="009A74B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296643" w:rsidRDefault="00A43054" w:rsidP="009A74B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296643">
        <w:rPr>
          <w:rFonts w:ascii="Arial" w:hAnsi="Arial" w:cs="Arial"/>
          <w:color w:val="000000"/>
          <w:u w:val="single"/>
        </w:rPr>
        <w:t>Tumeurs kystiques:</w:t>
      </w:r>
      <w:r w:rsidRPr="002B2014">
        <w:rPr>
          <w:rFonts w:ascii="Arial" w:hAnsi="Arial" w:cs="Arial"/>
          <w:color w:val="000000"/>
        </w:rPr>
        <w:t xml:space="preserve"> </w:t>
      </w:r>
      <w:r w:rsidR="00296643">
        <w:rPr>
          <w:rFonts w:ascii="Arial" w:hAnsi="Arial" w:cs="Arial"/>
          <w:color w:val="000000"/>
        </w:rPr>
        <w:t xml:space="preserve">qui </w:t>
      </w:r>
      <w:r w:rsidR="00C12FC7">
        <w:rPr>
          <w:rFonts w:ascii="Arial" w:hAnsi="Arial" w:cs="Arial"/>
          <w:color w:val="000000"/>
        </w:rPr>
        <w:t>nécessitent</w:t>
      </w:r>
      <w:r w:rsidR="00296643">
        <w:rPr>
          <w:rFonts w:ascii="Arial" w:hAnsi="Arial" w:cs="Arial"/>
          <w:color w:val="000000"/>
        </w:rPr>
        <w:t xml:space="preserve"> une </w:t>
      </w:r>
      <w:r w:rsidRPr="002B2014">
        <w:rPr>
          <w:rFonts w:ascii="Arial" w:hAnsi="Arial" w:cs="Arial"/>
          <w:color w:val="000000"/>
        </w:rPr>
        <w:t>prise en charge spécifique</w:t>
      </w:r>
    </w:p>
    <w:p w:rsidR="00BC569E" w:rsidRPr="00296643" w:rsidRDefault="00A43054" w:rsidP="009A74B1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proofErr w:type="spellStart"/>
      <w:r w:rsidRPr="00296643">
        <w:rPr>
          <w:rFonts w:ascii="Arial" w:hAnsi="Arial" w:cs="Arial"/>
          <w:color w:val="000000"/>
        </w:rPr>
        <w:t>Cystadénomes</w:t>
      </w:r>
      <w:proofErr w:type="spellEnd"/>
      <w:r w:rsidR="00BC569E" w:rsidRPr="00296643">
        <w:rPr>
          <w:rFonts w:ascii="Arial" w:hAnsi="Arial" w:cs="Arial"/>
          <w:color w:val="000000"/>
        </w:rPr>
        <w:t xml:space="preserve"> : </w:t>
      </w:r>
      <w:proofErr w:type="spellStart"/>
      <w:r w:rsidR="00BC569E" w:rsidRPr="00296643">
        <w:rPr>
          <w:rFonts w:ascii="Arial" w:hAnsi="Arial" w:cs="Arial"/>
          <w:color w:val="000000"/>
        </w:rPr>
        <w:t>m</w:t>
      </w:r>
      <w:r w:rsidRPr="00296643">
        <w:rPr>
          <w:rFonts w:ascii="Arial" w:hAnsi="Arial" w:cs="Arial"/>
          <w:color w:val="000000"/>
        </w:rPr>
        <w:t>ucineux</w:t>
      </w:r>
      <w:proofErr w:type="spellEnd"/>
      <w:r w:rsidR="00BC569E" w:rsidRPr="00296643">
        <w:rPr>
          <w:rFonts w:ascii="Arial" w:hAnsi="Arial" w:cs="Arial"/>
          <w:color w:val="000000"/>
        </w:rPr>
        <w:t xml:space="preserve"> ou </w:t>
      </w:r>
      <w:r w:rsidRPr="00296643">
        <w:rPr>
          <w:rFonts w:ascii="Arial" w:hAnsi="Arial" w:cs="Arial"/>
          <w:color w:val="000000"/>
        </w:rPr>
        <w:t>séreux</w:t>
      </w:r>
      <w:r w:rsidR="00F42F05">
        <w:rPr>
          <w:rFonts w:ascii="Arial" w:hAnsi="Arial" w:cs="Arial"/>
          <w:color w:val="000000"/>
        </w:rPr>
        <w:t xml:space="preserve"> (bénin ou +/- dysplasique)</w:t>
      </w:r>
    </w:p>
    <w:p w:rsidR="00BC569E" w:rsidRDefault="00A43054" w:rsidP="009A74B1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BC569E">
        <w:rPr>
          <w:rFonts w:ascii="Arial" w:hAnsi="Arial" w:cs="Arial"/>
          <w:color w:val="000000"/>
        </w:rPr>
        <w:t>TSPP</w:t>
      </w:r>
      <w:r w:rsidR="006F783C">
        <w:rPr>
          <w:rFonts w:ascii="Arial" w:hAnsi="Arial" w:cs="Arial"/>
          <w:color w:val="000000"/>
        </w:rPr>
        <w:t xml:space="preserve"> (</w:t>
      </w:r>
      <w:r w:rsidR="006F783C" w:rsidRPr="006F783C">
        <w:rPr>
          <w:rFonts w:ascii="Arial" w:hAnsi="Arial" w:cs="Arial"/>
        </w:rPr>
        <w:t>tumeur solide et pseudo-papillaire)</w:t>
      </w:r>
    </w:p>
    <w:p w:rsidR="00A43054" w:rsidRPr="00BC569E" w:rsidRDefault="00A43054" w:rsidP="009A74B1">
      <w:pPr>
        <w:pStyle w:val="Paragraphedeliste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bookmarkStart w:id="0" w:name="_GoBack"/>
      <w:bookmarkEnd w:id="0"/>
      <w:r w:rsidRPr="00BC569E">
        <w:rPr>
          <w:rFonts w:ascii="Arial" w:hAnsi="Arial" w:cs="Arial"/>
          <w:color w:val="000000"/>
        </w:rPr>
        <w:t>TIPMP:</w:t>
      </w:r>
      <w:r w:rsidR="006F783C" w:rsidRPr="006F783C">
        <w:rPr>
          <w:rFonts w:ascii="Arial" w:hAnsi="Arial" w:cs="Arial"/>
          <w:color w:val="000000"/>
        </w:rPr>
        <w:t xml:space="preserve"> (</w:t>
      </w:r>
      <w:r w:rsidR="006F783C" w:rsidRPr="006F783C">
        <w:rPr>
          <w:rFonts w:ascii="Arial" w:hAnsi="Arial" w:cs="Arial"/>
        </w:rPr>
        <w:t>tumeur intracanalaire papillaire mucineuse)</w:t>
      </w:r>
      <w:r w:rsidR="006F783C">
        <w:rPr>
          <w:rFonts w:ascii="Arial" w:hAnsi="Arial" w:cs="Arial"/>
          <w:color w:val="000000"/>
        </w:rPr>
        <w:t xml:space="preserve"> : </w:t>
      </w:r>
      <w:r w:rsidRPr="00BC569E">
        <w:rPr>
          <w:rFonts w:ascii="Arial" w:hAnsi="Arial" w:cs="Arial"/>
          <w:color w:val="000000"/>
        </w:rPr>
        <w:t>atteinte canalaire</w:t>
      </w:r>
    </w:p>
    <w:sectPr w:rsidR="00A43054" w:rsidRPr="00BC569E" w:rsidSect="004C3278">
      <w:footerReference w:type="defaul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002E" w:rsidRDefault="00AF002E" w:rsidP="001B7483">
      <w:pPr>
        <w:spacing w:after="0" w:line="240" w:lineRule="auto"/>
      </w:pPr>
      <w:r>
        <w:separator/>
      </w:r>
    </w:p>
  </w:endnote>
  <w:endnote w:type="continuationSeparator" w:id="0">
    <w:p w:rsidR="00AF002E" w:rsidRDefault="00AF002E" w:rsidP="001B74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0322" w:rsidRPr="00FD5ADA" w:rsidRDefault="00320322" w:rsidP="00FD5ADA">
    <w:pPr>
      <w:pStyle w:val="Pieddepage"/>
    </w:pPr>
    <w:r>
      <w:t xml:space="preserve">Ronéo 6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002E" w:rsidRDefault="00AF002E" w:rsidP="001B7483">
      <w:pPr>
        <w:spacing w:after="0" w:line="240" w:lineRule="auto"/>
      </w:pPr>
      <w:r>
        <w:separator/>
      </w:r>
    </w:p>
  </w:footnote>
  <w:footnote w:type="continuationSeparator" w:id="0">
    <w:p w:rsidR="00AF002E" w:rsidRDefault="00AF002E" w:rsidP="001B74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830B4"/>
    <w:multiLevelType w:val="hybridMultilevel"/>
    <w:tmpl w:val="2378115A"/>
    <w:lvl w:ilvl="0" w:tplc="A4700676">
      <w:start w:val="1"/>
      <w:numFmt w:val="upperLetter"/>
      <w:lvlText w:val="%1."/>
      <w:lvlJc w:val="left"/>
      <w:pPr>
        <w:ind w:left="177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">
    <w:nsid w:val="043640BE"/>
    <w:multiLevelType w:val="multilevel"/>
    <w:tmpl w:val="23E8E0F2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  <w:b/>
        <w:sz w:val="32"/>
        <w:szCs w:val="32"/>
        <w:u w:val="single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4C47198"/>
    <w:multiLevelType w:val="hybridMultilevel"/>
    <w:tmpl w:val="A6FEE11E"/>
    <w:lvl w:ilvl="0" w:tplc="CD22222E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5594793"/>
    <w:multiLevelType w:val="hybridMultilevel"/>
    <w:tmpl w:val="92B6CE2E"/>
    <w:lvl w:ilvl="0" w:tplc="040C0015">
      <w:start w:val="1"/>
      <w:numFmt w:val="upperLetter"/>
      <w:lvlText w:val="%1."/>
      <w:lvlJc w:val="left"/>
      <w:pPr>
        <w:ind w:left="213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4">
    <w:nsid w:val="10BF1AC6"/>
    <w:multiLevelType w:val="hybridMultilevel"/>
    <w:tmpl w:val="B5B46BF8"/>
    <w:lvl w:ilvl="0" w:tplc="040C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2462A36"/>
    <w:multiLevelType w:val="hybridMultilevel"/>
    <w:tmpl w:val="ECB2F4D6"/>
    <w:lvl w:ilvl="0" w:tplc="2BAA691C">
      <w:start w:val="1"/>
      <w:numFmt w:val="lowerLetter"/>
      <w:lvlText w:val="%1."/>
      <w:lvlJc w:val="left"/>
      <w:pPr>
        <w:ind w:left="213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6">
    <w:nsid w:val="131712C2"/>
    <w:multiLevelType w:val="hybridMultilevel"/>
    <w:tmpl w:val="B172FD08"/>
    <w:lvl w:ilvl="0" w:tplc="FA9603A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5EC3F7E"/>
    <w:multiLevelType w:val="hybridMultilevel"/>
    <w:tmpl w:val="D3225C6E"/>
    <w:lvl w:ilvl="0" w:tplc="8E385B7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4B5BDC"/>
    <w:multiLevelType w:val="hybridMultilevel"/>
    <w:tmpl w:val="EE721FB2"/>
    <w:lvl w:ilvl="0" w:tplc="040C000F">
      <w:start w:val="1"/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3204" w:hanging="360"/>
      </w:pPr>
    </w:lvl>
    <w:lvl w:ilvl="2" w:tplc="040C001B" w:tentative="1">
      <w:start w:val="1"/>
      <w:numFmt w:val="lowerRoman"/>
      <w:lvlText w:val="%3."/>
      <w:lvlJc w:val="right"/>
      <w:pPr>
        <w:ind w:left="3924" w:hanging="180"/>
      </w:pPr>
    </w:lvl>
    <w:lvl w:ilvl="3" w:tplc="040C000F" w:tentative="1">
      <w:start w:val="1"/>
      <w:numFmt w:val="decimal"/>
      <w:lvlText w:val="%4."/>
      <w:lvlJc w:val="left"/>
      <w:pPr>
        <w:ind w:left="4644" w:hanging="360"/>
      </w:pPr>
    </w:lvl>
    <w:lvl w:ilvl="4" w:tplc="040C0019" w:tentative="1">
      <w:start w:val="1"/>
      <w:numFmt w:val="lowerLetter"/>
      <w:lvlText w:val="%5."/>
      <w:lvlJc w:val="left"/>
      <w:pPr>
        <w:ind w:left="5364" w:hanging="360"/>
      </w:pPr>
    </w:lvl>
    <w:lvl w:ilvl="5" w:tplc="040C001B" w:tentative="1">
      <w:start w:val="1"/>
      <w:numFmt w:val="lowerRoman"/>
      <w:lvlText w:val="%6."/>
      <w:lvlJc w:val="right"/>
      <w:pPr>
        <w:ind w:left="6084" w:hanging="180"/>
      </w:pPr>
    </w:lvl>
    <w:lvl w:ilvl="6" w:tplc="040C000F" w:tentative="1">
      <w:start w:val="1"/>
      <w:numFmt w:val="decimal"/>
      <w:lvlText w:val="%7."/>
      <w:lvlJc w:val="left"/>
      <w:pPr>
        <w:ind w:left="6804" w:hanging="360"/>
      </w:pPr>
    </w:lvl>
    <w:lvl w:ilvl="7" w:tplc="040C0019" w:tentative="1">
      <w:start w:val="1"/>
      <w:numFmt w:val="lowerLetter"/>
      <w:lvlText w:val="%8."/>
      <w:lvlJc w:val="left"/>
      <w:pPr>
        <w:ind w:left="7524" w:hanging="360"/>
      </w:pPr>
    </w:lvl>
    <w:lvl w:ilvl="8" w:tplc="040C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9">
    <w:nsid w:val="248C3ECA"/>
    <w:multiLevelType w:val="hybridMultilevel"/>
    <w:tmpl w:val="10FE471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E33F67"/>
    <w:multiLevelType w:val="hybridMultilevel"/>
    <w:tmpl w:val="C30AE4B6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E27B1C"/>
    <w:multiLevelType w:val="hybridMultilevel"/>
    <w:tmpl w:val="59044A72"/>
    <w:lvl w:ilvl="0" w:tplc="B922D3BC">
      <w:start w:val="2"/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164545"/>
    <w:multiLevelType w:val="hybridMultilevel"/>
    <w:tmpl w:val="45761144"/>
    <w:lvl w:ilvl="0" w:tplc="AF8ABE4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326D2F9F"/>
    <w:multiLevelType w:val="hybridMultilevel"/>
    <w:tmpl w:val="62888864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B11A77"/>
    <w:multiLevelType w:val="hybridMultilevel"/>
    <w:tmpl w:val="FDE03690"/>
    <w:lvl w:ilvl="0" w:tplc="DA64DE0C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3D4D0603"/>
    <w:multiLevelType w:val="hybridMultilevel"/>
    <w:tmpl w:val="AF38A94E"/>
    <w:lvl w:ilvl="0" w:tplc="63DA4168">
      <w:start w:val="2"/>
      <w:numFmt w:val="bullet"/>
      <w:lvlText w:val="–"/>
      <w:lvlJc w:val="left"/>
      <w:pPr>
        <w:ind w:left="2484" w:hanging="360"/>
      </w:pPr>
      <w:rPr>
        <w:rFonts w:ascii="Arial" w:eastAsiaTheme="minorHAnsi" w:hAnsi="Arial" w:cs="Arial" w:hint="default"/>
      </w:rPr>
    </w:lvl>
    <w:lvl w:ilvl="1" w:tplc="040C0003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6">
    <w:nsid w:val="469877BE"/>
    <w:multiLevelType w:val="hybridMultilevel"/>
    <w:tmpl w:val="D272D77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7944BA9"/>
    <w:multiLevelType w:val="hybridMultilevel"/>
    <w:tmpl w:val="163C6A04"/>
    <w:lvl w:ilvl="0" w:tplc="30F6B616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47ED0BD9"/>
    <w:multiLevelType w:val="hybridMultilevel"/>
    <w:tmpl w:val="CBE23526"/>
    <w:lvl w:ilvl="0" w:tplc="06A2EAA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337555"/>
    <w:multiLevelType w:val="hybridMultilevel"/>
    <w:tmpl w:val="FA9CF300"/>
    <w:lvl w:ilvl="0" w:tplc="040C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4D1F661A"/>
    <w:multiLevelType w:val="hybridMultilevel"/>
    <w:tmpl w:val="50F42C4C"/>
    <w:lvl w:ilvl="0" w:tplc="F18ACE50">
      <w:start w:val="1"/>
      <w:numFmt w:val="upperLetter"/>
      <w:lvlText w:val="%1."/>
      <w:lvlJc w:val="left"/>
      <w:pPr>
        <w:ind w:left="142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48" w:hanging="360"/>
      </w:pPr>
    </w:lvl>
    <w:lvl w:ilvl="2" w:tplc="040C001B" w:tentative="1">
      <w:start w:val="1"/>
      <w:numFmt w:val="lowerRoman"/>
      <w:lvlText w:val="%3."/>
      <w:lvlJc w:val="right"/>
      <w:pPr>
        <w:ind w:left="2868" w:hanging="180"/>
      </w:pPr>
    </w:lvl>
    <w:lvl w:ilvl="3" w:tplc="040C000F" w:tentative="1">
      <w:start w:val="1"/>
      <w:numFmt w:val="decimal"/>
      <w:lvlText w:val="%4."/>
      <w:lvlJc w:val="left"/>
      <w:pPr>
        <w:ind w:left="3588" w:hanging="360"/>
      </w:pPr>
    </w:lvl>
    <w:lvl w:ilvl="4" w:tplc="040C0019" w:tentative="1">
      <w:start w:val="1"/>
      <w:numFmt w:val="lowerLetter"/>
      <w:lvlText w:val="%5."/>
      <w:lvlJc w:val="left"/>
      <w:pPr>
        <w:ind w:left="4308" w:hanging="360"/>
      </w:pPr>
    </w:lvl>
    <w:lvl w:ilvl="5" w:tplc="040C001B" w:tentative="1">
      <w:start w:val="1"/>
      <w:numFmt w:val="lowerRoman"/>
      <w:lvlText w:val="%6."/>
      <w:lvlJc w:val="right"/>
      <w:pPr>
        <w:ind w:left="5028" w:hanging="180"/>
      </w:pPr>
    </w:lvl>
    <w:lvl w:ilvl="6" w:tplc="040C000F" w:tentative="1">
      <w:start w:val="1"/>
      <w:numFmt w:val="decimal"/>
      <w:lvlText w:val="%7."/>
      <w:lvlJc w:val="left"/>
      <w:pPr>
        <w:ind w:left="5748" w:hanging="360"/>
      </w:pPr>
    </w:lvl>
    <w:lvl w:ilvl="7" w:tplc="040C0019" w:tentative="1">
      <w:start w:val="1"/>
      <w:numFmt w:val="lowerLetter"/>
      <w:lvlText w:val="%8."/>
      <w:lvlJc w:val="left"/>
      <w:pPr>
        <w:ind w:left="6468" w:hanging="360"/>
      </w:pPr>
    </w:lvl>
    <w:lvl w:ilvl="8" w:tplc="040C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1">
    <w:nsid w:val="52F95094"/>
    <w:multiLevelType w:val="hybridMultilevel"/>
    <w:tmpl w:val="9E04688C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5ACEFDD0">
      <w:numFmt w:val="bullet"/>
      <w:lvlText w:val="•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D02CE3"/>
    <w:multiLevelType w:val="hybridMultilevel"/>
    <w:tmpl w:val="2CF2BA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772721B"/>
    <w:multiLevelType w:val="hybridMultilevel"/>
    <w:tmpl w:val="2E8276CE"/>
    <w:lvl w:ilvl="0" w:tplc="BE38176E">
      <w:start w:val="1"/>
      <w:numFmt w:val="upperRoman"/>
      <w:lvlText w:val="%1."/>
      <w:lvlJc w:val="left"/>
      <w:pPr>
        <w:ind w:left="2136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4">
    <w:nsid w:val="57C60AF0"/>
    <w:multiLevelType w:val="hybridMultilevel"/>
    <w:tmpl w:val="AEFEE666"/>
    <w:lvl w:ilvl="0" w:tplc="914464E8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>
    <w:nsid w:val="57CB53AF"/>
    <w:multiLevelType w:val="hybridMultilevel"/>
    <w:tmpl w:val="D582971E"/>
    <w:lvl w:ilvl="0" w:tplc="040C0015">
      <w:start w:val="1"/>
      <w:numFmt w:val="upperLetter"/>
      <w:lvlText w:val="%1."/>
      <w:lvlJc w:val="left"/>
      <w:pPr>
        <w:ind w:left="213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26">
    <w:nsid w:val="5C6B3E79"/>
    <w:multiLevelType w:val="hybridMultilevel"/>
    <w:tmpl w:val="D1124466"/>
    <w:lvl w:ilvl="0" w:tplc="4D96FF0C">
      <w:start w:val="1"/>
      <w:numFmt w:val="decimal"/>
      <w:lvlText w:val="%1."/>
      <w:lvlJc w:val="left"/>
      <w:pPr>
        <w:ind w:left="1776" w:hanging="360"/>
      </w:pPr>
      <w:rPr>
        <w:rFonts w:hint="default"/>
        <w:b/>
        <w:sz w:val="24"/>
        <w:szCs w:val="2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7">
    <w:nsid w:val="5CD34933"/>
    <w:multiLevelType w:val="hybridMultilevel"/>
    <w:tmpl w:val="E7845F74"/>
    <w:lvl w:ilvl="0" w:tplc="341EDDD6">
      <w:start w:val="1"/>
      <w:numFmt w:val="bullet"/>
      <w:lvlText w:val="–"/>
      <w:lvlJc w:val="left"/>
      <w:pPr>
        <w:ind w:left="180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>
    <w:nsid w:val="61511DC2"/>
    <w:multiLevelType w:val="hybridMultilevel"/>
    <w:tmpl w:val="C66CAB56"/>
    <w:lvl w:ilvl="0" w:tplc="F412E23C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">
    <w:nsid w:val="63BE35FA"/>
    <w:multiLevelType w:val="hybridMultilevel"/>
    <w:tmpl w:val="447A7376"/>
    <w:lvl w:ilvl="0" w:tplc="18D87822">
      <w:start w:val="1"/>
      <w:numFmt w:val="bullet"/>
      <w:lvlText w:val="•"/>
      <w:lvlJc w:val="left"/>
      <w:pPr>
        <w:ind w:left="1068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678D5259"/>
    <w:multiLevelType w:val="hybridMultilevel"/>
    <w:tmpl w:val="D31ECE98"/>
    <w:lvl w:ilvl="0" w:tplc="178A5E4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B957052"/>
    <w:multiLevelType w:val="hybridMultilevel"/>
    <w:tmpl w:val="44667D7C"/>
    <w:lvl w:ilvl="0" w:tplc="69183AF6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BF57018"/>
    <w:multiLevelType w:val="hybridMultilevel"/>
    <w:tmpl w:val="1F3EEE14"/>
    <w:lvl w:ilvl="0" w:tplc="040C0015">
      <w:start w:val="1"/>
      <w:numFmt w:val="upperLetter"/>
      <w:lvlText w:val="%1."/>
      <w:lvlJc w:val="left"/>
      <w:pPr>
        <w:ind w:left="177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3">
    <w:nsid w:val="6C2225D2"/>
    <w:multiLevelType w:val="hybridMultilevel"/>
    <w:tmpl w:val="C14CF424"/>
    <w:lvl w:ilvl="0" w:tplc="D4C65F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DBC04B7"/>
    <w:multiLevelType w:val="hybridMultilevel"/>
    <w:tmpl w:val="A7366B6A"/>
    <w:lvl w:ilvl="0" w:tplc="2D207360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80" w:hanging="360"/>
      </w:pPr>
    </w:lvl>
    <w:lvl w:ilvl="2" w:tplc="040C001B" w:tentative="1">
      <w:start w:val="1"/>
      <w:numFmt w:val="lowerRoman"/>
      <w:lvlText w:val="%3."/>
      <w:lvlJc w:val="right"/>
      <w:pPr>
        <w:ind w:left="3600" w:hanging="180"/>
      </w:pPr>
    </w:lvl>
    <w:lvl w:ilvl="3" w:tplc="040C000F" w:tentative="1">
      <w:start w:val="1"/>
      <w:numFmt w:val="decimal"/>
      <w:lvlText w:val="%4."/>
      <w:lvlJc w:val="left"/>
      <w:pPr>
        <w:ind w:left="4320" w:hanging="360"/>
      </w:pPr>
    </w:lvl>
    <w:lvl w:ilvl="4" w:tplc="040C0019" w:tentative="1">
      <w:start w:val="1"/>
      <w:numFmt w:val="lowerLetter"/>
      <w:lvlText w:val="%5."/>
      <w:lvlJc w:val="left"/>
      <w:pPr>
        <w:ind w:left="5040" w:hanging="360"/>
      </w:pPr>
    </w:lvl>
    <w:lvl w:ilvl="5" w:tplc="040C001B" w:tentative="1">
      <w:start w:val="1"/>
      <w:numFmt w:val="lowerRoman"/>
      <w:lvlText w:val="%6."/>
      <w:lvlJc w:val="right"/>
      <w:pPr>
        <w:ind w:left="5760" w:hanging="180"/>
      </w:pPr>
    </w:lvl>
    <w:lvl w:ilvl="6" w:tplc="040C000F" w:tentative="1">
      <w:start w:val="1"/>
      <w:numFmt w:val="decimal"/>
      <w:lvlText w:val="%7."/>
      <w:lvlJc w:val="left"/>
      <w:pPr>
        <w:ind w:left="6480" w:hanging="360"/>
      </w:pPr>
    </w:lvl>
    <w:lvl w:ilvl="7" w:tplc="040C0019" w:tentative="1">
      <w:start w:val="1"/>
      <w:numFmt w:val="lowerLetter"/>
      <w:lvlText w:val="%8."/>
      <w:lvlJc w:val="left"/>
      <w:pPr>
        <w:ind w:left="7200" w:hanging="360"/>
      </w:pPr>
    </w:lvl>
    <w:lvl w:ilvl="8" w:tplc="040C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5">
    <w:nsid w:val="711D480B"/>
    <w:multiLevelType w:val="hybridMultilevel"/>
    <w:tmpl w:val="FA9CF300"/>
    <w:lvl w:ilvl="0" w:tplc="040C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73402038"/>
    <w:multiLevelType w:val="hybridMultilevel"/>
    <w:tmpl w:val="B5B46BF8"/>
    <w:lvl w:ilvl="0" w:tplc="040C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73431842"/>
    <w:multiLevelType w:val="hybridMultilevel"/>
    <w:tmpl w:val="012A2A56"/>
    <w:lvl w:ilvl="0" w:tplc="BD249BA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7440121A"/>
    <w:multiLevelType w:val="hybridMultilevel"/>
    <w:tmpl w:val="76E01028"/>
    <w:lvl w:ilvl="0" w:tplc="4AD2B424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80" w:hanging="360"/>
      </w:pPr>
    </w:lvl>
    <w:lvl w:ilvl="2" w:tplc="040C001B" w:tentative="1">
      <w:start w:val="1"/>
      <w:numFmt w:val="lowerRoman"/>
      <w:lvlText w:val="%3."/>
      <w:lvlJc w:val="right"/>
      <w:pPr>
        <w:ind w:left="3600" w:hanging="180"/>
      </w:pPr>
    </w:lvl>
    <w:lvl w:ilvl="3" w:tplc="040C000F" w:tentative="1">
      <w:start w:val="1"/>
      <w:numFmt w:val="decimal"/>
      <w:lvlText w:val="%4."/>
      <w:lvlJc w:val="left"/>
      <w:pPr>
        <w:ind w:left="4320" w:hanging="360"/>
      </w:pPr>
    </w:lvl>
    <w:lvl w:ilvl="4" w:tplc="040C0019" w:tentative="1">
      <w:start w:val="1"/>
      <w:numFmt w:val="lowerLetter"/>
      <w:lvlText w:val="%5."/>
      <w:lvlJc w:val="left"/>
      <w:pPr>
        <w:ind w:left="5040" w:hanging="360"/>
      </w:pPr>
    </w:lvl>
    <w:lvl w:ilvl="5" w:tplc="040C001B" w:tentative="1">
      <w:start w:val="1"/>
      <w:numFmt w:val="lowerRoman"/>
      <w:lvlText w:val="%6."/>
      <w:lvlJc w:val="right"/>
      <w:pPr>
        <w:ind w:left="5760" w:hanging="180"/>
      </w:pPr>
    </w:lvl>
    <w:lvl w:ilvl="6" w:tplc="040C000F" w:tentative="1">
      <w:start w:val="1"/>
      <w:numFmt w:val="decimal"/>
      <w:lvlText w:val="%7."/>
      <w:lvlJc w:val="left"/>
      <w:pPr>
        <w:ind w:left="6480" w:hanging="360"/>
      </w:pPr>
    </w:lvl>
    <w:lvl w:ilvl="7" w:tplc="040C0019" w:tentative="1">
      <w:start w:val="1"/>
      <w:numFmt w:val="lowerLetter"/>
      <w:lvlText w:val="%8."/>
      <w:lvlJc w:val="left"/>
      <w:pPr>
        <w:ind w:left="7200" w:hanging="360"/>
      </w:pPr>
    </w:lvl>
    <w:lvl w:ilvl="8" w:tplc="040C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9">
    <w:nsid w:val="746C2E21"/>
    <w:multiLevelType w:val="hybridMultilevel"/>
    <w:tmpl w:val="A9408AE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696288C"/>
    <w:multiLevelType w:val="hybridMultilevel"/>
    <w:tmpl w:val="327AC5C2"/>
    <w:lvl w:ilvl="0" w:tplc="921CA7D6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1">
    <w:nsid w:val="785B00B1"/>
    <w:multiLevelType w:val="hybridMultilevel"/>
    <w:tmpl w:val="88827BEE"/>
    <w:lvl w:ilvl="0" w:tplc="ACC8F8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B6810FD"/>
    <w:multiLevelType w:val="hybridMultilevel"/>
    <w:tmpl w:val="1032A3DE"/>
    <w:lvl w:ilvl="0" w:tplc="DB1ED1B2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33"/>
  </w:num>
  <w:num w:numId="2">
    <w:abstractNumId w:val="23"/>
  </w:num>
  <w:num w:numId="3">
    <w:abstractNumId w:val="7"/>
  </w:num>
  <w:num w:numId="4">
    <w:abstractNumId w:val="11"/>
  </w:num>
  <w:num w:numId="5">
    <w:abstractNumId w:val="8"/>
  </w:num>
  <w:num w:numId="6">
    <w:abstractNumId w:val="10"/>
  </w:num>
  <w:num w:numId="7">
    <w:abstractNumId w:val="3"/>
  </w:num>
  <w:num w:numId="8">
    <w:abstractNumId w:val="18"/>
  </w:num>
  <w:num w:numId="9">
    <w:abstractNumId w:val="30"/>
  </w:num>
  <w:num w:numId="10">
    <w:abstractNumId w:val="41"/>
  </w:num>
  <w:num w:numId="11">
    <w:abstractNumId w:val="26"/>
  </w:num>
  <w:num w:numId="12">
    <w:abstractNumId w:val="28"/>
  </w:num>
  <w:num w:numId="13">
    <w:abstractNumId w:val="40"/>
  </w:num>
  <w:num w:numId="14">
    <w:abstractNumId w:val="2"/>
  </w:num>
  <w:num w:numId="15">
    <w:abstractNumId w:val="1"/>
  </w:num>
  <w:num w:numId="16">
    <w:abstractNumId w:val="19"/>
  </w:num>
  <w:num w:numId="17">
    <w:abstractNumId w:val="36"/>
  </w:num>
  <w:num w:numId="18">
    <w:abstractNumId w:val="9"/>
  </w:num>
  <w:num w:numId="19">
    <w:abstractNumId w:val="31"/>
  </w:num>
  <w:num w:numId="20">
    <w:abstractNumId w:val="21"/>
  </w:num>
  <w:num w:numId="21">
    <w:abstractNumId w:val="29"/>
  </w:num>
  <w:num w:numId="22">
    <w:abstractNumId w:val="16"/>
  </w:num>
  <w:num w:numId="23">
    <w:abstractNumId w:val="39"/>
  </w:num>
  <w:num w:numId="24">
    <w:abstractNumId w:val="22"/>
  </w:num>
  <w:num w:numId="25">
    <w:abstractNumId w:val="27"/>
  </w:num>
  <w:num w:numId="26">
    <w:abstractNumId w:val="13"/>
  </w:num>
  <w:num w:numId="27">
    <w:abstractNumId w:val="15"/>
  </w:num>
  <w:num w:numId="28">
    <w:abstractNumId w:val="6"/>
  </w:num>
  <w:num w:numId="29">
    <w:abstractNumId w:val="24"/>
  </w:num>
  <w:num w:numId="30">
    <w:abstractNumId w:val="17"/>
  </w:num>
  <w:num w:numId="31">
    <w:abstractNumId w:val="34"/>
  </w:num>
  <w:num w:numId="32">
    <w:abstractNumId w:val="32"/>
  </w:num>
  <w:num w:numId="33">
    <w:abstractNumId w:val="38"/>
  </w:num>
  <w:num w:numId="34">
    <w:abstractNumId w:val="12"/>
  </w:num>
  <w:num w:numId="35">
    <w:abstractNumId w:val="14"/>
  </w:num>
  <w:num w:numId="36">
    <w:abstractNumId w:val="42"/>
  </w:num>
  <w:num w:numId="37">
    <w:abstractNumId w:val="0"/>
  </w:num>
  <w:num w:numId="38">
    <w:abstractNumId w:val="5"/>
  </w:num>
  <w:num w:numId="39">
    <w:abstractNumId w:val="25"/>
  </w:num>
  <w:num w:numId="40">
    <w:abstractNumId w:val="35"/>
  </w:num>
  <w:num w:numId="41">
    <w:abstractNumId w:val="37"/>
  </w:num>
  <w:num w:numId="42">
    <w:abstractNumId w:val="20"/>
  </w:num>
  <w:num w:numId="4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24546"/>
    <w:rsid w:val="00023688"/>
    <w:rsid w:val="00037CD5"/>
    <w:rsid w:val="000450BB"/>
    <w:rsid w:val="00061EEC"/>
    <w:rsid w:val="00070649"/>
    <w:rsid w:val="00074947"/>
    <w:rsid w:val="00095EF8"/>
    <w:rsid w:val="000B0EF8"/>
    <w:rsid w:val="000B6BEE"/>
    <w:rsid w:val="000C0BAC"/>
    <w:rsid w:val="00100743"/>
    <w:rsid w:val="00103BF9"/>
    <w:rsid w:val="00105E42"/>
    <w:rsid w:val="00114E22"/>
    <w:rsid w:val="0012561A"/>
    <w:rsid w:val="001256DD"/>
    <w:rsid w:val="00132B10"/>
    <w:rsid w:val="001538FA"/>
    <w:rsid w:val="001A5333"/>
    <w:rsid w:val="001B7483"/>
    <w:rsid w:val="001C46E9"/>
    <w:rsid w:val="001D7F91"/>
    <w:rsid w:val="00203437"/>
    <w:rsid w:val="00226C9B"/>
    <w:rsid w:val="00296643"/>
    <w:rsid w:val="002B2014"/>
    <w:rsid w:val="002E782F"/>
    <w:rsid w:val="00315D5F"/>
    <w:rsid w:val="00317C06"/>
    <w:rsid w:val="00320322"/>
    <w:rsid w:val="00346EEA"/>
    <w:rsid w:val="00374B9F"/>
    <w:rsid w:val="00390F71"/>
    <w:rsid w:val="003944A6"/>
    <w:rsid w:val="003A2F64"/>
    <w:rsid w:val="003C651E"/>
    <w:rsid w:val="003E76A5"/>
    <w:rsid w:val="004B40E0"/>
    <w:rsid w:val="004B7E39"/>
    <w:rsid w:val="004C3278"/>
    <w:rsid w:val="004F409D"/>
    <w:rsid w:val="005053D3"/>
    <w:rsid w:val="005203BF"/>
    <w:rsid w:val="005620E0"/>
    <w:rsid w:val="0056381F"/>
    <w:rsid w:val="005641E6"/>
    <w:rsid w:val="0057640E"/>
    <w:rsid w:val="005855CC"/>
    <w:rsid w:val="005A024D"/>
    <w:rsid w:val="005B68F9"/>
    <w:rsid w:val="005D62D8"/>
    <w:rsid w:val="005E0E3F"/>
    <w:rsid w:val="00611DEE"/>
    <w:rsid w:val="006240A0"/>
    <w:rsid w:val="00674526"/>
    <w:rsid w:val="006845CD"/>
    <w:rsid w:val="006A3426"/>
    <w:rsid w:val="006A4BC1"/>
    <w:rsid w:val="006A63B5"/>
    <w:rsid w:val="006D4635"/>
    <w:rsid w:val="006F59BF"/>
    <w:rsid w:val="006F783C"/>
    <w:rsid w:val="00724546"/>
    <w:rsid w:val="00734749"/>
    <w:rsid w:val="0075454F"/>
    <w:rsid w:val="00767795"/>
    <w:rsid w:val="007863DB"/>
    <w:rsid w:val="00797681"/>
    <w:rsid w:val="007B1310"/>
    <w:rsid w:val="007B2AE6"/>
    <w:rsid w:val="007C33B0"/>
    <w:rsid w:val="007F1149"/>
    <w:rsid w:val="00806C03"/>
    <w:rsid w:val="0082711D"/>
    <w:rsid w:val="00847BD3"/>
    <w:rsid w:val="00851C2F"/>
    <w:rsid w:val="0086441D"/>
    <w:rsid w:val="00887C43"/>
    <w:rsid w:val="008E0191"/>
    <w:rsid w:val="008E2311"/>
    <w:rsid w:val="008F0DAA"/>
    <w:rsid w:val="00913B5E"/>
    <w:rsid w:val="00922580"/>
    <w:rsid w:val="00944827"/>
    <w:rsid w:val="0095239F"/>
    <w:rsid w:val="00965F58"/>
    <w:rsid w:val="009746C1"/>
    <w:rsid w:val="009A4A40"/>
    <w:rsid w:val="009A74B1"/>
    <w:rsid w:val="009B011B"/>
    <w:rsid w:val="009B288E"/>
    <w:rsid w:val="009C5DC0"/>
    <w:rsid w:val="009F522A"/>
    <w:rsid w:val="00A01F1F"/>
    <w:rsid w:val="00A03114"/>
    <w:rsid w:val="00A069C1"/>
    <w:rsid w:val="00A074E4"/>
    <w:rsid w:val="00A27C87"/>
    <w:rsid w:val="00A366CD"/>
    <w:rsid w:val="00A43054"/>
    <w:rsid w:val="00A432B9"/>
    <w:rsid w:val="00A615DF"/>
    <w:rsid w:val="00A913D9"/>
    <w:rsid w:val="00AA2FA2"/>
    <w:rsid w:val="00AC52F1"/>
    <w:rsid w:val="00AF002E"/>
    <w:rsid w:val="00AF6EB5"/>
    <w:rsid w:val="00B119D2"/>
    <w:rsid w:val="00B421EC"/>
    <w:rsid w:val="00B65BF7"/>
    <w:rsid w:val="00B86756"/>
    <w:rsid w:val="00BA47ED"/>
    <w:rsid w:val="00BC569E"/>
    <w:rsid w:val="00C12FC7"/>
    <w:rsid w:val="00C3308F"/>
    <w:rsid w:val="00C61987"/>
    <w:rsid w:val="00C74127"/>
    <w:rsid w:val="00C8170B"/>
    <w:rsid w:val="00CA159C"/>
    <w:rsid w:val="00CB01EA"/>
    <w:rsid w:val="00CB7420"/>
    <w:rsid w:val="00CC313C"/>
    <w:rsid w:val="00D06A6F"/>
    <w:rsid w:val="00D35DAB"/>
    <w:rsid w:val="00D51F9E"/>
    <w:rsid w:val="00D6154D"/>
    <w:rsid w:val="00D65A24"/>
    <w:rsid w:val="00D92C07"/>
    <w:rsid w:val="00D933D3"/>
    <w:rsid w:val="00DA5BCF"/>
    <w:rsid w:val="00DC0FB4"/>
    <w:rsid w:val="00DC4FB1"/>
    <w:rsid w:val="00DD1A13"/>
    <w:rsid w:val="00DE02D1"/>
    <w:rsid w:val="00DE2E73"/>
    <w:rsid w:val="00E11373"/>
    <w:rsid w:val="00E15858"/>
    <w:rsid w:val="00E4332B"/>
    <w:rsid w:val="00E46C79"/>
    <w:rsid w:val="00E6190D"/>
    <w:rsid w:val="00EA16D5"/>
    <w:rsid w:val="00EB30B0"/>
    <w:rsid w:val="00F34FEA"/>
    <w:rsid w:val="00F42F05"/>
    <w:rsid w:val="00F44F62"/>
    <w:rsid w:val="00F5754F"/>
    <w:rsid w:val="00F9129B"/>
    <w:rsid w:val="00FA7322"/>
    <w:rsid w:val="00FD5ADA"/>
    <w:rsid w:val="00FD6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7" type="connector" idref="#_x0000_s1026"/>
        <o:r id="V:Rule8" type="connector" idref="#_x0000_s1030"/>
        <o:r id="V:Rule9" type="connector" idref="#_x0000_s1028"/>
        <o:r id="V:Rule10" type="connector" idref="#_x0000_s1039"/>
        <o:r id="V:Rule11" type="connector" idref="#_x0000_s1032"/>
        <o:r id="V:Rule12" type="connector" idref="#_x0000_s103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66C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A4A40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32B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32B1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1B74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1B7483"/>
  </w:style>
  <w:style w:type="paragraph" w:styleId="Pieddepage">
    <w:name w:val="footer"/>
    <w:basedOn w:val="Normal"/>
    <w:link w:val="PieddepageCar"/>
    <w:uiPriority w:val="99"/>
    <w:semiHidden/>
    <w:unhideWhenUsed/>
    <w:rsid w:val="001B74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1B7483"/>
  </w:style>
  <w:style w:type="table" w:styleId="Grilledutableau">
    <w:name w:val="Table Grid"/>
    <w:basedOn w:val="TableauNormal"/>
    <w:uiPriority w:val="59"/>
    <w:rsid w:val="005E0E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4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0A6462-6E11-4ED3-B6DC-580689C2B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3501</Words>
  <Characters>19258</Characters>
  <Application>Microsoft Office Word</Application>
  <DocSecurity>0</DocSecurity>
  <Lines>160</Lines>
  <Paragraphs>45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Jeanne</dc:creator>
  <cp:lastModifiedBy>Jeanne</cp:lastModifiedBy>
  <cp:revision>2</cp:revision>
  <dcterms:created xsi:type="dcterms:W3CDTF">2012-11-05T08:07:00Z</dcterms:created>
  <dcterms:modified xsi:type="dcterms:W3CDTF">2012-11-05T08:07:00Z</dcterms:modified>
</cp:coreProperties>
</file>