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57" w:rsidRDefault="001A7457" w:rsidP="00286BBF">
      <w:pPr>
        <w:spacing w:after="0"/>
        <w:ind w:left="360"/>
        <w:jc w:val="center"/>
        <w:rPr>
          <w:rFonts w:cstheme="minorHAnsi"/>
          <w:sz w:val="52"/>
        </w:rPr>
      </w:pPr>
    </w:p>
    <w:p w:rsidR="001A7457" w:rsidRDefault="001A7457" w:rsidP="00286BBF">
      <w:pPr>
        <w:spacing w:after="0"/>
        <w:ind w:left="360"/>
        <w:jc w:val="center"/>
        <w:rPr>
          <w:rFonts w:cstheme="minorHAnsi"/>
          <w:sz w:val="52"/>
        </w:rPr>
      </w:pPr>
    </w:p>
    <w:p w:rsidR="001A7457" w:rsidRDefault="001A7457" w:rsidP="00286BBF">
      <w:pPr>
        <w:spacing w:after="0"/>
        <w:ind w:left="360"/>
        <w:jc w:val="center"/>
        <w:rPr>
          <w:rFonts w:cstheme="minorHAnsi"/>
          <w:sz w:val="52"/>
        </w:rPr>
      </w:pPr>
      <w:r>
        <w:rPr>
          <w:rFonts w:cstheme="minorHAnsi"/>
          <w:sz w:val="52"/>
        </w:rPr>
        <w:t>UE2 Cancérologie</w:t>
      </w:r>
    </w:p>
    <w:p w:rsidR="001A7457" w:rsidRDefault="001A7457" w:rsidP="00286BBF">
      <w:pPr>
        <w:spacing w:after="0"/>
        <w:ind w:left="360"/>
        <w:jc w:val="center"/>
        <w:rPr>
          <w:rFonts w:cstheme="minorHAnsi"/>
          <w:sz w:val="52"/>
        </w:rPr>
      </w:pPr>
      <w:r>
        <w:rPr>
          <w:rFonts w:cstheme="minorHAnsi"/>
          <w:sz w:val="52"/>
        </w:rPr>
        <w:t>Cours n°13</w:t>
      </w:r>
    </w:p>
    <w:p w:rsidR="001A7457" w:rsidRDefault="001A7457" w:rsidP="00286BBF">
      <w:pPr>
        <w:spacing w:after="0"/>
        <w:ind w:left="360"/>
        <w:jc w:val="center"/>
        <w:rPr>
          <w:rFonts w:cstheme="minorHAnsi"/>
          <w:sz w:val="52"/>
        </w:rPr>
      </w:pPr>
    </w:p>
    <w:p w:rsidR="00737C0E" w:rsidRDefault="001D5B4C" w:rsidP="00286BBF">
      <w:pPr>
        <w:spacing w:after="0"/>
        <w:ind w:left="360"/>
        <w:jc w:val="center"/>
        <w:rPr>
          <w:rFonts w:cstheme="minorHAnsi"/>
          <w:sz w:val="52"/>
        </w:rPr>
      </w:pPr>
      <w:r w:rsidRPr="001A7457">
        <w:rPr>
          <w:rFonts w:cstheme="minorHAnsi"/>
          <w:sz w:val="52"/>
        </w:rPr>
        <w:t>PRINCIPES ET STRATEGIES DU TRAITEMENT DES CANCERS</w:t>
      </w:r>
    </w:p>
    <w:p w:rsidR="001A7457" w:rsidRDefault="001A7457" w:rsidP="00286BBF">
      <w:pPr>
        <w:spacing w:after="0"/>
        <w:ind w:left="360"/>
        <w:jc w:val="center"/>
        <w:rPr>
          <w:rFonts w:cstheme="minorHAnsi"/>
          <w:sz w:val="52"/>
        </w:rPr>
      </w:pPr>
    </w:p>
    <w:p w:rsidR="001A7457" w:rsidRDefault="001A7457" w:rsidP="00286BBF">
      <w:pPr>
        <w:spacing w:after="0"/>
        <w:ind w:left="360"/>
        <w:jc w:val="center"/>
        <w:rPr>
          <w:rFonts w:cstheme="minorHAnsi"/>
          <w:sz w:val="52"/>
        </w:rPr>
      </w:pPr>
    </w:p>
    <w:p w:rsidR="001A7457" w:rsidRDefault="001A7457" w:rsidP="00286BBF">
      <w:pPr>
        <w:spacing w:after="0"/>
        <w:ind w:left="360"/>
        <w:jc w:val="center"/>
        <w:rPr>
          <w:rFonts w:cstheme="minorHAnsi"/>
          <w:sz w:val="52"/>
        </w:rPr>
      </w:pPr>
    </w:p>
    <w:p w:rsidR="001A7457" w:rsidRDefault="001A7457" w:rsidP="00286BBF">
      <w:pPr>
        <w:spacing w:after="0"/>
        <w:ind w:left="360"/>
        <w:jc w:val="center"/>
        <w:rPr>
          <w:rFonts w:cstheme="minorHAnsi"/>
          <w:sz w:val="52"/>
        </w:rPr>
      </w:pPr>
    </w:p>
    <w:p w:rsidR="001A7457" w:rsidRDefault="001A7457" w:rsidP="00286BBF">
      <w:pPr>
        <w:spacing w:after="0"/>
        <w:ind w:left="360"/>
        <w:jc w:val="center"/>
        <w:rPr>
          <w:rFonts w:cstheme="minorHAnsi"/>
          <w:sz w:val="52"/>
        </w:rPr>
      </w:pPr>
    </w:p>
    <w:p w:rsidR="001A7457" w:rsidRDefault="001A7457" w:rsidP="00286BBF">
      <w:pPr>
        <w:spacing w:after="0"/>
        <w:ind w:left="360"/>
        <w:jc w:val="center"/>
        <w:rPr>
          <w:rFonts w:cstheme="minorHAnsi"/>
          <w:sz w:val="52"/>
        </w:rPr>
      </w:pPr>
    </w:p>
    <w:p w:rsidR="001A7457" w:rsidRDefault="001A7457" w:rsidP="00286BBF">
      <w:pPr>
        <w:spacing w:after="0"/>
        <w:ind w:left="360"/>
        <w:jc w:val="center"/>
        <w:rPr>
          <w:rFonts w:cstheme="minorHAnsi"/>
          <w:sz w:val="52"/>
        </w:rPr>
      </w:pPr>
    </w:p>
    <w:p w:rsidR="00286BBF" w:rsidRDefault="00286BBF" w:rsidP="00286BBF">
      <w:pPr>
        <w:spacing w:after="0"/>
        <w:ind w:left="360"/>
        <w:jc w:val="center"/>
        <w:rPr>
          <w:rFonts w:cstheme="minorHAnsi"/>
          <w:sz w:val="52"/>
        </w:rPr>
      </w:pPr>
    </w:p>
    <w:p w:rsidR="00286BBF" w:rsidRDefault="00286BBF" w:rsidP="00286BBF">
      <w:pPr>
        <w:spacing w:after="0"/>
        <w:ind w:left="360"/>
        <w:jc w:val="center"/>
        <w:rPr>
          <w:rFonts w:cstheme="minorHAnsi"/>
          <w:sz w:val="52"/>
        </w:rPr>
      </w:pPr>
    </w:p>
    <w:p w:rsidR="00286BBF" w:rsidRDefault="00286BBF" w:rsidP="00286BBF">
      <w:pPr>
        <w:spacing w:after="0"/>
        <w:ind w:left="360"/>
        <w:jc w:val="center"/>
        <w:rPr>
          <w:rFonts w:cstheme="minorHAnsi"/>
          <w:sz w:val="52"/>
        </w:rPr>
      </w:pPr>
    </w:p>
    <w:p w:rsidR="00286BBF" w:rsidRDefault="00286BBF" w:rsidP="00286BBF">
      <w:pPr>
        <w:spacing w:after="0"/>
        <w:ind w:left="360"/>
        <w:jc w:val="both"/>
        <w:rPr>
          <w:rFonts w:cstheme="minorHAnsi"/>
          <w:u w:val="single"/>
        </w:rPr>
      </w:pPr>
    </w:p>
    <w:p w:rsidR="003B2976" w:rsidRPr="003B2976" w:rsidRDefault="003B2976" w:rsidP="003B2976">
      <w:pPr>
        <w:spacing w:after="0"/>
        <w:ind w:left="360"/>
        <w:jc w:val="center"/>
        <w:rPr>
          <w:rFonts w:cstheme="minorHAnsi"/>
          <w:b/>
          <w:sz w:val="56"/>
        </w:rPr>
      </w:pPr>
      <w:r w:rsidRPr="003B2976">
        <w:rPr>
          <w:rFonts w:cstheme="minorHAnsi"/>
          <w:b/>
          <w:sz w:val="56"/>
        </w:rPr>
        <w:lastRenderedPageBreak/>
        <w:t>SOMMAIRE</w:t>
      </w: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Pr="00217240" w:rsidRDefault="003B2976" w:rsidP="00A743C1">
      <w:pPr>
        <w:spacing w:after="0"/>
        <w:ind w:left="360"/>
        <w:rPr>
          <w:rFonts w:cstheme="minorHAnsi"/>
          <w:sz w:val="24"/>
          <w:u w:val="single"/>
        </w:rPr>
      </w:pPr>
    </w:p>
    <w:p w:rsidR="00217240" w:rsidRPr="00217240" w:rsidRDefault="00217240" w:rsidP="00A743C1">
      <w:pPr>
        <w:spacing w:after="0"/>
        <w:ind w:left="360"/>
        <w:rPr>
          <w:rFonts w:cstheme="minorHAnsi"/>
          <w:sz w:val="24"/>
          <w:u w:val="single"/>
        </w:rPr>
      </w:pPr>
      <w:r w:rsidRPr="00217240">
        <w:rPr>
          <w:rFonts w:cstheme="minorHAnsi"/>
          <w:sz w:val="24"/>
          <w:u w:val="single"/>
        </w:rPr>
        <w:t>PRINCIPES ET STRATEGIES DE TRAITEMENT</w:t>
      </w:r>
    </w:p>
    <w:p w:rsidR="003B2976" w:rsidRPr="00217240" w:rsidRDefault="00217240" w:rsidP="00217240">
      <w:pPr>
        <w:pStyle w:val="Paragraphedeliste"/>
        <w:numPr>
          <w:ilvl w:val="0"/>
          <w:numId w:val="6"/>
        </w:numPr>
        <w:spacing w:after="0"/>
        <w:rPr>
          <w:rFonts w:cstheme="minorHAnsi"/>
          <w:sz w:val="20"/>
        </w:rPr>
      </w:pPr>
      <w:r w:rsidRPr="00217240">
        <w:rPr>
          <w:rFonts w:cstheme="minorHAnsi"/>
        </w:rPr>
        <w:t>Unicité de la maladie cancéreuse</w:t>
      </w:r>
    </w:p>
    <w:p w:rsidR="003B2976" w:rsidRPr="00217240" w:rsidRDefault="003B2976" w:rsidP="00217240">
      <w:pPr>
        <w:pStyle w:val="Paragraphedeliste"/>
        <w:numPr>
          <w:ilvl w:val="0"/>
          <w:numId w:val="6"/>
        </w:numPr>
        <w:spacing w:after="0"/>
        <w:rPr>
          <w:rFonts w:cstheme="minorHAnsi"/>
        </w:rPr>
      </w:pPr>
      <w:r w:rsidRPr="00217240">
        <w:rPr>
          <w:rFonts w:cstheme="minorHAnsi"/>
        </w:rPr>
        <w:t>Principes</w:t>
      </w:r>
    </w:p>
    <w:p w:rsidR="003B2976" w:rsidRPr="00217240" w:rsidRDefault="003B2976" w:rsidP="00217240">
      <w:pPr>
        <w:pStyle w:val="Paragraphedeliste"/>
        <w:numPr>
          <w:ilvl w:val="0"/>
          <w:numId w:val="6"/>
        </w:numPr>
        <w:spacing w:after="0"/>
        <w:rPr>
          <w:rFonts w:cstheme="minorHAnsi"/>
        </w:rPr>
      </w:pPr>
      <w:r w:rsidRPr="00217240">
        <w:rPr>
          <w:rFonts w:cstheme="minorHAnsi"/>
        </w:rPr>
        <w:t>Réunion de concertation pluridisciplinaire</w:t>
      </w:r>
    </w:p>
    <w:p w:rsidR="003B2976" w:rsidRPr="00217240" w:rsidRDefault="003B2976" w:rsidP="00217240">
      <w:pPr>
        <w:pStyle w:val="Paragraphedeliste"/>
        <w:numPr>
          <w:ilvl w:val="0"/>
          <w:numId w:val="6"/>
        </w:numPr>
        <w:spacing w:after="0"/>
        <w:rPr>
          <w:rFonts w:cstheme="minorHAnsi"/>
        </w:rPr>
      </w:pPr>
      <w:r w:rsidRPr="00217240">
        <w:rPr>
          <w:rFonts w:cstheme="minorHAnsi"/>
        </w:rPr>
        <w:t>Annonce et communication</w:t>
      </w:r>
    </w:p>
    <w:p w:rsidR="003B2976" w:rsidRPr="00217240" w:rsidRDefault="003B2976" w:rsidP="00217240">
      <w:pPr>
        <w:pStyle w:val="Paragraphedeliste"/>
        <w:numPr>
          <w:ilvl w:val="0"/>
          <w:numId w:val="6"/>
        </w:numPr>
        <w:spacing w:after="0"/>
        <w:rPr>
          <w:rFonts w:cstheme="minorHAnsi"/>
        </w:rPr>
      </w:pPr>
      <w:r w:rsidRPr="00217240">
        <w:rPr>
          <w:rFonts w:cstheme="minorHAnsi"/>
        </w:rPr>
        <w:t>Chirurgie curative</w:t>
      </w:r>
    </w:p>
    <w:p w:rsidR="003B2976" w:rsidRPr="00217240" w:rsidRDefault="003B2976" w:rsidP="00217240">
      <w:pPr>
        <w:pStyle w:val="Paragraphedeliste"/>
        <w:numPr>
          <w:ilvl w:val="0"/>
          <w:numId w:val="6"/>
        </w:numPr>
        <w:spacing w:after="0"/>
        <w:rPr>
          <w:rFonts w:cstheme="minorHAnsi"/>
        </w:rPr>
      </w:pPr>
      <w:r w:rsidRPr="00217240">
        <w:rPr>
          <w:rFonts w:cstheme="minorHAnsi"/>
        </w:rPr>
        <w:t>Chirurgie d’inventaire</w:t>
      </w:r>
    </w:p>
    <w:p w:rsidR="003B2976" w:rsidRPr="00217240" w:rsidRDefault="003B2976" w:rsidP="00217240">
      <w:pPr>
        <w:pStyle w:val="Paragraphedeliste"/>
        <w:numPr>
          <w:ilvl w:val="0"/>
          <w:numId w:val="6"/>
        </w:numPr>
        <w:spacing w:after="0"/>
        <w:rPr>
          <w:rFonts w:cstheme="minorHAnsi"/>
        </w:rPr>
      </w:pPr>
      <w:r w:rsidRPr="00217240">
        <w:rPr>
          <w:rFonts w:cstheme="minorHAnsi"/>
        </w:rPr>
        <w:t>Chirurgie des métastases à visée curative</w:t>
      </w:r>
    </w:p>
    <w:p w:rsidR="003B2976" w:rsidRPr="00217240" w:rsidRDefault="003B2976" w:rsidP="00217240">
      <w:pPr>
        <w:pStyle w:val="Paragraphedeliste"/>
        <w:numPr>
          <w:ilvl w:val="0"/>
          <w:numId w:val="6"/>
        </w:numPr>
        <w:spacing w:after="0"/>
        <w:rPr>
          <w:rFonts w:cstheme="minorHAnsi"/>
        </w:rPr>
      </w:pPr>
      <w:r w:rsidRPr="00217240">
        <w:rPr>
          <w:rFonts w:cstheme="minorHAnsi"/>
        </w:rPr>
        <w:t>Chirurgie fonctionnelle ou réparatrice</w:t>
      </w:r>
    </w:p>
    <w:p w:rsidR="003B2976" w:rsidRPr="00217240" w:rsidRDefault="003B2976" w:rsidP="00217240">
      <w:pPr>
        <w:pStyle w:val="Paragraphedeliste"/>
        <w:numPr>
          <w:ilvl w:val="0"/>
          <w:numId w:val="6"/>
        </w:numPr>
        <w:spacing w:after="0"/>
        <w:rPr>
          <w:rFonts w:cstheme="minorHAnsi"/>
        </w:rPr>
      </w:pPr>
      <w:r w:rsidRPr="00217240">
        <w:rPr>
          <w:rFonts w:cstheme="minorHAnsi"/>
        </w:rPr>
        <w:t>Radiologie interventionnelle</w:t>
      </w:r>
    </w:p>
    <w:p w:rsidR="003B2976" w:rsidRPr="00217240" w:rsidRDefault="003B2976" w:rsidP="00217240">
      <w:pPr>
        <w:pStyle w:val="Paragraphedeliste"/>
        <w:numPr>
          <w:ilvl w:val="0"/>
          <w:numId w:val="6"/>
        </w:numPr>
        <w:spacing w:after="0"/>
        <w:rPr>
          <w:rFonts w:cstheme="minorHAnsi"/>
        </w:rPr>
      </w:pPr>
      <w:r w:rsidRPr="00217240">
        <w:rPr>
          <w:rFonts w:cstheme="minorHAnsi"/>
        </w:rPr>
        <w:t>Radiothérapie curative</w:t>
      </w:r>
    </w:p>
    <w:p w:rsidR="003B2976" w:rsidRPr="00217240" w:rsidRDefault="003B2976" w:rsidP="00217240">
      <w:pPr>
        <w:pStyle w:val="Paragraphedeliste"/>
        <w:numPr>
          <w:ilvl w:val="0"/>
          <w:numId w:val="6"/>
        </w:numPr>
        <w:spacing w:after="0"/>
        <w:rPr>
          <w:rFonts w:cstheme="minorHAnsi"/>
        </w:rPr>
      </w:pPr>
      <w:r w:rsidRPr="00217240">
        <w:rPr>
          <w:rFonts w:cstheme="minorHAnsi"/>
        </w:rPr>
        <w:t>Radiothérapie palliative</w:t>
      </w:r>
    </w:p>
    <w:p w:rsidR="003B2976" w:rsidRPr="00217240" w:rsidRDefault="003B2976" w:rsidP="00217240">
      <w:pPr>
        <w:pStyle w:val="Paragraphedeliste"/>
        <w:numPr>
          <w:ilvl w:val="0"/>
          <w:numId w:val="6"/>
        </w:numPr>
        <w:spacing w:after="0"/>
        <w:rPr>
          <w:rFonts w:cstheme="minorHAnsi"/>
        </w:rPr>
      </w:pPr>
      <w:r w:rsidRPr="00217240">
        <w:rPr>
          <w:rFonts w:cstheme="minorHAnsi"/>
        </w:rPr>
        <w:t>Traitements médicaux</w:t>
      </w:r>
    </w:p>
    <w:p w:rsidR="003B2976" w:rsidRDefault="003B2976" w:rsidP="00A743C1">
      <w:pPr>
        <w:spacing w:after="0"/>
        <w:ind w:left="360"/>
        <w:rPr>
          <w:rFonts w:cstheme="minorHAnsi"/>
        </w:rPr>
      </w:pPr>
    </w:p>
    <w:p w:rsidR="003B2976" w:rsidRPr="003B2976" w:rsidRDefault="003B2976" w:rsidP="00A743C1">
      <w:pPr>
        <w:spacing w:after="0"/>
        <w:ind w:left="360"/>
        <w:rPr>
          <w:rFonts w:cstheme="minorHAnsi"/>
          <w:sz w:val="24"/>
          <w:u w:val="single"/>
        </w:rPr>
      </w:pPr>
      <w:r w:rsidRPr="003B2976">
        <w:rPr>
          <w:rFonts w:cstheme="minorHAnsi"/>
          <w:sz w:val="24"/>
          <w:u w:val="single"/>
        </w:rPr>
        <w:t>LES DIVERSES SITUATIONS STRATEGIQUES</w:t>
      </w:r>
    </w:p>
    <w:p w:rsidR="003B2976" w:rsidRPr="00217240" w:rsidRDefault="003B2976" w:rsidP="00217240">
      <w:pPr>
        <w:pStyle w:val="Paragraphedeliste"/>
        <w:numPr>
          <w:ilvl w:val="0"/>
          <w:numId w:val="7"/>
        </w:numPr>
        <w:spacing w:after="0"/>
        <w:rPr>
          <w:rFonts w:cstheme="minorHAnsi"/>
        </w:rPr>
      </w:pPr>
      <w:r w:rsidRPr="00217240">
        <w:rPr>
          <w:rFonts w:cstheme="minorHAnsi"/>
        </w:rPr>
        <w:t>L’inventaire initial</w:t>
      </w:r>
    </w:p>
    <w:p w:rsidR="003B2976" w:rsidRPr="00217240" w:rsidRDefault="003B2976" w:rsidP="00217240">
      <w:pPr>
        <w:pStyle w:val="Paragraphedeliste"/>
        <w:numPr>
          <w:ilvl w:val="0"/>
          <w:numId w:val="7"/>
        </w:numPr>
        <w:spacing w:after="0"/>
        <w:rPr>
          <w:rFonts w:cstheme="minorHAnsi"/>
        </w:rPr>
      </w:pPr>
      <w:r w:rsidRPr="00217240">
        <w:rPr>
          <w:rFonts w:cstheme="minorHAnsi"/>
        </w:rPr>
        <w:t>La maladie curable</w:t>
      </w:r>
    </w:p>
    <w:p w:rsidR="003B2976" w:rsidRPr="00217240" w:rsidRDefault="003B2976" w:rsidP="00217240">
      <w:pPr>
        <w:pStyle w:val="Paragraphedeliste"/>
        <w:numPr>
          <w:ilvl w:val="0"/>
          <w:numId w:val="7"/>
        </w:numPr>
        <w:spacing w:after="0"/>
        <w:rPr>
          <w:rFonts w:cstheme="minorHAnsi"/>
        </w:rPr>
      </w:pPr>
      <w:r w:rsidRPr="00217240">
        <w:rPr>
          <w:rFonts w:cstheme="minorHAnsi"/>
        </w:rPr>
        <w:t>La maladie curable : rechutes</w:t>
      </w:r>
    </w:p>
    <w:p w:rsidR="003B2976" w:rsidRPr="00217240" w:rsidRDefault="003B2976" w:rsidP="00217240">
      <w:pPr>
        <w:pStyle w:val="Paragraphedeliste"/>
        <w:numPr>
          <w:ilvl w:val="0"/>
          <w:numId w:val="7"/>
        </w:numPr>
        <w:spacing w:after="0"/>
        <w:rPr>
          <w:rFonts w:cstheme="minorHAnsi"/>
        </w:rPr>
      </w:pPr>
      <w:r w:rsidRPr="00217240">
        <w:rPr>
          <w:rFonts w:cstheme="minorHAnsi"/>
        </w:rPr>
        <w:t>Protection et prévention des rechutes</w:t>
      </w:r>
    </w:p>
    <w:p w:rsidR="003B2976" w:rsidRPr="00217240" w:rsidRDefault="003B2976" w:rsidP="00217240">
      <w:pPr>
        <w:pStyle w:val="Paragraphedeliste"/>
        <w:numPr>
          <w:ilvl w:val="0"/>
          <w:numId w:val="7"/>
        </w:numPr>
        <w:spacing w:after="0"/>
        <w:rPr>
          <w:rFonts w:cstheme="minorHAnsi"/>
        </w:rPr>
      </w:pPr>
      <w:r w:rsidRPr="00217240">
        <w:rPr>
          <w:rFonts w:cstheme="minorHAnsi"/>
        </w:rPr>
        <w:t>Précautions</w:t>
      </w:r>
    </w:p>
    <w:p w:rsidR="003B2976" w:rsidRPr="00217240" w:rsidRDefault="003B2976" w:rsidP="00217240">
      <w:pPr>
        <w:pStyle w:val="Paragraphedeliste"/>
        <w:numPr>
          <w:ilvl w:val="0"/>
          <w:numId w:val="7"/>
        </w:numPr>
        <w:spacing w:after="0"/>
        <w:rPr>
          <w:rFonts w:cstheme="minorHAnsi"/>
        </w:rPr>
      </w:pPr>
      <w:r w:rsidRPr="00217240">
        <w:rPr>
          <w:rFonts w:cstheme="minorHAnsi"/>
        </w:rPr>
        <w:t>Surveillance</w:t>
      </w:r>
    </w:p>
    <w:p w:rsidR="003B2976" w:rsidRPr="00217240" w:rsidRDefault="003B2976" w:rsidP="00217240">
      <w:pPr>
        <w:pStyle w:val="Paragraphedeliste"/>
        <w:numPr>
          <w:ilvl w:val="0"/>
          <w:numId w:val="7"/>
        </w:numPr>
        <w:spacing w:after="0"/>
        <w:rPr>
          <w:rFonts w:cstheme="minorHAnsi"/>
        </w:rPr>
      </w:pPr>
      <w:r w:rsidRPr="00217240">
        <w:rPr>
          <w:rFonts w:cstheme="minorHAnsi"/>
        </w:rPr>
        <w:t>Prise en charge de la rechute ou de la maladie d’emblée « incurable »</w:t>
      </w:r>
    </w:p>
    <w:p w:rsidR="003B2976" w:rsidRPr="00217240" w:rsidRDefault="003B2976" w:rsidP="00217240">
      <w:pPr>
        <w:pStyle w:val="Paragraphedeliste"/>
        <w:numPr>
          <w:ilvl w:val="0"/>
          <w:numId w:val="7"/>
        </w:numPr>
        <w:spacing w:after="0"/>
        <w:rPr>
          <w:rFonts w:cstheme="minorHAnsi"/>
        </w:rPr>
      </w:pPr>
      <w:r w:rsidRPr="00217240">
        <w:rPr>
          <w:rFonts w:cstheme="minorHAnsi"/>
        </w:rPr>
        <w:t>Soins de support</w:t>
      </w:r>
    </w:p>
    <w:p w:rsidR="003B2976" w:rsidRPr="00217240" w:rsidRDefault="003B2976" w:rsidP="00217240">
      <w:pPr>
        <w:pStyle w:val="Paragraphedeliste"/>
        <w:numPr>
          <w:ilvl w:val="0"/>
          <w:numId w:val="7"/>
        </w:numPr>
        <w:spacing w:after="0"/>
        <w:rPr>
          <w:rFonts w:cstheme="minorHAnsi"/>
        </w:rPr>
      </w:pPr>
      <w:r w:rsidRPr="00217240">
        <w:rPr>
          <w:rFonts w:cstheme="minorHAnsi"/>
        </w:rPr>
        <w:t>Soins palliatifs</w:t>
      </w: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3B2976" w:rsidRDefault="003B2976" w:rsidP="00A743C1">
      <w:pPr>
        <w:spacing w:after="0"/>
        <w:ind w:left="360"/>
        <w:rPr>
          <w:rFonts w:cstheme="minorHAnsi"/>
        </w:rPr>
      </w:pPr>
    </w:p>
    <w:p w:rsidR="00D71C31" w:rsidRDefault="00D71C31" w:rsidP="00A743C1">
      <w:pPr>
        <w:spacing w:after="0"/>
        <w:ind w:left="360"/>
        <w:rPr>
          <w:rFonts w:cstheme="minorHAnsi"/>
        </w:rPr>
      </w:pPr>
      <w:r>
        <w:rPr>
          <w:rFonts w:cstheme="minorHAnsi"/>
        </w:rPr>
        <w:lastRenderedPageBreak/>
        <w:t>Pourquoi un cours aussi général alors qu’il n’y a autant de maladies cancéreuses différentes que de patients pratiquement ? Pourquoi peut-on parler d’unicité ?</w:t>
      </w:r>
    </w:p>
    <w:p w:rsidR="00D71C31" w:rsidRPr="00D71C31" w:rsidRDefault="00D71C31" w:rsidP="00D71C31">
      <w:pPr>
        <w:spacing w:after="0"/>
        <w:ind w:left="360"/>
        <w:rPr>
          <w:rFonts w:cstheme="minorHAnsi"/>
        </w:rPr>
      </w:pPr>
      <w:r>
        <w:rPr>
          <w:rFonts w:cstheme="minorHAnsi"/>
        </w:rPr>
        <w:t>Il y a des choses communes à tous les cancers et en particulier les règles de prise en charge et de traitement applicable à toutes les variétés de cancer, cela justifie l’existence de la cancérologie comme discipline.</w:t>
      </w:r>
    </w:p>
    <w:p w:rsidR="00D71C31" w:rsidRPr="00D71C31" w:rsidRDefault="00D71C31" w:rsidP="00A743C1">
      <w:pPr>
        <w:spacing w:after="0"/>
        <w:ind w:left="360"/>
        <w:rPr>
          <w:rFonts w:cstheme="minorHAnsi"/>
        </w:rPr>
      </w:pPr>
    </w:p>
    <w:p w:rsidR="001D5B4C" w:rsidRDefault="00A40605" w:rsidP="00A743C1">
      <w:pPr>
        <w:spacing w:after="0"/>
        <w:ind w:left="360"/>
        <w:rPr>
          <w:rFonts w:cstheme="minorHAnsi"/>
          <w:sz w:val="24"/>
          <w:u w:val="single"/>
        </w:rPr>
      </w:pPr>
      <w:r w:rsidRPr="00A743C1">
        <w:rPr>
          <w:rFonts w:cstheme="minorHAnsi"/>
          <w:sz w:val="24"/>
          <w:u w:val="single"/>
        </w:rPr>
        <w:t>UNICITE DE LA MALADIE CANCEREUSE</w:t>
      </w:r>
    </w:p>
    <w:p w:rsidR="002C4639" w:rsidRPr="00D71C31" w:rsidRDefault="007F18A5" w:rsidP="00A743C1">
      <w:pPr>
        <w:spacing w:after="0"/>
        <w:ind w:left="360"/>
        <w:rPr>
          <w:rFonts w:cstheme="minorHAnsi"/>
        </w:rPr>
      </w:pPr>
      <w:r w:rsidRPr="00A743C1">
        <w:rPr>
          <w:rFonts w:cstheme="minorHAnsi"/>
          <w:bCs/>
        </w:rPr>
        <w:t xml:space="preserve">Dans les </w:t>
      </w:r>
      <w:r w:rsidRPr="00A743C1">
        <w:rPr>
          <w:rFonts w:cstheme="minorHAnsi"/>
          <w:b/>
          <w:bCs/>
        </w:rPr>
        <w:t>mécanismes</w:t>
      </w:r>
      <w:r w:rsidRPr="00A743C1">
        <w:rPr>
          <w:rFonts w:cstheme="minorHAnsi"/>
          <w:b/>
        </w:rPr>
        <w:t xml:space="preserve"> </w:t>
      </w:r>
      <w:r w:rsidRPr="00A743C1">
        <w:rPr>
          <w:rFonts w:cstheme="minorHAnsi"/>
          <w:b/>
          <w:bCs/>
        </w:rPr>
        <w:t>de la cancérogenèse</w:t>
      </w:r>
      <w:r w:rsidR="00D71C31">
        <w:rPr>
          <w:rFonts w:cstheme="minorHAnsi"/>
          <w:b/>
          <w:bCs/>
        </w:rPr>
        <w:t xml:space="preserve"> </w:t>
      </w:r>
      <w:r w:rsidR="00D71C31">
        <w:rPr>
          <w:rFonts w:cstheme="minorHAnsi"/>
          <w:bCs/>
        </w:rPr>
        <w:t>(mutations des gènes de régulation dans tous les cancers)</w:t>
      </w:r>
    </w:p>
    <w:p w:rsidR="00E368E7" w:rsidRDefault="007F18A5" w:rsidP="00A743C1">
      <w:pPr>
        <w:spacing w:after="0"/>
        <w:ind w:left="360"/>
        <w:rPr>
          <w:rFonts w:cstheme="minorHAnsi"/>
          <w:bCs/>
        </w:rPr>
      </w:pPr>
      <w:r w:rsidRPr="00A743C1">
        <w:rPr>
          <w:rFonts w:cstheme="minorHAnsi"/>
          <w:bCs/>
        </w:rPr>
        <w:t xml:space="preserve">Dans les </w:t>
      </w:r>
      <w:r w:rsidRPr="00A743C1">
        <w:rPr>
          <w:rFonts w:cstheme="minorHAnsi"/>
          <w:b/>
          <w:bCs/>
        </w:rPr>
        <w:t>circonstances de découverte</w:t>
      </w:r>
      <w:r w:rsidR="00E368E7">
        <w:rPr>
          <w:rFonts w:cstheme="minorHAnsi"/>
        </w:rPr>
        <w:t xml:space="preserve"> : </w:t>
      </w:r>
      <w:r w:rsidRPr="00A743C1">
        <w:rPr>
          <w:rFonts w:cstheme="minorHAnsi"/>
          <w:bCs/>
        </w:rPr>
        <w:t xml:space="preserve">4 </w:t>
      </w:r>
      <w:r w:rsidR="00D71C31">
        <w:rPr>
          <w:rFonts w:cstheme="minorHAnsi"/>
          <w:bCs/>
        </w:rPr>
        <w:t xml:space="preserve">grands </w:t>
      </w:r>
      <w:r w:rsidR="00A71384" w:rsidRPr="00A743C1">
        <w:rPr>
          <w:rFonts w:cstheme="minorHAnsi"/>
          <w:bCs/>
        </w:rPr>
        <w:t>syndromes</w:t>
      </w:r>
      <w:r w:rsidR="00D71C31">
        <w:rPr>
          <w:rFonts w:cstheme="minorHAnsi"/>
          <w:bCs/>
        </w:rPr>
        <w:t xml:space="preserve"> cliniques pouvant amener à un diagnostic de cancer</w:t>
      </w:r>
      <w:r w:rsidRPr="00A743C1">
        <w:rPr>
          <w:rFonts w:cstheme="minorHAnsi"/>
          <w:bCs/>
        </w:rPr>
        <w:t xml:space="preserve"> : </w:t>
      </w:r>
    </w:p>
    <w:p w:rsidR="00E368E7" w:rsidRPr="00E368E7" w:rsidRDefault="007F18A5" w:rsidP="006C01B9">
      <w:pPr>
        <w:pStyle w:val="Paragraphedeliste"/>
        <w:numPr>
          <w:ilvl w:val="0"/>
          <w:numId w:val="1"/>
        </w:numPr>
        <w:spacing w:after="0"/>
        <w:rPr>
          <w:rFonts w:cstheme="minorHAnsi"/>
        </w:rPr>
      </w:pPr>
      <w:r w:rsidRPr="00E368E7">
        <w:rPr>
          <w:rFonts w:cstheme="minorHAnsi"/>
          <w:bCs/>
        </w:rPr>
        <w:t>tumoral</w:t>
      </w:r>
      <w:r w:rsidR="00E368E7">
        <w:rPr>
          <w:rFonts w:cstheme="minorHAnsi"/>
          <w:bCs/>
        </w:rPr>
        <w:t> : cas le plus fréquent qui conduit au diagnostic de cancer, la tumeur va être palpable, va saigner ou avoir des effets sur les organes de voisinage.</w:t>
      </w:r>
    </w:p>
    <w:p w:rsidR="00E368E7" w:rsidRPr="00E368E7" w:rsidRDefault="007F18A5" w:rsidP="006C01B9">
      <w:pPr>
        <w:pStyle w:val="Paragraphedeliste"/>
        <w:numPr>
          <w:ilvl w:val="0"/>
          <w:numId w:val="1"/>
        </w:numPr>
        <w:spacing w:after="0"/>
        <w:rPr>
          <w:rFonts w:cstheme="minorHAnsi"/>
        </w:rPr>
      </w:pPr>
      <w:r w:rsidRPr="00E368E7">
        <w:rPr>
          <w:rFonts w:cstheme="minorHAnsi"/>
          <w:bCs/>
        </w:rPr>
        <w:t>thromboembolique</w:t>
      </w:r>
      <w:r w:rsidR="00E368E7">
        <w:rPr>
          <w:rFonts w:cstheme="minorHAnsi"/>
          <w:bCs/>
        </w:rPr>
        <w:t xml:space="preserve"> : </w:t>
      </w:r>
      <w:r w:rsidR="00E368E7" w:rsidRPr="00E368E7">
        <w:rPr>
          <w:rFonts w:cstheme="minorHAnsi"/>
          <w:bCs/>
        </w:rPr>
        <w:t>1/3 des malades feront un épisode thromboembolique et cet épisode peut être révélateur</w:t>
      </w:r>
    </w:p>
    <w:p w:rsidR="000D7911" w:rsidRPr="000D7911" w:rsidRDefault="007F18A5" w:rsidP="006C01B9">
      <w:pPr>
        <w:pStyle w:val="Paragraphedeliste"/>
        <w:numPr>
          <w:ilvl w:val="0"/>
          <w:numId w:val="1"/>
        </w:numPr>
        <w:spacing w:after="0"/>
        <w:rPr>
          <w:rFonts w:cstheme="minorHAnsi"/>
        </w:rPr>
      </w:pPr>
      <w:r w:rsidRPr="00E368E7">
        <w:rPr>
          <w:rFonts w:cstheme="minorHAnsi"/>
          <w:bCs/>
        </w:rPr>
        <w:t xml:space="preserve"> inflammatoire et cachectique</w:t>
      </w:r>
      <w:r w:rsidR="00E368E7">
        <w:rPr>
          <w:rFonts w:cstheme="minorHAnsi"/>
          <w:bCs/>
        </w:rPr>
        <w:t xml:space="preserve"> : </w:t>
      </w:r>
      <w:r w:rsidR="000D7911">
        <w:rPr>
          <w:rFonts w:cstheme="minorHAnsi"/>
          <w:bCs/>
        </w:rPr>
        <w:t>une altération de l’état gé</w:t>
      </w:r>
      <w:r w:rsidR="002614EF">
        <w:rPr>
          <w:rFonts w:cstheme="minorHAnsi"/>
          <w:bCs/>
        </w:rPr>
        <w:t>néral (amaigrissement, asthénie</w:t>
      </w:r>
      <w:r w:rsidR="000D7911" w:rsidRPr="002633F7">
        <w:rPr>
          <w:rFonts w:cstheme="minorHAnsi"/>
          <w:bCs/>
          <w:color w:val="FF0000"/>
        </w:rPr>
        <w:t xml:space="preserve">, </w:t>
      </w:r>
      <w:r w:rsidR="000D7911">
        <w:rPr>
          <w:rFonts w:cstheme="minorHAnsi"/>
          <w:bCs/>
        </w:rPr>
        <w:t xml:space="preserve">anorexie). </w:t>
      </w:r>
      <w:r w:rsidR="00E368E7">
        <w:rPr>
          <w:rFonts w:cstheme="minorHAnsi"/>
          <w:bCs/>
        </w:rPr>
        <w:t>Ce n’est pas le cas le plus fréquent, la plupart des cancers sont diagnostiqués chez des personnes qui sont apparemment bien portant</w:t>
      </w:r>
      <w:r w:rsidR="002633F7">
        <w:rPr>
          <w:rFonts w:cstheme="minorHAnsi"/>
          <w:bCs/>
        </w:rPr>
        <w:t>es</w:t>
      </w:r>
      <w:r w:rsidR="000D7911">
        <w:rPr>
          <w:rFonts w:cstheme="minorHAnsi"/>
          <w:bCs/>
        </w:rPr>
        <w:t>. Cependant un syndrome cachectique peut être</w:t>
      </w:r>
      <w:r w:rsidR="00E368E7" w:rsidRPr="00E368E7">
        <w:rPr>
          <w:rFonts w:cstheme="minorHAnsi"/>
          <w:bCs/>
        </w:rPr>
        <w:t xml:space="preserve"> révélateur </w:t>
      </w:r>
      <w:r w:rsidR="000D7911" w:rsidRPr="00E368E7">
        <w:rPr>
          <w:rFonts w:cstheme="minorHAnsi"/>
          <w:bCs/>
        </w:rPr>
        <w:t>notamment</w:t>
      </w:r>
      <w:r w:rsidR="00E368E7" w:rsidRPr="00E368E7">
        <w:rPr>
          <w:rFonts w:cstheme="minorHAnsi"/>
          <w:bCs/>
        </w:rPr>
        <w:t xml:space="preserve"> dans les cancers profonds où le syndrome tumoral est difficile à voir </w:t>
      </w:r>
      <w:r w:rsidR="000D7911">
        <w:rPr>
          <w:rFonts w:cstheme="minorHAnsi"/>
          <w:bCs/>
        </w:rPr>
        <w:t>(</w:t>
      </w:r>
      <w:r w:rsidR="00E368E7" w:rsidRPr="00E368E7">
        <w:rPr>
          <w:rFonts w:cstheme="minorHAnsi"/>
          <w:bCs/>
        </w:rPr>
        <w:t>exemple le cancer</w:t>
      </w:r>
      <w:r w:rsidR="000D7911">
        <w:rPr>
          <w:rFonts w:cstheme="minorHAnsi"/>
          <w:bCs/>
        </w:rPr>
        <w:t xml:space="preserve"> de la queue</w:t>
      </w:r>
      <w:r w:rsidR="00E368E7" w:rsidRPr="00E368E7">
        <w:rPr>
          <w:rFonts w:cstheme="minorHAnsi"/>
          <w:bCs/>
        </w:rPr>
        <w:t xml:space="preserve"> du pancréas)</w:t>
      </w:r>
      <w:r w:rsidR="000D7911">
        <w:rPr>
          <w:rFonts w:cstheme="minorHAnsi"/>
          <w:bCs/>
        </w:rPr>
        <w:t xml:space="preserve"> </w:t>
      </w:r>
    </w:p>
    <w:p w:rsidR="002C4639" w:rsidRPr="00E368E7" w:rsidRDefault="000640CA" w:rsidP="006C01B9">
      <w:pPr>
        <w:pStyle w:val="Paragraphedeliste"/>
        <w:numPr>
          <w:ilvl w:val="0"/>
          <w:numId w:val="1"/>
        </w:numPr>
        <w:spacing w:after="0"/>
        <w:rPr>
          <w:rFonts w:cstheme="minorHAnsi"/>
        </w:rPr>
      </w:pPr>
      <w:r w:rsidRPr="00E368E7">
        <w:rPr>
          <w:rFonts w:cstheme="minorHAnsi"/>
          <w:bCs/>
        </w:rPr>
        <w:t>P</w:t>
      </w:r>
      <w:r w:rsidR="007F18A5" w:rsidRPr="00E368E7">
        <w:rPr>
          <w:rFonts w:cstheme="minorHAnsi"/>
          <w:bCs/>
        </w:rPr>
        <w:t>aranéoplasique</w:t>
      </w:r>
      <w:r>
        <w:rPr>
          <w:rFonts w:cstheme="minorHAnsi"/>
          <w:bCs/>
        </w:rPr>
        <w:t xml:space="preserve"> : </w:t>
      </w:r>
      <w:r w:rsidR="00E368E7" w:rsidRPr="00E368E7">
        <w:rPr>
          <w:rFonts w:cstheme="minorHAnsi"/>
          <w:bCs/>
        </w:rPr>
        <w:t>due à des secrétions anormales</w:t>
      </w:r>
      <w:r>
        <w:rPr>
          <w:rFonts w:cstheme="minorHAnsi"/>
          <w:bCs/>
        </w:rPr>
        <w:t xml:space="preserve"> par les tumeurs malignes (exemple </w:t>
      </w:r>
      <w:r w:rsidR="006D1AC9">
        <w:rPr>
          <w:rFonts w:cstheme="minorHAnsi"/>
          <w:bCs/>
        </w:rPr>
        <w:t xml:space="preserve">un syndrome d’hypersécrétion d’ADH peut être révélateur d’un cancer du poumon à petites </w:t>
      </w:r>
      <w:r w:rsidR="002614EF">
        <w:rPr>
          <w:rFonts w:cstheme="minorHAnsi"/>
          <w:bCs/>
        </w:rPr>
        <w:t>cellules</w:t>
      </w:r>
      <w:r w:rsidR="006D1AC9">
        <w:rPr>
          <w:rFonts w:cstheme="minorHAnsi"/>
          <w:bCs/>
        </w:rPr>
        <w:t>)</w:t>
      </w:r>
    </w:p>
    <w:p w:rsidR="004704DE" w:rsidRDefault="007F18A5" w:rsidP="00A743C1">
      <w:pPr>
        <w:spacing w:after="0"/>
        <w:ind w:left="360"/>
        <w:rPr>
          <w:rFonts w:cstheme="minorHAnsi"/>
          <w:bCs/>
        </w:rPr>
      </w:pPr>
      <w:r w:rsidRPr="00A743C1">
        <w:rPr>
          <w:rFonts w:cstheme="minorHAnsi"/>
          <w:bCs/>
        </w:rPr>
        <w:t xml:space="preserve">Dans la </w:t>
      </w:r>
      <w:r w:rsidRPr="00A743C1">
        <w:rPr>
          <w:rFonts w:cstheme="minorHAnsi"/>
          <w:b/>
          <w:bCs/>
        </w:rPr>
        <w:t>gestion des phases</w:t>
      </w:r>
      <w:r w:rsidR="006D1AC9">
        <w:rPr>
          <w:rFonts w:cstheme="minorHAnsi"/>
          <w:bCs/>
        </w:rPr>
        <w:t xml:space="preserve"> de la maladie :</w:t>
      </w:r>
      <w:r w:rsidR="004704DE">
        <w:rPr>
          <w:rFonts w:cstheme="minorHAnsi"/>
          <w:bCs/>
        </w:rPr>
        <w:t xml:space="preserve"> </w:t>
      </w:r>
    </w:p>
    <w:p w:rsidR="004704DE" w:rsidRPr="004704DE" w:rsidRDefault="007F18A5" w:rsidP="006C01B9">
      <w:pPr>
        <w:pStyle w:val="Paragraphedeliste"/>
        <w:numPr>
          <w:ilvl w:val="0"/>
          <w:numId w:val="2"/>
        </w:numPr>
        <w:spacing w:after="0"/>
        <w:rPr>
          <w:rFonts w:cstheme="minorHAnsi"/>
        </w:rPr>
      </w:pPr>
      <w:r w:rsidRPr="004704DE">
        <w:rPr>
          <w:rFonts w:cstheme="minorHAnsi"/>
          <w:bCs/>
        </w:rPr>
        <w:t xml:space="preserve">initial curateur, </w:t>
      </w:r>
      <w:r w:rsidR="004704DE">
        <w:rPr>
          <w:rFonts w:cstheme="minorHAnsi"/>
          <w:bCs/>
        </w:rPr>
        <w:t xml:space="preserve">face à un cancer on va d’abord se demander s’il est curable et comment va-t-on faire pour le guérir ? </w:t>
      </w:r>
    </w:p>
    <w:p w:rsidR="004704DE" w:rsidRPr="004704DE" w:rsidRDefault="007F18A5" w:rsidP="006C01B9">
      <w:pPr>
        <w:pStyle w:val="Paragraphedeliste"/>
        <w:numPr>
          <w:ilvl w:val="0"/>
          <w:numId w:val="2"/>
        </w:numPr>
        <w:spacing w:after="0"/>
        <w:rPr>
          <w:rFonts w:cstheme="minorHAnsi"/>
        </w:rPr>
      </w:pPr>
      <w:r w:rsidRPr="004704DE">
        <w:rPr>
          <w:rFonts w:cstheme="minorHAnsi"/>
          <w:bCs/>
        </w:rPr>
        <w:t>maladie résiduelle imperceptible</w:t>
      </w:r>
      <w:r w:rsidR="004704DE">
        <w:rPr>
          <w:rFonts w:cstheme="minorHAnsi"/>
          <w:bCs/>
        </w:rPr>
        <w:t xml:space="preserve"> : </w:t>
      </w:r>
      <w:r w:rsidR="004704DE" w:rsidRPr="004704DE">
        <w:rPr>
          <w:rFonts w:cstheme="minorHAnsi"/>
          <w:bCs/>
        </w:rPr>
        <w:t>Si on a fa</w:t>
      </w:r>
      <w:r w:rsidR="002633F7">
        <w:rPr>
          <w:rFonts w:cstheme="minorHAnsi"/>
          <w:bCs/>
        </w:rPr>
        <w:t>it un traitement à visée curative</w:t>
      </w:r>
      <w:r w:rsidR="004704DE" w:rsidRPr="004704DE">
        <w:rPr>
          <w:rFonts w:cstheme="minorHAnsi"/>
          <w:bCs/>
        </w:rPr>
        <w:t xml:space="preserve"> en espérant avoir guérit le malade, il va y avoir une période qui peut être très longue durant laquelle on ne sait pas</w:t>
      </w:r>
      <w:r w:rsidR="002633F7">
        <w:rPr>
          <w:rFonts w:cstheme="minorHAnsi"/>
          <w:bCs/>
        </w:rPr>
        <w:t xml:space="preserve"> si le malade va ou non présenter</w:t>
      </w:r>
      <w:r w:rsidR="004704DE" w:rsidRPr="004704DE">
        <w:rPr>
          <w:rFonts w:cstheme="minorHAnsi"/>
          <w:bCs/>
        </w:rPr>
        <w:t xml:space="preserve"> une rechute</w:t>
      </w:r>
      <w:r w:rsidR="004704DE">
        <w:rPr>
          <w:rFonts w:cstheme="minorHAnsi"/>
          <w:bCs/>
        </w:rPr>
        <w:t xml:space="preserve">, c’est une période d’incertitude. Cette </w:t>
      </w:r>
      <w:r w:rsidR="006D1AC9" w:rsidRPr="004704DE">
        <w:rPr>
          <w:rFonts w:cstheme="minorHAnsi"/>
          <w:bCs/>
        </w:rPr>
        <w:t>période</w:t>
      </w:r>
      <w:r w:rsidR="004704DE">
        <w:rPr>
          <w:rFonts w:cstheme="minorHAnsi"/>
          <w:bCs/>
        </w:rPr>
        <w:t xml:space="preserve"> est</w:t>
      </w:r>
      <w:r w:rsidR="006D1AC9" w:rsidRPr="004704DE">
        <w:rPr>
          <w:rFonts w:cstheme="minorHAnsi"/>
          <w:bCs/>
        </w:rPr>
        <w:t xml:space="preserve"> lié</w:t>
      </w:r>
      <w:r w:rsidR="004704DE">
        <w:rPr>
          <w:rFonts w:cstheme="minorHAnsi"/>
          <w:bCs/>
        </w:rPr>
        <w:t>e</w:t>
      </w:r>
      <w:r w:rsidR="006D1AC9" w:rsidRPr="004704DE">
        <w:rPr>
          <w:rFonts w:cstheme="minorHAnsi"/>
          <w:bCs/>
        </w:rPr>
        <w:t xml:space="preserve"> à la présence chez certains malades de cellules tumorales restées dans l’organisme après le traitement de la tumeur primitive</w:t>
      </w:r>
      <w:r w:rsidR="004704DE">
        <w:rPr>
          <w:rFonts w:cstheme="minorHAnsi"/>
          <w:bCs/>
        </w:rPr>
        <w:t>.</w:t>
      </w:r>
    </w:p>
    <w:p w:rsidR="004704DE" w:rsidRPr="004704DE" w:rsidRDefault="004704DE" w:rsidP="006C01B9">
      <w:pPr>
        <w:pStyle w:val="Paragraphedeliste"/>
        <w:numPr>
          <w:ilvl w:val="0"/>
          <w:numId w:val="2"/>
        </w:numPr>
        <w:spacing w:after="0"/>
        <w:rPr>
          <w:rFonts w:cstheme="minorHAnsi"/>
        </w:rPr>
      </w:pPr>
      <w:r w:rsidRPr="004704DE">
        <w:rPr>
          <w:rFonts w:cstheme="minorHAnsi"/>
          <w:bCs/>
        </w:rPr>
        <w:t>R</w:t>
      </w:r>
      <w:r w:rsidR="007F18A5" w:rsidRPr="004704DE">
        <w:rPr>
          <w:rFonts w:cstheme="minorHAnsi"/>
          <w:bCs/>
        </w:rPr>
        <w:t>echute</w:t>
      </w:r>
      <w:r>
        <w:rPr>
          <w:rFonts w:cstheme="minorHAnsi"/>
          <w:bCs/>
        </w:rPr>
        <w:t> :</w:t>
      </w:r>
      <w:r w:rsidR="007F18A5" w:rsidRPr="004704DE">
        <w:rPr>
          <w:rFonts w:cstheme="minorHAnsi"/>
          <w:bCs/>
        </w:rPr>
        <w:t xml:space="preserve"> cur</w:t>
      </w:r>
      <w:r>
        <w:rPr>
          <w:rFonts w:cstheme="minorHAnsi"/>
          <w:bCs/>
        </w:rPr>
        <w:t>able ou non</w:t>
      </w:r>
    </w:p>
    <w:p w:rsidR="002C4639" w:rsidRPr="004704DE" w:rsidRDefault="004704DE" w:rsidP="006C01B9">
      <w:pPr>
        <w:pStyle w:val="Paragraphedeliste"/>
        <w:numPr>
          <w:ilvl w:val="0"/>
          <w:numId w:val="2"/>
        </w:numPr>
        <w:spacing w:after="0"/>
        <w:rPr>
          <w:rFonts w:cstheme="minorHAnsi"/>
        </w:rPr>
      </w:pPr>
      <w:r>
        <w:rPr>
          <w:rFonts w:cstheme="minorHAnsi"/>
          <w:bCs/>
        </w:rPr>
        <w:t>P</w:t>
      </w:r>
      <w:r w:rsidRPr="004704DE">
        <w:rPr>
          <w:rFonts w:cstheme="minorHAnsi"/>
          <w:bCs/>
        </w:rPr>
        <w:t>hase palliative</w:t>
      </w:r>
      <w:r w:rsidR="006D1AC9" w:rsidRPr="004704DE">
        <w:rPr>
          <w:rFonts w:cstheme="minorHAnsi"/>
          <w:bCs/>
        </w:rPr>
        <w:t xml:space="preserve"> (si rechute non curable ou 2</w:t>
      </w:r>
      <w:r w:rsidR="006D1AC9" w:rsidRPr="004704DE">
        <w:rPr>
          <w:rFonts w:cstheme="minorHAnsi"/>
          <w:bCs/>
          <w:vertAlign w:val="superscript"/>
        </w:rPr>
        <w:t>ème</w:t>
      </w:r>
      <w:r w:rsidR="006D1AC9" w:rsidRPr="004704DE">
        <w:rPr>
          <w:rFonts w:cstheme="minorHAnsi"/>
          <w:bCs/>
        </w:rPr>
        <w:t xml:space="preserve"> ou 3</w:t>
      </w:r>
      <w:r w:rsidR="006D1AC9" w:rsidRPr="004704DE">
        <w:rPr>
          <w:rFonts w:cstheme="minorHAnsi"/>
          <w:bCs/>
          <w:vertAlign w:val="superscript"/>
        </w:rPr>
        <w:t>ème</w:t>
      </w:r>
      <w:r w:rsidR="006D1AC9" w:rsidRPr="004704DE">
        <w:rPr>
          <w:rFonts w:cstheme="minorHAnsi"/>
          <w:bCs/>
        </w:rPr>
        <w:t xml:space="preserve"> rechutes..</w:t>
      </w:r>
      <w:r w:rsidR="007F18A5" w:rsidRPr="004704DE">
        <w:rPr>
          <w:rFonts w:cstheme="minorHAnsi"/>
          <w:bCs/>
        </w:rPr>
        <w:t>)</w:t>
      </w:r>
      <w:r w:rsidRPr="004704DE">
        <w:rPr>
          <w:rFonts w:cstheme="minorHAnsi"/>
          <w:bCs/>
        </w:rPr>
        <w:t xml:space="preserve"> : </w:t>
      </w:r>
      <w:r>
        <w:rPr>
          <w:rFonts w:cstheme="minorHAnsi"/>
          <w:bCs/>
        </w:rPr>
        <w:t xml:space="preserve">Il y a une différence entre un </w:t>
      </w:r>
      <w:r w:rsidRPr="004704DE">
        <w:rPr>
          <w:rFonts w:cstheme="minorHAnsi"/>
          <w:bCs/>
        </w:rPr>
        <w:t>traitement palliatif du cancer (cancer qu’on traite en tant que maladie cancéreuse mais on sait qu’on ne le guérira pas</w:t>
      </w:r>
      <w:r>
        <w:rPr>
          <w:rFonts w:cstheme="minorHAnsi"/>
          <w:bCs/>
        </w:rPr>
        <w:t>)</w:t>
      </w:r>
      <w:r w:rsidRPr="004704DE">
        <w:rPr>
          <w:rFonts w:cstheme="minorHAnsi"/>
          <w:bCs/>
        </w:rPr>
        <w:t xml:space="preserve"> et les soins palliatifs où l’on cesse de traiter la maladie cancéreuse, on ne s’occupe plus que des symptômes du malade).</w:t>
      </w:r>
    </w:p>
    <w:p w:rsidR="002C4639" w:rsidRPr="00A743C1" w:rsidRDefault="007F18A5" w:rsidP="00A743C1">
      <w:pPr>
        <w:spacing w:after="0"/>
        <w:ind w:left="360"/>
        <w:rPr>
          <w:rFonts w:cstheme="minorHAnsi"/>
        </w:rPr>
      </w:pPr>
      <w:r w:rsidRPr="00A743C1">
        <w:rPr>
          <w:rFonts w:cstheme="minorHAnsi"/>
          <w:bCs/>
        </w:rPr>
        <w:t xml:space="preserve">Dans la </w:t>
      </w:r>
      <w:r w:rsidRPr="00A743C1">
        <w:rPr>
          <w:rFonts w:cstheme="minorHAnsi"/>
          <w:b/>
          <w:bCs/>
        </w:rPr>
        <w:t>clinique</w:t>
      </w:r>
      <w:r w:rsidR="004704DE">
        <w:rPr>
          <w:rFonts w:cstheme="minorHAnsi"/>
          <w:b/>
          <w:bCs/>
        </w:rPr>
        <w:t xml:space="preserve"> : </w:t>
      </w:r>
      <w:r w:rsidR="004704DE" w:rsidRPr="004704DE">
        <w:rPr>
          <w:rFonts w:cstheme="minorHAnsi"/>
          <w:bCs/>
        </w:rPr>
        <w:t>(</w:t>
      </w:r>
      <w:r w:rsidR="00A40605" w:rsidRPr="00A743C1">
        <w:rPr>
          <w:rFonts w:cstheme="minorHAnsi"/>
          <w:bCs/>
        </w:rPr>
        <w:t>diagnostic</w:t>
      </w:r>
      <w:r w:rsidRPr="00A743C1">
        <w:rPr>
          <w:rFonts w:cstheme="minorHAnsi"/>
          <w:bCs/>
        </w:rPr>
        <w:t xml:space="preserve"> histologique, </w:t>
      </w:r>
      <w:r w:rsidR="004704DE">
        <w:rPr>
          <w:rFonts w:cstheme="minorHAnsi"/>
          <w:bCs/>
        </w:rPr>
        <w:t>bilan/</w:t>
      </w:r>
      <w:r w:rsidRPr="00A743C1">
        <w:rPr>
          <w:rFonts w:cstheme="minorHAnsi"/>
          <w:bCs/>
        </w:rPr>
        <w:t>évaluation volumétrique et biologique</w:t>
      </w:r>
      <w:r w:rsidR="004704DE">
        <w:rPr>
          <w:rFonts w:cstheme="minorHAnsi"/>
          <w:bCs/>
        </w:rPr>
        <w:t xml:space="preserve"> de la maladie</w:t>
      </w:r>
      <w:r w:rsidRPr="00A743C1">
        <w:rPr>
          <w:rFonts w:cstheme="minorHAnsi"/>
          <w:bCs/>
        </w:rPr>
        <w:t>, suivi)</w:t>
      </w:r>
    </w:p>
    <w:p w:rsidR="002C4639" w:rsidRPr="00A743C1" w:rsidRDefault="007F18A5" w:rsidP="00A743C1">
      <w:pPr>
        <w:spacing w:after="0"/>
        <w:ind w:left="360"/>
        <w:rPr>
          <w:rFonts w:cstheme="minorHAnsi"/>
        </w:rPr>
      </w:pPr>
      <w:r w:rsidRPr="00A743C1">
        <w:rPr>
          <w:rFonts w:cstheme="minorHAnsi"/>
          <w:bCs/>
        </w:rPr>
        <w:t xml:space="preserve">Dans les </w:t>
      </w:r>
      <w:r w:rsidRPr="00A743C1">
        <w:rPr>
          <w:rFonts w:cstheme="minorHAnsi"/>
          <w:b/>
          <w:bCs/>
        </w:rPr>
        <w:t>principes de la prise en charge</w:t>
      </w:r>
      <w:r w:rsidRPr="00A743C1">
        <w:rPr>
          <w:rFonts w:cstheme="minorHAnsi"/>
          <w:bCs/>
        </w:rPr>
        <w:t xml:space="preserve"> (globale, pluridisciplinaire, sociale…)</w:t>
      </w:r>
      <w:r w:rsidR="004704DE">
        <w:rPr>
          <w:rFonts w:cstheme="minorHAnsi"/>
          <w:bCs/>
        </w:rPr>
        <w:t xml:space="preserve"> un cancer ne se prend pas en charge uniquement sur le plan de la maladie cancéreuse que l’on veut guérir mais sur tous les aspects du retentissement de cette maladie sur la vie du patient.</w:t>
      </w:r>
    </w:p>
    <w:p w:rsidR="00A743C1" w:rsidRDefault="00A743C1" w:rsidP="00286BBF">
      <w:pPr>
        <w:spacing w:after="0"/>
        <w:ind w:left="360"/>
        <w:jc w:val="both"/>
        <w:rPr>
          <w:rFonts w:cstheme="minorHAnsi"/>
          <w:bCs/>
          <w:sz w:val="24"/>
          <w:u w:val="single"/>
        </w:rPr>
      </w:pPr>
    </w:p>
    <w:p w:rsidR="004704DE" w:rsidRDefault="004704DE" w:rsidP="00286BBF">
      <w:pPr>
        <w:spacing w:after="0"/>
        <w:ind w:left="360"/>
        <w:jc w:val="both"/>
        <w:rPr>
          <w:rFonts w:cstheme="minorHAnsi"/>
          <w:bCs/>
          <w:sz w:val="24"/>
          <w:u w:val="single"/>
        </w:rPr>
      </w:pPr>
    </w:p>
    <w:p w:rsidR="002614EF" w:rsidRDefault="002614EF" w:rsidP="00286BBF">
      <w:pPr>
        <w:spacing w:after="0"/>
        <w:ind w:left="360"/>
        <w:jc w:val="both"/>
        <w:rPr>
          <w:rFonts w:cstheme="minorHAnsi"/>
          <w:bCs/>
          <w:sz w:val="24"/>
          <w:u w:val="single"/>
        </w:rPr>
      </w:pPr>
    </w:p>
    <w:p w:rsidR="00A743C1" w:rsidRDefault="00A40605" w:rsidP="007F7C3B">
      <w:pPr>
        <w:spacing w:after="0"/>
        <w:ind w:left="360"/>
        <w:jc w:val="both"/>
        <w:rPr>
          <w:rFonts w:cstheme="minorHAnsi"/>
          <w:bCs/>
          <w:i/>
        </w:rPr>
      </w:pPr>
      <w:r w:rsidRPr="00A743C1">
        <w:rPr>
          <w:rFonts w:cstheme="minorHAnsi"/>
          <w:bCs/>
          <w:sz w:val="24"/>
          <w:u w:val="single"/>
        </w:rPr>
        <w:lastRenderedPageBreak/>
        <w:t>PRINCIPES</w:t>
      </w:r>
    </w:p>
    <w:p w:rsidR="00A40605" w:rsidRPr="00684E93" w:rsidRDefault="00A40605" w:rsidP="00A743C1">
      <w:pPr>
        <w:spacing w:after="0"/>
        <w:ind w:left="360"/>
        <w:rPr>
          <w:rFonts w:cstheme="minorHAnsi"/>
          <w:i/>
        </w:rPr>
      </w:pPr>
      <w:r w:rsidRPr="00684E93">
        <w:rPr>
          <w:rFonts w:cstheme="minorHAnsi"/>
          <w:bCs/>
          <w:i/>
        </w:rPr>
        <w:t xml:space="preserve">Prise en charge GLOBALE: </w:t>
      </w:r>
    </w:p>
    <w:p w:rsidR="002C4639" w:rsidRPr="00684E93" w:rsidRDefault="004704DE" w:rsidP="00A743C1">
      <w:pPr>
        <w:spacing w:after="0"/>
        <w:ind w:left="360"/>
        <w:rPr>
          <w:rFonts w:cstheme="minorHAnsi"/>
        </w:rPr>
      </w:pPr>
      <w:r>
        <w:rPr>
          <w:rFonts w:cstheme="minorHAnsi"/>
          <w:bCs/>
        </w:rPr>
        <w:t>On s’occupe d</w:t>
      </w:r>
      <w:r w:rsidR="00A743C1">
        <w:rPr>
          <w:rFonts w:cstheme="minorHAnsi"/>
          <w:bCs/>
        </w:rPr>
        <w:t>e l</w:t>
      </w:r>
      <w:r>
        <w:rPr>
          <w:rFonts w:cstheme="minorHAnsi"/>
          <w:bCs/>
        </w:rPr>
        <w:t>a maladie :</w:t>
      </w:r>
      <w:r w:rsidR="007F18A5" w:rsidRPr="00684E93">
        <w:rPr>
          <w:rFonts w:cstheme="minorHAnsi"/>
          <w:bCs/>
        </w:rPr>
        <w:t xml:space="preserve"> curable ou non</w:t>
      </w:r>
      <w:r>
        <w:rPr>
          <w:rFonts w:cstheme="minorHAnsi"/>
          <w:bCs/>
        </w:rPr>
        <w:t xml:space="preserve"> (25% des cancers sont diagnostiqués au stade de dissémination métastatique et peu de cancer</w:t>
      </w:r>
      <w:r w:rsidR="002633F7">
        <w:rPr>
          <w:rFonts w:cstheme="minorHAnsi"/>
          <w:bCs/>
        </w:rPr>
        <w:t>s</w:t>
      </w:r>
      <w:r>
        <w:rPr>
          <w:rFonts w:cstheme="minorHAnsi"/>
          <w:bCs/>
        </w:rPr>
        <w:t xml:space="preserve"> métastasé</w:t>
      </w:r>
      <w:r w:rsidR="002633F7">
        <w:rPr>
          <w:rFonts w:cstheme="minorHAnsi"/>
          <w:bCs/>
        </w:rPr>
        <w:t>s</w:t>
      </w:r>
      <w:r>
        <w:rPr>
          <w:rFonts w:cstheme="minorHAnsi"/>
          <w:bCs/>
        </w:rPr>
        <w:t xml:space="preserve"> peuvent guérir)</w:t>
      </w:r>
      <w:r w:rsidR="007F18A5" w:rsidRPr="00684E93">
        <w:rPr>
          <w:rFonts w:cstheme="minorHAnsi"/>
          <w:bCs/>
        </w:rPr>
        <w:t>. Si curable comment ? Si</w:t>
      </w:r>
      <w:r w:rsidR="00164F4E">
        <w:rPr>
          <w:rFonts w:cstheme="minorHAnsi"/>
          <w:bCs/>
        </w:rPr>
        <w:t>non, quelle palliation optimale peut-on proposé au malade ?</w:t>
      </w:r>
    </w:p>
    <w:p w:rsidR="002C4639" w:rsidRPr="00684E93" w:rsidRDefault="00164F4E" w:rsidP="00A743C1">
      <w:pPr>
        <w:spacing w:after="0"/>
        <w:ind w:left="360"/>
        <w:rPr>
          <w:rFonts w:cstheme="minorHAnsi"/>
        </w:rPr>
      </w:pPr>
      <w:r>
        <w:rPr>
          <w:rFonts w:cstheme="minorHAnsi"/>
          <w:bCs/>
        </w:rPr>
        <w:t>On s’occupe de tout ce qui touche le</w:t>
      </w:r>
      <w:r w:rsidR="00A743C1">
        <w:rPr>
          <w:rFonts w:cstheme="minorHAnsi"/>
          <w:bCs/>
        </w:rPr>
        <w:t xml:space="preserve"> </w:t>
      </w:r>
      <w:r w:rsidR="007F18A5" w:rsidRPr="00684E93">
        <w:rPr>
          <w:rFonts w:cstheme="minorHAnsi"/>
          <w:bCs/>
        </w:rPr>
        <w:t>patient: les symptômes, y compris psychologiques.</w:t>
      </w:r>
      <w:r>
        <w:rPr>
          <w:rFonts w:cstheme="minorHAnsi"/>
          <w:bCs/>
        </w:rPr>
        <w:t xml:space="preserve"> Accompagné et aidé le malade sur l</w:t>
      </w:r>
      <w:r w:rsidR="007F18A5" w:rsidRPr="00684E93">
        <w:rPr>
          <w:rFonts w:cstheme="minorHAnsi"/>
          <w:bCs/>
        </w:rPr>
        <w:t xml:space="preserve">e retentissement de la maladie au plan professionnel, familial, social, </w:t>
      </w:r>
      <w:r>
        <w:rPr>
          <w:rFonts w:cstheme="minorHAnsi"/>
          <w:bCs/>
        </w:rPr>
        <w:t>perte d’autono</w:t>
      </w:r>
      <w:r w:rsidR="002633F7">
        <w:rPr>
          <w:rFonts w:cstheme="minorHAnsi"/>
          <w:bCs/>
        </w:rPr>
        <w:t>mie (induction chez un patient à</w:t>
      </w:r>
      <w:r>
        <w:rPr>
          <w:rFonts w:cstheme="minorHAnsi"/>
          <w:bCs/>
        </w:rPr>
        <w:t xml:space="preserve"> la « limite » </w:t>
      </w:r>
      <w:r w:rsidR="002633F7">
        <w:rPr>
          <w:rFonts w:cstheme="minorHAnsi"/>
          <w:bCs/>
        </w:rPr>
        <w:t>d’</w:t>
      </w:r>
      <w:r>
        <w:rPr>
          <w:rFonts w:cstheme="minorHAnsi"/>
          <w:bCs/>
        </w:rPr>
        <w:t>une perte d’autonomie).</w:t>
      </w:r>
    </w:p>
    <w:p w:rsidR="00A743C1" w:rsidRDefault="00A743C1" w:rsidP="00A743C1">
      <w:pPr>
        <w:spacing w:after="0"/>
        <w:ind w:left="360"/>
        <w:rPr>
          <w:rFonts w:cstheme="minorHAnsi"/>
          <w:bCs/>
          <w:i/>
        </w:rPr>
      </w:pPr>
    </w:p>
    <w:p w:rsidR="00A40605" w:rsidRPr="00684E93" w:rsidRDefault="00A40605" w:rsidP="00A743C1">
      <w:pPr>
        <w:spacing w:after="0"/>
        <w:ind w:left="360"/>
        <w:rPr>
          <w:rFonts w:cstheme="minorHAnsi"/>
          <w:i/>
        </w:rPr>
      </w:pPr>
      <w:r w:rsidRPr="00684E93">
        <w:rPr>
          <w:rFonts w:cstheme="minorHAnsi"/>
          <w:bCs/>
          <w:i/>
        </w:rPr>
        <w:t>Prise en charge PLURIDISCIPLINAIRE</w:t>
      </w:r>
      <w:r w:rsidR="007F7C3B">
        <w:rPr>
          <w:rFonts w:cstheme="minorHAnsi"/>
          <w:bCs/>
          <w:i/>
        </w:rPr>
        <w:t> :</w:t>
      </w:r>
    </w:p>
    <w:p w:rsidR="00164F4E" w:rsidRDefault="007F18A5" w:rsidP="00A743C1">
      <w:pPr>
        <w:spacing w:after="0"/>
        <w:ind w:left="360"/>
        <w:rPr>
          <w:rFonts w:cstheme="minorHAnsi"/>
          <w:bCs/>
        </w:rPr>
      </w:pPr>
      <w:r w:rsidRPr="00164F4E">
        <w:rPr>
          <w:rFonts w:cstheme="minorHAnsi"/>
          <w:b/>
          <w:bCs/>
        </w:rPr>
        <w:t>Chirurgien</w:t>
      </w:r>
      <w:r w:rsidR="00164F4E">
        <w:rPr>
          <w:rFonts w:cstheme="minorHAnsi"/>
          <w:bCs/>
        </w:rPr>
        <w:t> : Il y a très peu de cancer que l’on peut guérir sans le chirurgien, il est souvent le premier intervenant dans la prise en charge d’un patient cancéreux. La mo</w:t>
      </w:r>
      <w:r w:rsidR="002633F7">
        <w:rPr>
          <w:rFonts w:cstheme="minorHAnsi"/>
          <w:bCs/>
        </w:rPr>
        <w:t>itié au moins des cancers guéris</w:t>
      </w:r>
      <w:r w:rsidR="00164F4E">
        <w:rPr>
          <w:rFonts w:cstheme="minorHAnsi"/>
          <w:bCs/>
        </w:rPr>
        <w:t xml:space="preserve"> le sont par le chirurgien seul.</w:t>
      </w:r>
    </w:p>
    <w:p w:rsidR="00164F4E" w:rsidRDefault="00164F4E" w:rsidP="00A743C1">
      <w:pPr>
        <w:spacing w:after="0"/>
        <w:ind w:left="360"/>
        <w:rPr>
          <w:rFonts w:cstheme="minorHAnsi"/>
          <w:bCs/>
        </w:rPr>
      </w:pPr>
      <w:r w:rsidRPr="00164F4E">
        <w:rPr>
          <w:rFonts w:cstheme="minorHAnsi"/>
          <w:b/>
          <w:bCs/>
        </w:rPr>
        <w:t>Oncologue</w:t>
      </w:r>
      <w:r w:rsidR="007F18A5" w:rsidRPr="00164F4E">
        <w:rPr>
          <w:rFonts w:cstheme="minorHAnsi"/>
          <w:b/>
          <w:bCs/>
        </w:rPr>
        <w:t xml:space="preserve"> médical</w:t>
      </w:r>
      <w:r>
        <w:rPr>
          <w:rFonts w:cstheme="minorHAnsi"/>
          <w:b/>
          <w:bCs/>
        </w:rPr>
        <w:t> </w:t>
      </w:r>
      <w:r>
        <w:rPr>
          <w:rFonts w:cstheme="minorHAnsi"/>
          <w:bCs/>
        </w:rPr>
        <w:t>: administrer les traitements médicaux, il est souvent le médecin ré</w:t>
      </w:r>
      <w:r w:rsidR="002633F7">
        <w:rPr>
          <w:rFonts w:cstheme="minorHAnsi"/>
          <w:bCs/>
        </w:rPr>
        <w:t xml:space="preserve">férent d’un patient </w:t>
      </w:r>
      <w:proofErr w:type="gramStart"/>
      <w:r w:rsidR="002633F7">
        <w:rPr>
          <w:rFonts w:cstheme="minorHAnsi"/>
          <w:bCs/>
        </w:rPr>
        <w:t>cancéreux ,</w:t>
      </w:r>
      <w:proofErr w:type="gramEnd"/>
      <w:r>
        <w:rPr>
          <w:rFonts w:cstheme="minorHAnsi"/>
          <w:bCs/>
        </w:rPr>
        <w:t xml:space="preserve"> coordonne les différents intervenants </w:t>
      </w:r>
      <w:r w:rsidR="002633F7">
        <w:rPr>
          <w:rFonts w:cstheme="minorHAnsi"/>
          <w:bCs/>
        </w:rPr>
        <w:t xml:space="preserve">et </w:t>
      </w:r>
      <w:r>
        <w:rPr>
          <w:rFonts w:cstheme="minorHAnsi"/>
          <w:bCs/>
        </w:rPr>
        <w:t>règle la stratégie.</w:t>
      </w:r>
    </w:p>
    <w:p w:rsidR="00164F4E" w:rsidRDefault="00164F4E" w:rsidP="00A743C1">
      <w:pPr>
        <w:spacing w:after="0"/>
        <w:ind w:left="360"/>
        <w:rPr>
          <w:rFonts w:cstheme="minorHAnsi"/>
          <w:bCs/>
        </w:rPr>
      </w:pPr>
      <w:r w:rsidRPr="00164F4E">
        <w:rPr>
          <w:rFonts w:cstheme="minorHAnsi"/>
          <w:b/>
          <w:bCs/>
        </w:rPr>
        <w:t>O</w:t>
      </w:r>
      <w:r w:rsidR="007F18A5" w:rsidRPr="00164F4E">
        <w:rPr>
          <w:rFonts w:cstheme="minorHAnsi"/>
          <w:b/>
          <w:bCs/>
        </w:rPr>
        <w:t>ncologue radiothérapeute</w:t>
      </w:r>
      <w:r w:rsidR="007F18A5" w:rsidRPr="00684E93">
        <w:rPr>
          <w:rFonts w:cstheme="minorHAnsi"/>
          <w:bCs/>
        </w:rPr>
        <w:t xml:space="preserve"> </w:t>
      </w:r>
    </w:p>
    <w:p w:rsidR="00164F4E" w:rsidRDefault="00164F4E" w:rsidP="00A743C1">
      <w:pPr>
        <w:spacing w:after="0"/>
        <w:ind w:left="360"/>
        <w:rPr>
          <w:rFonts w:cstheme="minorHAnsi"/>
          <w:bCs/>
        </w:rPr>
      </w:pPr>
      <w:r>
        <w:rPr>
          <w:rFonts w:cstheme="minorHAnsi"/>
          <w:bCs/>
        </w:rPr>
        <w:t>Ces 3 types de médecins ont leur</w:t>
      </w:r>
      <w:r w:rsidRPr="00684E93">
        <w:rPr>
          <w:rFonts w:cstheme="minorHAnsi"/>
          <w:bCs/>
        </w:rPr>
        <w:t xml:space="preserve"> </w:t>
      </w:r>
      <w:r w:rsidR="007F18A5" w:rsidRPr="00684E93">
        <w:rPr>
          <w:rFonts w:cstheme="minorHAnsi"/>
          <w:bCs/>
        </w:rPr>
        <w:t>expe</w:t>
      </w:r>
      <w:r>
        <w:rPr>
          <w:rFonts w:cstheme="minorHAnsi"/>
          <w:bCs/>
        </w:rPr>
        <w:t>rtise sur la maladie cancéreuse</w:t>
      </w:r>
      <w:r w:rsidR="007F18A5" w:rsidRPr="00684E93">
        <w:rPr>
          <w:rFonts w:cstheme="minorHAnsi"/>
          <w:bCs/>
        </w:rPr>
        <w:t xml:space="preserve">. </w:t>
      </w:r>
    </w:p>
    <w:p w:rsidR="002C4639" w:rsidRDefault="00164F4E" w:rsidP="00A743C1">
      <w:pPr>
        <w:spacing w:after="0"/>
        <w:ind w:left="360"/>
        <w:rPr>
          <w:rFonts w:cstheme="minorHAnsi"/>
          <w:bCs/>
        </w:rPr>
      </w:pPr>
      <w:r>
        <w:rPr>
          <w:rFonts w:cstheme="minorHAnsi"/>
          <w:bCs/>
        </w:rPr>
        <w:t>Le plus souvent, c’est un de ces 3 médecins qui est médecin REFERENT du patient mais ce n’est pas une obligation. Le médecin référent est souvent celui par lequel le patient est rentré dans la filière de soins : la première personne qui la vue.</w:t>
      </w:r>
    </w:p>
    <w:p w:rsidR="00164F4E" w:rsidRPr="00684E93" w:rsidRDefault="00164F4E" w:rsidP="00A743C1">
      <w:pPr>
        <w:spacing w:after="0"/>
        <w:ind w:left="360"/>
        <w:rPr>
          <w:rFonts w:cstheme="minorHAnsi"/>
        </w:rPr>
      </w:pPr>
      <w:r>
        <w:rPr>
          <w:rFonts w:cstheme="minorHAnsi"/>
          <w:bCs/>
        </w:rPr>
        <w:t>On a également besoin de l’intervention d’autres professionnels :</w:t>
      </w:r>
    </w:p>
    <w:p w:rsidR="00036F15" w:rsidRDefault="007F18A5" w:rsidP="00A743C1">
      <w:pPr>
        <w:spacing w:after="0"/>
        <w:ind w:left="360"/>
        <w:rPr>
          <w:rFonts w:cstheme="minorHAnsi"/>
          <w:bCs/>
        </w:rPr>
      </w:pPr>
      <w:r w:rsidRPr="00164F4E">
        <w:rPr>
          <w:rFonts w:cstheme="minorHAnsi"/>
          <w:b/>
          <w:bCs/>
        </w:rPr>
        <w:t>Anatomopathologiste</w:t>
      </w:r>
      <w:r w:rsidR="00036F15">
        <w:rPr>
          <w:rFonts w:cstheme="minorHAnsi"/>
          <w:b/>
          <w:bCs/>
        </w:rPr>
        <w:t> </w:t>
      </w:r>
      <w:r w:rsidR="00036F15">
        <w:rPr>
          <w:rFonts w:cstheme="minorHAnsi"/>
          <w:bCs/>
        </w:rPr>
        <w:t xml:space="preserve">: il fait le </w:t>
      </w:r>
      <w:r w:rsidRPr="00684E93">
        <w:rPr>
          <w:rFonts w:cstheme="minorHAnsi"/>
          <w:bCs/>
        </w:rPr>
        <w:t xml:space="preserve">diagnostic ET </w:t>
      </w:r>
      <w:r w:rsidR="00036F15">
        <w:rPr>
          <w:rFonts w:cstheme="minorHAnsi"/>
          <w:bCs/>
        </w:rPr>
        <w:t xml:space="preserve">établit les </w:t>
      </w:r>
      <w:r w:rsidRPr="00684E93">
        <w:rPr>
          <w:rFonts w:cstheme="minorHAnsi"/>
          <w:bCs/>
        </w:rPr>
        <w:t>caractéris</w:t>
      </w:r>
      <w:r w:rsidR="00036F15">
        <w:rPr>
          <w:rFonts w:cstheme="minorHAnsi"/>
          <w:bCs/>
        </w:rPr>
        <w:t>tiques biologiques de la tumeur</w:t>
      </w:r>
      <w:r w:rsidRPr="00684E93">
        <w:rPr>
          <w:rFonts w:cstheme="minorHAnsi"/>
          <w:bCs/>
        </w:rPr>
        <w:t>,</w:t>
      </w:r>
      <w:r w:rsidR="00036F15">
        <w:rPr>
          <w:rFonts w:cstheme="minorHAnsi"/>
          <w:bCs/>
        </w:rPr>
        <w:t xml:space="preserve"> il a un rôle croissant dans la détermination des anomalies moléculaires qui sont à la base de l’évolution de la maladie cancéreuse et nous indique de plus en plus des thérapeutiques spécifiques.</w:t>
      </w:r>
    </w:p>
    <w:p w:rsidR="002C4639" w:rsidRPr="00684E93" w:rsidRDefault="00036F15" w:rsidP="00A743C1">
      <w:pPr>
        <w:spacing w:after="0"/>
        <w:ind w:left="360"/>
        <w:rPr>
          <w:rFonts w:cstheme="minorHAnsi"/>
        </w:rPr>
      </w:pPr>
      <w:r w:rsidRPr="00036F15">
        <w:rPr>
          <w:rFonts w:cstheme="minorHAnsi"/>
          <w:b/>
          <w:bCs/>
        </w:rPr>
        <w:t>B</w:t>
      </w:r>
      <w:r w:rsidR="007F18A5" w:rsidRPr="00036F15">
        <w:rPr>
          <w:rFonts w:cstheme="minorHAnsi"/>
          <w:b/>
          <w:bCs/>
        </w:rPr>
        <w:t>iologiste</w:t>
      </w:r>
      <w:r w:rsidR="007F18A5" w:rsidRPr="00684E93">
        <w:rPr>
          <w:rFonts w:cstheme="minorHAnsi"/>
          <w:bCs/>
        </w:rPr>
        <w:t xml:space="preserve">, </w:t>
      </w:r>
      <w:r w:rsidR="007F18A5" w:rsidRPr="00036F15">
        <w:rPr>
          <w:rFonts w:cstheme="minorHAnsi"/>
          <w:b/>
          <w:bCs/>
        </w:rPr>
        <w:t>radiologue et médecin nucléaire</w:t>
      </w:r>
      <w:r w:rsidR="007F18A5" w:rsidRPr="00684E93">
        <w:rPr>
          <w:rFonts w:cstheme="minorHAnsi"/>
          <w:bCs/>
        </w:rPr>
        <w:t xml:space="preserve"> (imagerie</w:t>
      </w:r>
      <w:r>
        <w:rPr>
          <w:rFonts w:cstheme="minorHAnsi"/>
          <w:bCs/>
        </w:rPr>
        <w:t xml:space="preserve"> permettant de faire l’inventaire de la maladie cancéreuse et le suivi</w:t>
      </w:r>
      <w:r w:rsidR="007F18A5" w:rsidRPr="00684E93">
        <w:rPr>
          <w:rFonts w:cstheme="minorHAnsi"/>
          <w:bCs/>
        </w:rPr>
        <w:t xml:space="preserve">), </w:t>
      </w:r>
      <w:r w:rsidR="007F18A5" w:rsidRPr="00036F15">
        <w:rPr>
          <w:rFonts w:cstheme="minorHAnsi"/>
          <w:b/>
          <w:bCs/>
        </w:rPr>
        <w:t>spécialiste d’organe</w:t>
      </w:r>
      <w:r w:rsidR="007F18A5" w:rsidRPr="00684E93">
        <w:rPr>
          <w:rFonts w:cstheme="minorHAnsi"/>
          <w:bCs/>
        </w:rPr>
        <w:t xml:space="preserve"> et </w:t>
      </w:r>
      <w:r w:rsidR="007F18A5" w:rsidRPr="00036F15">
        <w:rPr>
          <w:rFonts w:cstheme="minorHAnsi"/>
          <w:b/>
          <w:bCs/>
        </w:rPr>
        <w:t>de la douleur</w:t>
      </w:r>
      <w:r w:rsidR="007F18A5" w:rsidRPr="00684E93">
        <w:rPr>
          <w:rFonts w:cstheme="minorHAnsi"/>
          <w:bCs/>
        </w:rPr>
        <w:t xml:space="preserve"> et </w:t>
      </w:r>
      <w:r w:rsidR="007F18A5" w:rsidRPr="00036F15">
        <w:rPr>
          <w:rFonts w:cstheme="minorHAnsi"/>
          <w:b/>
          <w:bCs/>
        </w:rPr>
        <w:t>des soins palliatifs</w:t>
      </w:r>
    </w:p>
    <w:p w:rsidR="002C4639" w:rsidRPr="00684E93" w:rsidRDefault="00036F15" w:rsidP="00A743C1">
      <w:pPr>
        <w:spacing w:after="0"/>
        <w:ind w:left="360"/>
        <w:rPr>
          <w:rFonts w:cstheme="minorHAnsi"/>
          <w:bCs/>
        </w:rPr>
      </w:pPr>
      <w:r>
        <w:rPr>
          <w:rFonts w:cstheme="minorHAnsi"/>
          <w:bCs/>
        </w:rPr>
        <w:t xml:space="preserve">En dehors des membres du corps médicales la pluridisciplinarité fait intervenir des paramédicaux : </w:t>
      </w:r>
      <w:r w:rsidR="007F18A5" w:rsidRPr="00036F15">
        <w:rPr>
          <w:rFonts w:cstheme="minorHAnsi"/>
          <w:b/>
          <w:bCs/>
        </w:rPr>
        <w:t>Infirmière spécialisée</w:t>
      </w:r>
      <w:r w:rsidR="007F18A5" w:rsidRPr="00684E93">
        <w:rPr>
          <w:rFonts w:cstheme="minorHAnsi"/>
          <w:bCs/>
        </w:rPr>
        <w:t xml:space="preserve"> (</w:t>
      </w:r>
      <w:r>
        <w:rPr>
          <w:rFonts w:cstheme="minorHAnsi"/>
          <w:bCs/>
        </w:rPr>
        <w:t>consultation d’</w:t>
      </w:r>
      <w:r w:rsidR="007F18A5" w:rsidRPr="00684E93">
        <w:rPr>
          <w:rFonts w:cstheme="minorHAnsi"/>
          <w:bCs/>
        </w:rPr>
        <w:t>annonce</w:t>
      </w:r>
      <w:r>
        <w:rPr>
          <w:rFonts w:cstheme="minorHAnsi"/>
          <w:bCs/>
        </w:rPr>
        <w:t xml:space="preserve"> sur les traitements</w:t>
      </w:r>
      <w:r w:rsidR="00D74C47">
        <w:rPr>
          <w:rFonts w:cstheme="minorHAnsi"/>
          <w:bCs/>
        </w:rPr>
        <w:t xml:space="preserve"> médicaux</w:t>
      </w:r>
      <w:r w:rsidR="007F18A5" w:rsidRPr="00684E93">
        <w:rPr>
          <w:rFonts w:cstheme="minorHAnsi"/>
          <w:bCs/>
        </w:rPr>
        <w:t xml:space="preserve">) </w:t>
      </w:r>
      <w:r w:rsidR="007F18A5" w:rsidRPr="00D74C47">
        <w:rPr>
          <w:rFonts w:cstheme="minorHAnsi"/>
          <w:b/>
          <w:bCs/>
        </w:rPr>
        <w:t>psychologue</w:t>
      </w:r>
      <w:r w:rsidR="007F18A5" w:rsidRPr="00684E93">
        <w:rPr>
          <w:rFonts w:cstheme="minorHAnsi"/>
          <w:bCs/>
        </w:rPr>
        <w:t xml:space="preserve">, </w:t>
      </w:r>
      <w:r w:rsidR="007F18A5" w:rsidRPr="00036F15">
        <w:rPr>
          <w:rFonts w:cstheme="minorHAnsi"/>
          <w:b/>
          <w:bCs/>
        </w:rPr>
        <w:t>diététicien(ne</w:t>
      </w:r>
      <w:r w:rsidR="007F18A5" w:rsidRPr="00684E93">
        <w:rPr>
          <w:rFonts w:cstheme="minorHAnsi"/>
          <w:bCs/>
        </w:rPr>
        <w:t xml:space="preserve">), </w:t>
      </w:r>
      <w:r w:rsidR="007F18A5" w:rsidRPr="00036F15">
        <w:rPr>
          <w:rFonts w:cstheme="minorHAnsi"/>
          <w:b/>
          <w:bCs/>
        </w:rPr>
        <w:t>kinésithérapeute</w:t>
      </w:r>
      <w:r w:rsidR="00D74C47">
        <w:rPr>
          <w:rFonts w:cstheme="minorHAnsi"/>
          <w:b/>
          <w:bCs/>
        </w:rPr>
        <w:t>.</w:t>
      </w:r>
    </w:p>
    <w:p w:rsidR="00A743C1" w:rsidRDefault="00A743C1" w:rsidP="00286BBF">
      <w:pPr>
        <w:spacing w:after="0"/>
        <w:ind w:left="360"/>
        <w:jc w:val="both"/>
        <w:rPr>
          <w:rFonts w:cstheme="minorHAnsi"/>
          <w:bCs/>
          <w:u w:val="single"/>
        </w:rPr>
      </w:pPr>
    </w:p>
    <w:p w:rsidR="00A40605" w:rsidRPr="00A743C1" w:rsidRDefault="00A40605" w:rsidP="00286BBF">
      <w:pPr>
        <w:spacing w:after="0"/>
        <w:ind w:left="360"/>
        <w:jc w:val="both"/>
        <w:rPr>
          <w:rFonts w:cstheme="minorHAnsi"/>
          <w:sz w:val="24"/>
          <w:u w:val="single"/>
        </w:rPr>
      </w:pPr>
      <w:r w:rsidRPr="00A743C1">
        <w:rPr>
          <w:rFonts w:cstheme="minorHAnsi"/>
          <w:bCs/>
          <w:sz w:val="24"/>
          <w:u w:val="single"/>
        </w:rPr>
        <w:t>REUNION DE CONCERTATION PLURIDISCIPLINAIRE (RCP)</w:t>
      </w:r>
    </w:p>
    <w:p w:rsidR="00D74C47" w:rsidRDefault="00D74C47" w:rsidP="00A743C1">
      <w:pPr>
        <w:spacing w:after="0"/>
        <w:ind w:left="360"/>
        <w:rPr>
          <w:rFonts w:cstheme="minorHAnsi"/>
          <w:bCs/>
        </w:rPr>
      </w:pPr>
      <w:r>
        <w:rPr>
          <w:rFonts w:cstheme="minorHAnsi"/>
          <w:bCs/>
        </w:rPr>
        <w:t>Le plan de traitement d’un patient cancéreux au stade initial au moment où on a fait le diagnostic est établit en RCP. C’est le premier plan cancer qui a généralisé et formalisé le rôle de la concertation pluridisciplinaire : c’est désormais une obligation légale que chaque dossier soit discuté en RCP avant de mettre en route un traitement.</w:t>
      </w:r>
    </w:p>
    <w:p w:rsidR="002C4639" w:rsidRPr="00684E93" w:rsidRDefault="007F18A5" w:rsidP="00A743C1">
      <w:pPr>
        <w:spacing w:after="0"/>
        <w:ind w:left="360"/>
        <w:rPr>
          <w:rFonts w:cstheme="minorHAnsi"/>
        </w:rPr>
      </w:pPr>
      <w:r w:rsidRPr="00D74C47">
        <w:rPr>
          <w:rFonts w:cstheme="minorHAnsi"/>
          <w:b/>
          <w:bCs/>
        </w:rPr>
        <w:t>Sauf urgence</w:t>
      </w:r>
      <w:r w:rsidRPr="00684E93">
        <w:rPr>
          <w:rFonts w:cstheme="minorHAnsi"/>
          <w:bCs/>
        </w:rPr>
        <w:t xml:space="preserve"> (obstruction, perforation, hémorragie massive, com</w:t>
      </w:r>
      <w:r w:rsidR="00D74C47">
        <w:rPr>
          <w:rFonts w:cstheme="minorHAnsi"/>
          <w:bCs/>
        </w:rPr>
        <w:t>pression dangereuse, fracture</w:t>
      </w:r>
      <w:proofErr w:type="gramStart"/>
      <w:r w:rsidR="00D74C47">
        <w:rPr>
          <w:rFonts w:cstheme="minorHAnsi"/>
          <w:bCs/>
        </w:rPr>
        <w:t>..)</w:t>
      </w:r>
      <w:proofErr w:type="gramEnd"/>
    </w:p>
    <w:p w:rsidR="002C4639" w:rsidRPr="00684E93" w:rsidRDefault="00D74C47" w:rsidP="00A743C1">
      <w:pPr>
        <w:spacing w:after="0"/>
        <w:ind w:left="360"/>
        <w:rPr>
          <w:rFonts w:cstheme="minorHAnsi"/>
        </w:rPr>
      </w:pPr>
      <w:r>
        <w:rPr>
          <w:rFonts w:cstheme="minorHAnsi"/>
          <w:bCs/>
        </w:rPr>
        <w:t xml:space="preserve">La RCP doit établir un </w:t>
      </w:r>
      <w:r w:rsidR="007F18A5" w:rsidRPr="00D74C47">
        <w:rPr>
          <w:rFonts w:cstheme="minorHAnsi"/>
          <w:b/>
          <w:bCs/>
        </w:rPr>
        <w:t>Programme Personnalisé de Soins</w:t>
      </w:r>
      <w:r w:rsidR="007F18A5" w:rsidRPr="00684E93">
        <w:rPr>
          <w:rFonts w:cstheme="minorHAnsi"/>
          <w:bCs/>
        </w:rPr>
        <w:t xml:space="preserve"> (PPS) </w:t>
      </w:r>
      <w:r w:rsidR="007F18A5" w:rsidRPr="00D74C47">
        <w:rPr>
          <w:rFonts w:cstheme="minorHAnsi"/>
          <w:b/>
          <w:bCs/>
        </w:rPr>
        <w:t>AVANT tout geste thérapeutique</w:t>
      </w:r>
      <w:r>
        <w:rPr>
          <w:rFonts w:cstheme="minorHAnsi"/>
          <w:b/>
          <w:bCs/>
        </w:rPr>
        <w:t>.</w:t>
      </w:r>
      <w:r>
        <w:rPr>
          <w:rFonts w:cstheme="minorHAnsi"/>
          <w:bCs/>
        </w:rPr>
        <w:t xml:space="preserve"> Le programme personnalisé de soins doit définir les différentes séquences de prises en charge et phase</w:t>
      </w:r>
      <w:r w:rsidR="00C75594">
        <w:rPr>
          <w:rFonts w:cstheme="minorHAnsi"/>
          <w:bCs/>
        </w:rPr>
        <w:t>s</w:t>
      </w:r>
      <w:r>
        <w:rPr>
          <w:rFonts w:cstheme="minorHAnsi"/>
          <w:bCs/>
        </w:rPr>
        <w:t xml:space="preserve"> thérapeutique</w:t>
      </w:r>
      <w:r w:rsidR="00C75594">
        <w:rPr>
          <w:rFonts w:cstheme="minorHAnsi"/>
          <w:bCs/>
        </w:rPr>
        <w:t>s</w:t>
      </w:r>
      <w:r>
        <w:rPr>
          <w:rFonts w:cstheme="minorHAnsi"/>
          <w:bCs/>
        </w:rPr>
        <w:t xml:space="preserve"> que l’on va proposer au malade </w:t>
      </w:r>
      <w:r w:rsidR="00C75594">
        <w:rPr>
          <w:rFonts w:cstheme="minorHAnsi"/>
          <w:bCs/>
        </w:rPr>
        <w:t>pour lui donner l</w:t>
      </w:r>
      <w:r>
        <w:rPr>
          <w:rFonts w:cstheme="minorHAnsi"/>
          <w:bCs/>
        </w:rPr>
        <w:t xml:space="preserve">es meilleures chances de guérison ou la </w:t>
      </w:r>
      <w:r w:rsidR="00C75594">
        <w:rPr>
          <w:rFonts w:cstheme="minorHAnsi"/>
          <w:bCs/>
        </w:rPr>
        <w:t>meilleure palliation</w:t>
      </w:r>
      <w:r>
        <w:rPr>
          <w:rFonts w:cstheme="minorHAnsi"/>
          <w:bCs/>
        </w:rPr>
        <w:t xml:space="preserve"> possible.</w:t>
      </w:r>
    </w:p>
    <w:p w:rsidR="002C4639" w:rsidRPr="00684E93" w:rsidRDefault="00D37269" w:rsidP="00A743C1">
      <w:pPr>
        <w:spacing w:after="0"/>
        <w:ind w:left="360"/>
        <w:rPr>
          <w:rFonts w:cstheme="minorHAnsi"/>
        </w:rPr>
      </w:pPr>
      <w:r>
        <w:rPr>
          <w:rFonts w:cstheme="minorHAnsi"/>
          <w:bCs/>
        </w:rPr>
        <w:t>Le PPS</w:t>
      </w:r>
      <w:r w:rsidR="007F18A5" w:rsidRPr="00684E93">
        <w:rPr>
          <w:rFonts w:cstheme="minorHAnsi"/>
          <w:bCs/>
        </w:rPr>
        <w:t xml:space="preserve"> est présenté</w:t>
      </w:r>
      <w:r>
        <w:rPr>
          <w:rFonts w:cstheme="minorHAnsi"/>
          <w:bCs/>
        </w:rPr>
        <w:t xml:space="preserve"> et proposé</w:t>
      </w:r>
      <w:r w:rsidR="007F18A5" w:rsidRPr="00684E93">
        <w:rPr>
          <w:rFonts w:cstheme="minorHAnsi"/>
          <w:bCs/>
        </w:rPr>
        <w:t xml:space="preserve"> au patient par son médecin REFERENT,</w:t>
      </w:r>
      <w:r w:rsidRPr="00D37269">
        <w:rPr>
          <w:rFonts w:cstheme="minorHAnsi"/>
          <w:bCs/>
        </w:rPr>
        <w:t xml:space="preserve"> </w:t>
      </w:r>
      <w:r>
        <w:rPr>
          <w:rFonts w:cstheme="minorHAnsi"/>
          <w:bCs/>
        </w:rPr>
        <w:t>c’est le patient</w:t>
      </w:r>
      <w:r w:rsidRPr="00684E93">
        <w:rPr>
          <w:rFonts w:cstheme="minorHAnsi"/>
          <w:bCs/>
        </w:rPr>
        <w:t xml:space="preserve"> QUI DECIDE</w:t>
      </w:r>
      <w:r w:rsidR="007F18A5" w:rsidRPr="00684E93">
        <w:rPr>
          <w:rFonts w:cstheme="minorHAnsi"/>
          <w:bCs/>
        </w:rPr>
        <w:t xml:space="preserve"> après information détaillée en consultation d’ANNONCE avant tout geste thérapeutique</w:t>
      </w:r>
      <w:r>
        <w:rPr>
          <w:rFonts w:cstheme="minorHAnsi"/>
          <w:bCs/>
        </w:rPr>
        <w:t>.</w:t>
      </w:r>
    </w:p>
    <w:p w:rsidR="002C4639" w:rsidRDefault="007F18A5" w:rsidP="00A743C1">
      <w:pPr>
        <w:spacing w:after="0"/>
        <w:ind w:left="360"/>
        <w:rPr>
          <w:rFonts w:cstheme="minorHAnsi"/>
          <w:bCs/>
        </w:rPr>
      </w:pPr>
      <w:r w:rsidRPr="00684E93">
        <w:rPr>
          <w:rFonts w:cstheme="minorHAnsi"/>
          <w:bCs/>
        </w:rPr>
        <w:lastRenderedPageBreak/>
        <w:t>Une nouvelle RCP a lieu lors de tout évènement impliquant un changement de stratégie thérapeutique</w:t>
      </w:r>
      <w:r w:rsidR="00D37269">
        <w:rPr>
          <w:rFonts w:cstheme="minorHAnsi"/>
          <w:bCs/>
        </w:rPr>
        <w:t>.</w:t>
      </w:r>
    </w:p>
    <w:p w:rsidR="00A743C1" w:rsidRPr="00684E93" w:rsidRDefault="00A743C1" w:rsidP="00A743C1">
      <w:pPr>
        <w:spacing w:after="0"/>
        <w:ind w:left="360"/>
        <w:rPr>
          <w:rFonts w:cstheme="minorHAnsi"/>
        </w:rPr>
      </w:pPr>
    </w:p>
    <w:p w:rsidR="00D37269" w:rsidRPr="00D37269" w:rsidRDefault="00A40605" w:rsidP="00286BBF">
      <w:pPr>
        <w:spacing w:after="0"/>
        <w:jc w:val="both"/>
        <w:rPr>
          <w:rFonts w:cstheme="minorHAnsi"/>
        </w:rPr>
      </w:pPr>
      <w:r w:rsidRPr="00A743C1">
        <w:rPr>
          <w:rFonts w:cstheme="minorHAnsi"/>
          <w:sz w:val="24"/>
          <w:u w:val="single"/>
        </w:rPr>
        <w:t xml:space="preserve">ANNONCE ET COMMUNICATION </w:t>
      </w:r>
      <w:r w:rsidR="00D37269">
        <w:rPr>
          <w:rFonts w:cstheme="minorHAnsi"/>
        </w:rPr>
        <w:t xml:space="preserve">L’annonce est un processus </w:t>
      </w:r>
    </w:p>
    <w:p w:rsidR="00D37269" w:rsidRDefault="00C75594" w:rsidP="00A743C1">
      <w:pPr>
        <w:spacing w:after="0"/>
        <w:ind w:left="360"/>
        <w:rPr>
          <w:rFonts w:cstheme="minorHAnsi"/>
          <w:bCs/>
        </w:rPr>
      </w:pPr>
      <w:r>
        <w:rPr>
          <w:rFonts w:cstheme="minorHAnsi"/>
          <w:bCs/>
        </w:rPr>
        <w:t>La c</w:t>
      </w:r>
      <w:r w:rsidR="00B56D15">
        <w:rPr>
          <w:rFonts w:cstheme="minorHAnsi"/>
          <w:bCs/>
        </w:rPr>
        <w:t>onsultation</w:t>
      </w:r>
      <w:r w:rsidR="00A743C1">
        <w:rPr>
          <w:rFonts w:cstheme="minorHAnsi"/>
          <w:bCs/>
        </w:rPr>
        <w:t xml:space="preserve"> d’annonce</w:t>
      </w:r>
      <w:r w:rsidR="00D37269">
        <w:rPr>
          <w:rFonts w:cstheme="minorHAnsi"/>
          <w:bCs/>
        </w:rPr>
        <w:t xml:space="preserve"> a 2 composantes</w:t>
      </w:r>
      <w:r w:rsidR="00A743C1">
        <w:rPr>
          <w:rFonts w:cstheme="minorHAnsi"/>
          <w:bCs/>
        </w:rPr>
        <w:t xml:space="preserve"> : </w:t>
      </w:r>
    </w:p>
    <w:p w:rsidR="00D37269" w:rsidRPr="00D37269" w:rsidRDefault="007F18A5" w:rsidP="006C01B9">
      <w:pPr>
        <w:pStyle w:val="Paragraphedeliste"/>
        <w:numPr>
          <w:ilvl w:val="0"/>
          <w:numId w:val="3"/>
        </w:numPr>
        <w:spacing w:after="0"/>
        <w:rPr>
          <w:rFonts w:cstheme="minorHAnsi"/>
        </w:rPr>
      </w:pPr>
      <w:r w:rsidRPr="00B56D15">
        <w:rPr>
          <w:rFonts w:cstheme="minorHAnsi"/>
          <w:b/>
          <w:bCs/>
        </w:rPr>
        <w:t>Consultation médicale spécifique par le médecin référent</w:t>
      </w:r>
      <w:r w:rsidRPr="00D37269">
        <w:rPr>
          <w:rFonts w:cstheme="minorHAnsi"/>
          <w:bCs/>
        </w:rPr>
        <w:t xml:space="preserve"> (</w:t>
      </w:r>
      <w:r w:rsidRPr="00B56D15">
        <w:rPr>
          <w:rFonts w:cstheme="minorHAnsi"/>
          <w:bCs/>
          <w:u w:val="single"/>
        </w:rPr>
        <w:t>temps alloué</w:t>
      </w:r>
      <w:r w:rsidR="00C75594">
        <w:rPr>
          <w:rFonts w:cstheme="minorHAnsi"/>
          <w:bCs/>
        </w:rPr>
        <w:t xml:space="preserve"> </w:t>
      </w:r>
      <w:r w:rsidR="00B56D15">
        <w:rPr>
          <w:rFonts w:cstheme="minorHAnsi"/>
          <w:bCs/>
        </w:rPr>
        <w:t xml:space="preserve"> à ne</w:t>
      </w:r>
      <w:r w:rsidR="00C75594">
        <w:rPr>
          <w:rFonts w:cstheme="minorHAnsi"/>
          <w:bCs/>
        </w:rPr>
        <w:t xml:space="preserve"> surtout</w:t>
      </w:r>
      <w:r w:rsidR="00B56D15">
        <w:rPr>
          <w:rFonts w:cstheme="minorHAnsi"/>
          <w:bCs/>
        </w:rPr>
        <w:t xml:space="preserve"> pas restreindre</w:t>
      </w:r>
      <w:r w:rsidRPr="00D37269">
        <w:rPr>
          <w:rFonts w:cstheme="minorHAnsi"/>
          <w:bCs/>
        </w:rPr>
        <w:t xml:space="preserve">, </w:t>
      </w:r>
      <w:r w:rsidRPr="00B56D15">
        <w:rPr>
          <w:rFonts w:cstheme="minorHAnsi"/>
          <w:bCs/>
          <w:u w:val="single"/>
        </w:rPr>
        <w:t>circonstances</w:t>
      </w:r>
      <w:r w:rsidR="00B56D15">
        <w:rPr>
          <w:rFonts w:cstheme="minorHAnsi"/>
          <w:bCs/>
        </w:rPr>
        <w:t xml:space="preserve"> (tranquillité)</w:t>
      </w:r>
      <w:r w:rsidRPr="00D37269">
        <w:rPr>
          <w:rFonts w:cstheme="minorHAnsi"/>
          <w:bCs/>
        </w:rPr>
        <w:t xml:space="preserve">, </w:t>
      </w:r>
      <w:r w:rsidRPr="00B56D15">
        <w:rPr>
          <w:rFonts w:cstheme="minorHAnsi"/>
          <w:bCs/>
          <w:u w:val="single"/>
        </w:rPr>
        <w:t>environnement</w:t>
      </w:r>
      <w:r w:rsidRPr="00D37269">
        <w:rPr>
          <w:rFonts w:cstheme="minorHAnsi"/>
          <w:bCs/>
        </w:rPr>
        <w:t>)</w:t>
      </w:r>
    </w:p>
    <w:p w:rsidR="002C4639" w:rsidRPr="00D37269" w:rsidRDefault="007F18A5" w:rsidP="00D37269">
      <w:pPr>
        <w:pStyle w:val="Paragraphedeliste"/>
        <w:spacing w:after="0"/>
        <w:ind w:left="1080"/>
        <w:rPr>
          <w:rFonts w:cstheme="minorHAnsi"/>
        </w:rPr>
      </w:pPr>
      <w:r w:rsidRPr="00D37269">
        <w:rPr>
          <w:rFonts w:cstheme="minorHAnsi"/>
          <w:bCs/>
        </w:rPr>
        <w:t xml:space="preserve">Communication </w:t>
      </w:r>
      <w:r w:rsidRPr="00D37269">
        <w:rPr>
          <w:rFonts w:cstheme="minorHAnsi"/>
          <w:b/>
          <w:bCs/>
        </w:rPr>
        <w:t>« honnête et loyale »</w:t>
      </w:r>
      <w:r w:rsidRPr="00D37269">
        <w:rPr>
          <w:rFonts w:cstheme="minorHAnsi"/>
          <w:bCs/>
        </w:rPr>
        <w:t xml:space="preserve"> (Loi </w:t>
      </w:r>
      <w:r w:rsidR="00B56D15">
        <w:rPr>
          <w:rFonts w:cstheme="minorHAnsi"/>
          <w:bCs/>
        </w:rPr>
        <w:t xml:space="preserve">Kouchner </w:t>
      </w:r>
      <w:r w:rsidRPr="00D37269">
        <w:rPr>
          <w:rFonts w:cstheme="minorHAnsi"/>
          <w:bCs/>
        </w:rPr>
        <w:t>mars 2002)</w:t>
      </w:r>
    </w:p>
    <w:p w:rsidR="002C4639" w:rsidRPr="00A743C1" w:rsidRDefault="007F18A5" w:rsidP="00D37269">
      <w:pPr>
        <w:spacing w:after="0"/>
        <w:ind w:left="732" w:firstLine="348"/>
        <w:rPr>
          <w:rFonts w:cstheme="minorHAnsi"/>
        </w:rPr>
      </w:pPr>
      <w:r w:rsidRPr="00A743C1">
        <w:rPr>
          <w:rFonts w:cstheme="minorHAnsi"/>
          <w:bCs/>
        </w:rPr>
        <w:t xml:space="preserve">Doit </w:t>
      </w:r>
      <w:r w:rsidRPr="00EA22E7">
        <w:rPr>
          <w:rFonts w:cstheme="minorHAnsi"/>
          <w:b/>
          <w:bCs/>
        </w:rPr>
        <w:t>respecter</w:t>
      </w:r>
      <w:r w:rsidRPr="00A743C1">
        <w:rPr>
          <w:rFonts w:cstheme="minorHAnsi"/>
          <w:bCs/>
        </w:rPr>
        <w:t xml:space="preserve"> </w:t>
      </w:r>
      <w:r w:rsidRPr="00EA22E7">
        <w:rPr>
          <w:rFonts w:cstheme="minorHAnsi"/>
          <w:b/>
          <w:bCs/>
        </w:rPr>
        <w:t>ce que le patient est capable d’entendre</w:t>
      </w:r>
    </w:p>
    <w:p w:rsidR="002C4639" w:rsidRPr="00A743C1" w:rsidRDefault="007F18A5" w:rsidP="00B56D15">
      <w:pPr>
        <w:spacing w:after="0"/>
        <w:ind w:left="1080"/>
        <w:rPr>
          <w:rFonts w:cstheme="minorHAnsi"/>
        </w:rPr>
      </w:pPr>
      <w:r w:rsidRPr="00A743C1">
        <w:rPr>
          <w:rFonts w:cstheme="minorHAnsi"/>
          <w:bCs/>
        </w:rPr>
        <w:t>Peut requérir plusieurs temps successifs (« </w:t>
      </w:r>
      <w:r w:rsidRPr="00EA22E7">
        <w:rPr>
          <w:rFonts w:cstheme="minorHAnsi"/>
          <w:b/>
          <w:bCs/>
        </w:rPr>
        <w:t>dispositif d’annonce</w:t>
      </w:r>
      <w:r w:rsidRPr="00A743C1">
        <w:rPr>
          <w:rFonts w:cstheme="minorHAnsi"/>
          <w:bCs/>
        </w:rPr>
        <w:t> »)</w:t>
      </w:r>
      <w:r w:rsidR="00B56D15">
        <w:rPr>
          <w:rFonts w:cstheme="minorHAnsi"/>
          <w:bCs/>
        </w:rPr>
        <w:t xml:space="preserve"> car on n’annonce pas d’un seul coup quelque chose de brutal.</w:t>
      </w:r>
    </w:p>
    <w:p w:rsidR="002C4639" w:rsidRPr="00A743C1" w:rsidRDefault="007F18A5" w:rsidP="00D37269">
      <w:pPr>
        <w:spacing w:after="0"/>
        <w:ind w:left="732" w:firstLine="348"/>
        <w:rPr>
          <w:rFonts w:cstheme="minorHAnsi"/>
        </w:rPr>
      </w:pPr>
      <w:r w:rsidRPr="00EA22E7">
        <w:rPr>
          <w:rFonts w:cstheme="minorHAnsi"/>
          <w:b/>
          <w:bCs/>
        </w:rPr>
        <w:t>Accord du patient</w:t>
      </w:r>
      <w:r w:rsidRPr="00A743C1">
        <w:rPr>
          <w:rFonts w:cstheme="minorHAnsi"/>
          <w:bCs/>
        </w:rPr>
        <w:t xml:space="preserve"> (ou non) sur le PPS présenté</w:t>
      </w:r>
    </w:p>
    <w:p w:rsidR="002C4639" w:rsidRPr="00D37269" w:rsidRDefault="007F18A5" w:rsidP="006C01B9">
      <w:pPr>
        <w:pStyle w:val="Paragraphedeliste"/>
        <w:numPr>
          <w:ilvl w:val="0"/>
          <w:numId w:val="3"/>
        </w:numPr>
        <w:spacing w:after="0"/>
        <w:rPr>
          <w:rFonts w:cstheme="minorHAnsi"/>
        </w:rPr>
      </w:pPr>
      <w:r w:rsidRPr="00D37269">
        <w:rPr>
          <w:rFonts w:cstheme="minorHAnsi"/>
          <w:b/>
          <w:bCs/>
        </w:rPr>
        <w:t>Consultation infirmière</w:t>
      </w:r>
      <w:r w:rsidRPr="00D37269">
        <w:rPr>
          <w:rFonts w:cstheme="minorHAnsi"/>
          <w:bCs/>
        </w:rPr>
        <w:t xml:space="preserve"> spécifique (1h) sur les traitements chirurgicaux et médicaux</w:t>
      </w:r>
      <w:r w:rsidR="00B56D15">
        <w:rPr>
          <w:rFonts w:cstheme="minorHAnsi"/>
          <w:bCs/>
        </w:rPr>
        <w:t> : détails matériels des chimiothérapies, des effets secondaires.</w:t>
      </w:r>
    </w:p>
    <w:p w:rsidR="00EA22E7" w:rsidRDefault="00EA22E7" w:rsidP="00A743C1">
      <w:pPr>
        <w:spacing w:after="0"/>
        <w:ind w:left="360"/>
        <w:rPr>
          <w:rFonts w:cstheme="minorHAnsi"/>
          <w:bCs/>
        </w:rPr>
      </w:pPr>
    </w:p>
    <w:p w:rsidR="002C4639" w:rsidRPr="00A743C1" w:rsidRDefault="007F18A5" w:rsidP="00A743C1">
      <w:pPr>
        <w:spacing w:after="0"/>
        <w:ind w:left="360"/>
        <w:rPr>
          <w:rFonts w:cstheme="minorHAnsi"/>
        </w:rPr>
      </w:pPr>
      <w:r w:rsidRPr="00A743C1">
        <w:rPr>
          <w:rFonts w:cstheme="minorHAnsi"/>
          <w:bCs/>
        </w:rPr>
        <w:t>Ne jamais MENTIR mais montrer de l’EMPATHIE</w:t>
      </w:r>
    </w:p>
    <w:p w:rsidR="002C4639" w:rsidRPr="00A743C1" w:rsidRDefault="007F18A5" w:rsidP="00A743C1">
      <w:pPr>
        <w:spacing w:after="0"/>
        <w:ind w:left="360"/>
        <w:rPr>
          <w:rFonts w:cstheme="minorHAnsi"/>
        </w:rPr>
      </w:pPr>
      <w:r w:rsidRPr="00A743C1">
        <w:rPr>
          <w:rFonts w:cstheme="minorHAnsi"/>
          <w:bCs/>
        </w:rPr>
        <w:t>Pas de dis</w:t>
      </w:r>
      <w:r w:rsidR="00B56D15">
        <w:rPr>
          <w:rFonts w:cstheme="minorHAnsi"/>
          <w:bCs/>
        </w:rPr>
        <w:t>cours abusivement triomphaliste, optimiste</w:t>
      </w:r>
      <w:r w:rsidR="00B56D15" w:rsidRPr="00A743C1">
        <w:rPr>
          <w:rFonts w:cstheme="minorHAnsi"/>
          <w:bCs/>
        </w:rPr>
        <w:t xml:space="preserve"> </w:t>
      </w:r>
      <w:r w:rsidRPr="00A743C1">
        <w:rPr>
          <w:rFonts w:cstheme="minorHAnsi"/>
          <w:bCs/>
        </w:rPr>
        <w:t>(« je suis sûr de vous guérir »</w:t>
      </w:r>
      <w:r w:rsidR="00B56D15" w:rsidRPr="00A743C1">
        <w:rPr>
          <w:rFonts w:cstheme="minorHAnsi"/>
          <w:bCs/>
        </w:rPr>
        <w:t>)</w:t>
      </w:r>
      <w:r w:rsidRPr="00A743C1">
        <w:rPr>
          <w:rFonts w:cstheme="minorHAnsi"/>
          <w:bCs/>
        </w:rPr>
        <w:t>, y compris en phase avancée</w:t>
      </w:r>
      <w:r w:rsidR="00B56D15">
        <w:rPr>
          <w:rFonts w:cstheme="minorHAnsi"/>
          <w:bCs/>
        </w:rPr>
        <w:t> : cela empêche le malade de faire son cheminement (phase</w:t>
      </w:r>
      <w:r w:rsidR="00C75594">
        <w:rPr>
          <w:rFonts w:cstheme="minorHAnsi"/>
          <w:bCs/>
        </w:rPr>
        <w:t>s</w:t>
      </w:r>
      <w:r w:rsidR="00B56D15">
        <w:rPr>
          <w:rFonts w:cstheme="minorHAnsi"/>
          <w:bCs/>
        </w:rPr>
        <w:t xml:space="preserve"> </w:t>
      </w:r>
      <w:r w:rsidR="00C75594">
        <w:rPr>
          <w:rFonts w:cstheme="minorHAnsi"/>
          <w:bCs/>
        </w:rPr>
        <w:t>d’avancement</w:t>
      </w:r>
      <w:r w:rsidR="00B56D15">
        <w:rPr>
          <w:rFonts w:cstheme="minorHAnsi"/>
          <w:bCs/>
        </w:rPr>
        <w:t xml:space="preserve"> de la réaction psychologique du malade face à ces mauvaises nouvelles)</w:t>
      </w:r>
    </w:p>
    <w:p w:rsidR="002C4639" w:rsidRPr="00EA22E7" w:rsidRDefault="007F18A5" w:rsidP="00EA22E7">
      <w:pPr>
        <w:spacing w:after="0"/>
        <w:ind w:left="360"/>
        <w:rPr>
          <w:rFonts w:cstheme="minorHAnsi"/>
        </w:rPr>
      </w:pPr>
      <w:r w:rsidRPr="00EA22E7">
        <w:rPr>
          <w:rFonts w:cstheme="minorHAnsi"/>
          <w:bCs/>
        </w:rPr>
        <w:t>Pas de discours désespérant. Un malade a besoin d’espérer même dans les phases avancées de la maladie ou quand le pronostic est d’emblée défavorable</w:t>
      </w:r>
      <w:r w:rsidR="00B56D15">
        <w:rPr>
          <w:rFonts w:cstheme="minorHAnsi"/>
          <w:bCs/>
        </w:rPr>
        <w:t>.</w:t>
      </w:r>
    </w:p>
    <w:p w:rsidR="00151A08" w:rsidRDefault="007F18A5" w:rsidP="00EA22E7">
      <w:pPr>
        <w:spacing w:after="0"/>
        <w:ind w:left="360"/>
        <w:rPr>
          <w:rFonts w:cstheme="minorHAnsi"/>
          <w:bCs/>
        </w:rPr>
      </w:pPr>
      <w:r w:rsidRPr="00EA22E7">
        <w:rPr>
          <w:rFonts w:cstheme="minorHAnsi"/>
          <w:bCs/>
        </w:rPr>
        <w:t>Ne pas hésiter à dire que nos prévisions sont d’ordre  statistique et ne sont pas prédictives au niveau individuel</w:t>
      </w:r>
      <w:r w:rsidR="00B56D15">
        <w:rPr>
          <w:rFonts w:cstheme="minorHAnsi"/>
          <w:bCs/>
        </w:rPr>
        <w:t xml:space="preserve"> (on parle en moyenne et médiane mais il y a </w:t>
      </w:r>
      <w:r w:rsidR="00B56D15" w:rsidRPr="00B56D15">
        <w:rPr>
          <w:rFonts w:cstheme="minorHAnsi"/>
          <w:bCs/>
          <w:u w:val="single"/>
        </w:rPr>
        <w:t>toujours des écarts</w:t>
      </w:r>
      <w:r w:rsidR="00B56D15">
        <w:rPr>
          <w:rFonts w:cstheme="minorHAnsi"/>
          <w:bCs/>
        </w:rPr>
        <w:t xml:space="preserve"> à la moyenne ou médiane). </w:t>
      </w:r>
    </w:p>
    <w:p w:rsidR="002C4639" w:rsidRPr="00EA22E7" w:rsidRDefault="00B56D15" w:rsidP="00EA22E7">
      <w:pPr>
        <w:spacing w:after="0"/>
        <w:ind w:left="360"/>
        <w:rPr>
          <w:rFonts w:cstheme="minorHAnsi"/>
        </w:rPr>
      </w:pPr>
      <w:r>
        <w:rPr>
          <w:rFonts w:cstheme="minorHAnsi"/>
          <w:bCs/>
        </w:rPr>
        <w:t>« Le cancer du poumon à petites cellules</w:t>
      </w:r>
      <w:r w:rsidR="00394153">
        <w:rPr>
          <w:rFonts w:cstheme="minorHAnsi"/>
          <w:bCs/>
        </w:rPr>
        <w:t>, celui</w:t>
      </w:r>
      <w:r w:rsidR="00151A08">
        <w:rPr>
          <w:rFonts w:cstheme="minorHAnsi"/>
          <w:bCs/>
        </w:rPr>
        <w:t xml:space="preserve"> que j’ai</w:t>
      </w:r>
      <w:r w:rsidR="00394153">
        <w:rPr>
          <w:rFonts w:cstheme="minorHAnsi"/>
          <w:bCs/>
        </w:rPr>
        <w:t>, a</w:t>
      </w:r>
      <w:r>
        <w:rPr>
          <w:rFonts w:cstheme="minorHAnsi"/>
          <w:bCs/>
        </w:rPr>
        <w:t xml:space="preserve"> une</w:t>
      </w:r>
      <w:r w:rsidR="00151A08">
        <w:rPr>
          <w:rFonts w:cstheme="minorHAnsi"/>
          <w:bCs/>
        </w:rPr>
        <w:t xml:space="preserve"> médiane de survie de 12 à 18 mois.</w:t>
      </w:r>
      <w:r>
        <w:rPr>
          <w:rFonts w:cstheme="minorHAnsi"/>
          <w:bCs/>
        </w:rPr>
        <w:t xml:space="preserve"> Oui </w:t>
      </w:r>
      <w:r w:rsidR="00151A08">
        <w:rPr>
          <w:rFonts w:cstheme="minorHAnsi"/>
          <w:bCs/>
        </w:rPr>
        <w:t xml:space="preserve">c’est vrai </w:t>
      </w:r>
      <w:r>
        <w:rPr>
          <w:rFonts w:cstheme="minorHAnsi"/>
          <w:bCs/>
        </w:rPr>
        <w:t xml:space="preserve">mais il y a quelques malades qui vont vivre beaucoup plus que ça et </w:t>
      </w:r>
      <w:r w:rsidR="00151A08">
        <w:rPr>
          <w:rFonts w:cstheme="minorHAnsi"/>
          <w:bCs/>
        </w:rPr>
        <w:t>je ne sais</w:t>
      </w:r>
      <w:r>
        <w:rPr>
          <w:rFonts w:cstheme="minorHAnsi"/>
          <w:bCs/>
        </w:rPr>
        <w:t xml:space="preserve"> pas si vous en ferez partis mais on va se battre pour que vous soyez dedans. »</w:t>
      </w:r>
    </w:p>
    <w:p w:rsidR="00151A08" w:rsidRDefault="00151A08" w:rsidP="00A743C1">
      <w:pPr>
        <w:spacing w:after="0"/>
        <w:ind w:left="360"/>
        <w:jc w:val="both"/>
        <w:rPr>
          <w:rFonts w:cstheme="minorHAnsi"/>
          <w:u w:val="single"/>
        </w:rPr>
      </w:pPr>
    </w:p>
    <w:p w:rsidR="00151A08" w:rsidRPr="00151A08" w:rsidRDefault="00151A08" w:rsidP="00A743C1">
      <w:pPr>
        <w:spacing w:after="0"/>
        <w:ind w:left="360"/>
        <w:jc w:val="both"/>
        <w:rPr>
          <w:rFonts w:cstheme="minorHAnsi"/>
        </w:rPr>
      </w:pPr>
      <w:r w:rsidRPr="00394153">
        <w:rPr>
          <w:rFonts w:cstheme="minorHAnsi"/>
          <w:u w:val="single"/>
        </w:rPr>
        <w:t>Cas clinique :</w:t>
      </w:r>
      <w:r>
        <w:rPr>
          <w:rFonts w:cstheme="minorHAnsi"/>
        </w:rPr>
        <w:t xml:space="preserve"> Une femme avec métastases hépatiques (constellation de tumeurs en cocard : zone dense au milieu et hypo dense autour</w:t>
      </w:r>
      <w:r w:rsidR="00394153">
        <w:rPr>
          <w:rFonts w:cstheme="minorHAnsi"/>
        </w:rPr>
        <w:t> ;</w:t>
      </w:r>
      <w:r>
        <w:rPr>
          <w:rFonts w:cstheme="minorHAnsi"/>
        </w:rPr>
        <w:t xml:space="preserve"> c’est extrêmement grave) d’une tumeur mammaire primitive diagnostiqué</w:t>
      </w:r>
      <w:r w:rsidR="00394153">
        <w:rPr>
          <w:rFonts w:cstheme="minorHAnsi"/>
        </w:rPr>
        <w:t>e</w:t>
      </w:r>
      <w:r>
        <w:rPr>
          <w:rFonts w:cstheme="minorHAnsi"/>
        </w:rPr>
        <w:t xml:space="preserve"> à l’occasion d’une jaunisse (lié</w:t>
      </w:r>
      <w:r w:rsidR="00C75594">
        <w:rPr>
          <w:rFonts w:cstheme="minorHAnsi"/>
        </w:rPr>
        <w:t>e</w:t>
      </w:r>
      <w:r>
        <w:rPr>
          <w:rFonts w:cstheme="minorHAnsi"/>
        </w:rPr>
        <w:t xml:space="preserve"> à ses métastases hépatiques compressives des voies biliaires). Aucun </w:t>
      </w:r>
      <w:r w:rsidR="00394153">
        <w:rPr>
          <w:rFonts w:cstheme="minorHAnsi"/>
        </w:rPr>
        <w:t>cancérologue ne donnerait</w:t>
      </w:r>
      <w:r>
        <w:rPr>
          <w:rFonts w:cstheme="minorHAnsi"/>
        </w:rPr>
        <w:t xml:space="preserve"> à cette patiente une espérance de survie supérieure à quelques semaines : ce cas est mortel en quelques semaines</w:t>
      </w:r>
      <w:r w:rsidR="00394153">
        <w:rPr>
          <w:rFonts w:cstheme="minorHAnsi"/>
        </w:rPr>
        <w:t>. A</w:t>
      </w:r>
      <w:r>
        <w:rPr>
          <w:rFonts w:cstheme="minorHAnsi"/>
        </w:rPr>
        <w:t xml:space="preserve"> tel point que l’on est en droit d’hésiter à mettre en route un traitement</w:t>
      </w:r>
      <w:r w:rsidR="00394153">
        <w:rPr>
          <w:rFonts w:cstheme="minorHAnsi"/>
        </w:rPr>
        <w:t xml:space="preserve"> chez cette femme ; il est </w:t>
      </w:r>
      <w:r>
        <w:rPr>
          <w:rFonts w:cstheme="minorHAnsi"/>
        </w:rPr>
        <w:t>sus</w:t>
      </w:r>
      <w:r w:rsidR="00394153">
        <w:rPr>
          <w:rFonts w:cstheme="minorHAnsi"/>
        </w:rPr>
        <w:t>ceptible</w:t>
      </w:r>
      <w:r>
        <w:rPr>
          <w:rFonts w:cstheme="minorHAnsi"/>
        </w:rPr>
        <w:t xml:space="preserve"> de l’aggraver </w:t>
      </w:r>
      <w:r w:rsidR="00394153">
        <w:rPr>
          <w:rFonts w:cstheme="minorHAnsi"/>
        </w:rPr>
        <w:t xml:space="preserve">et d’avoir des effets secondaires, </w:t>
      </w:r>
      <w:r>
        <w:rPr>
          <w:rFonts w:cstheme="minorHAnsi"/>
        </w:rPr>
        <w:t>pour une prolongation au mieux de survie de quelques semaines. Après beaucoup d’hésitation</w:t>
      </w:r>
      <w:r w:rsidR="00C75594">
        <w:rPr>
          <w:rFonts w:cstheme="minorHAnsi"/>
        </w:rPr>
        <w:t>s</w:t>
      </w:r>
      <w:r>
        <w:rPr>
          <w:rFonts w:cstheme="minorHAnsi"/>
        </w:rPr>
        <w:t>, un traitement a été entreprit a</w:t>
      </w:r>
      <w:r w:rsidR="00C75594">
        <w:rPr>
          <w:rFonts w:cstheme="minorHAnsi"/>
        </w:rPr>
        <w:t>vec des doses de chimiothérapie</w:t>
      </w:r>
      <w:r>
        <w:rPr>
          <w:rFonts w:cstheme="minorHAnsi"/>
        </w:rPr>
        <w:t xml:space="preserve"> de l’ordre de 10% de la dose normale car son foie n’était pas capable de gérer les médicaments. Ce scanner est vieux de 8 ans et la patiente est toujours vivante et en parfaite forme. </w:t>
      </w:r>
    </w:p>
    <w:p w:rsidR="00A40605" w:rsidRPr="00A743C1" w:rsidRDefault="00A40605" w:rsidP="00A743C1">
      <w:pPr>
        <w:spacing w:after="0"/>
        <w:ind w:left="360"/>
        <w:jc w:val="both"/>
        <w:rPr>
          <w:rFonts w:cstheme="minorHAnsi"/>
          <w:u w:val="single"/>
        </w:rPr>
      </w:pPr>
      <w:r w:rsidRPr="00A743C1">
        <w:rPr>
          <w:rFonts w:cstheme="minorHAnsi"/>
          <w:noProof/>
          <w:lang w:eastAsia="fr-FR"/>
        </w:rPr>
        <w:drawing>
          <wp:inline distT="0" distB="0" distL="0" distR="0" wp14:anchorId="2DAA9A43" wp14:editId="04ECB4EA">
            <wp:extent cx="1285114" cy="1112808"/>
            <wp:effectExtent l="0" t="0" r="0" b="0"/>
            <wp:docPr id="1105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6593" cy="1114089"/>
                    </a:xfrm>
                    <a:prstGeom prst="rect">
                      <a:avLst/>
                    </a:prstGeom>
                    <a:noFill/>
                    <a:extLst/>
                  </pic:spPr>
                </pic:pic>
              </a:graphicData>
            </a:graphic>
          </wp:inline>
        </w:drawing>
      </w:r>
      <w:r w:rsidRPr="00A743C1">
        <w:rPr>
          <w:rFonts w:cstheme="minorHAnsi"/>
          <w:noProof/>
          <w:lang w:eastAsia="fr-FR"/>
        </w:rPr>
        <w:drawing>
          <wp:inline distT="0" distB="0" distL="0" distR="0" wp14:anchorId="07E52DCF" wp14:editId="7E1B0588">
            <wp:extent cx="1224951" cy="1104927"/>
            <wp:effectExtent l="0" t="0" r="0" b="0"/>
            <wp:docPr id="1105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5"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625" cy="1108241"/>
                    </a:xfrm>
                    <a:prstGeom prst="rect">
                      <a:avLst/>
                    </a:prstGeom>
                    <a:noFill/>
                    <a:extLst/>
                  </pic:spPr>
                </pic:pic>
              </a:graphicData>
            </a:graphic>
          </wp:inline>
        </w:drawing>
      </w:r>
    </w:p>
    <w:p w:rsidR="00A40605" w:rsidRPr="00A743C1" w:rsidRDefault="00394153" w:rsidP="00A743C1">
      <w:pPr>
        <w:spacing w:after="0"/>
        <w:ind w:left="360"/>
        <w:jc w:val="both"/>
        <w:rPr>
          <w:rFonts w:cstheme="minorHAnsi"/>
          <w:u w:val="single"/>
        </w:rPr>
      </w:pPr>
      <w:r>
        <w:rPr>
          <w:rFonts w:cstheme="minorHAnsi"/>
          <w:u w:val="single"/>
        </w:rPr>
        <w:lastRenderedPageBreak/>
        <w:t>LA CHIRURGIE CURATIVE</w:t>
      </w:r>
    </w:p>
    <w:p w:rsidR="00394153" w:rsidRDefault="00C75594" w:rsidP="00EA22E7">
      <w:pPr>
        <w:spacing w:after="0"/>
        <w:ind w:left="360"/>
        <w:rPr>
          <w:rFonts w:cstheme="minorHAnsi"/>
          <w:bCs/>
        </w:rPr>
      </w:pPr>
      <w:r>
        <w:rPr>
          <w:rFonts w:cstheme="minorHAnsi"/>
          <w:bCs/>
        </w:rPr>
        <w:t>La chirurgie est la première thérapeutique</w:t>
      </w:r>
      <w:r w:rsidR="00394153">
        <w:rPr>
          <w:rFonts w:cstheme="minorHAnsi"/>
          <w:bCs/>
        </w:rPr>
        <w:t xml:space="preserve"> du cancer.</w:t>
      </w:r>
    </w:p>
    <w:p w:rsidR="002C4639" w:rsidRPr="00394153" w:rsidRDefault="00394153" w:rsidP="00EA22E7">
      <w:pPr>
        <w:spacing w:after="0"/>
        <w:ind w:left="360"/>
        <w:rPr>
          <w:rFonts w:cstheme="minorHAnsi"/>
          <w:b/>
          <w:bCs/>
        </w:rPr>
      </w:pPr>
      <w:r>
        <w:rPr>
          <w:rFonts w:cstheme="minorHAnsi"/>
          <w:bCs/>
        </w:rPr>
        <w:t>S</w:t>
      </w:r>
      <w:r w:rsidR="007F18A5" w:rsidRPr="00EA22E7">
        <w:rPr>
          <w:rFonts w:cstheme="minorHAnsi"/>
          <w:bCs/>
        </w:rPr>
        <w:t xml:space="preserve">auf dans les hémopathies malignes (leucémies </w:t>
      </w:r>
      <w:r w:rsidR="00EA22E7" w:rsidRPr="00EA22E7">
        <w:rPr>
          <w:rFonts w:cstheme="minorHAnsi"/>
          <w:bCs/>
        </w:rPr>
        <w:t>lymphomes</w:t>
      </w:r>
      <w:r w:rsidR="007F18A5" w:rsidRPr="00EA22E7">
        <w:rPr>
          <w:rFonts w:cstheme="minorHAnsi"/>
          <w:bCs/>
        </w:rPr>
        <w:t xml:space="preserve">), </w:t>
      </w:r>
      <w:r w:rsidR="007F18A5" w:rsidRPr="00394153">
        <w:rPr>
          <w:rFonts w:cstheme="minorHAnsi"/>
          <w:b/>
          <w:bCs/>
        </w:rPr>
        <w:t xml:space="preserve">l’exérèse de la tumeur primitive fait partie du programme </w:t>
      </w:r>
      <w:r w:rsidR="00151A08" w:rsidRPr="00394153">
        <w:rPr>
          <w:rFonts w:cstheme="minorHAnsi"/>
          <w:b/>
          <w:bCs/>
        </w:rPr>
        <w:t xml:space="preserve">thérapeutique </w:t>
      </w:r>
      <w:r w:rsidR="007F18A5" w:rsidRPr="00394153">
        <w:rPr>
          <w:rFonts w:cstheme="minorHAnsi"/>
          <w:b/>
          <w:bCs/>
        </w:rPr>
        <w:t>de toute tumeur curable.</w:t>
      </w:r>
    </w:p>
    <w:p w:rsidR="007F7C3B" w:rsidRDefault="007F7C3B" w:rsidP="00EA22E7">
      <w:pPr>
        <w:spacing w:after="0"/>
        <w:ind w:left="360"/>
        <w:rPr>
          <w:rFonts w:cstheme="minorHAnsi"/>
          <w:bCs/>
        </w:rPr>
      </w:pPr>
    </w:p>
    <w:p w:rsidR="00394153" w:rsidRPr="00EA22E7" w:rsidRDefault="00394153" w:rsidP="00EA22E7">
      <w:pPr>
        <w:spacing w:after="0"/>
        <w:ind w:left="360"/>
        <w:rPr>
          <w:rFonts w:cstheme="minorHAnsi"/>
        </w:rPr>
      </w:pPr>
      <w:r>
        <w:rPr>
          <w:rFonts w:cstheme="minorHAnsi"/>
          <w:bCs/>
        </w:rPr>
        <w:t xml:space="preserve">La curabilité </w:t>
      </w:r>
      <w:r w:rsidR="009A49F9">
        <w:rPr>
          <w:rFonts w:cstheme="minorHAnsi"/>
          <w:bCs/>
        </w:rPr>
        <w:t>cela va</w:t>
      </w:r>
      <w:r>
        <w:rPr>
          <w:rFonts w:cstheme="minorHAnsi"/>
          <w:bCs/>
        </w:rPr>
        <w:t xml:space="preserve"> d’abord</w:t>
      </w:r>
      <w:r w:rsidR="009A49F9">
        <w:rPr>
          <w:rFonts w:cstheme="minorHAnsi"/>
          <w:bCs/>
        </w:rPr>
        <w:t xml:space="preserve"> commencer par savoir si</w:t>
      </w:r>
      <w:r>
        <w:rPr>
          <w:rFonts w:cstheme="minorHAnsi"/>
          <w:bCs/>
        </w:rPr>
        <w:t xml:space="preserve"> la maladie est </w:t>
      </w:r>
      <w:r w:rsidRPr="00394153">
        <w:rPr>
          <w:rFonts w:cstheme="minorHAnsi"/>
          <w:b/>
          <w:bCs/>
        </w:rPr>
        <w:t>opérable</w:t>
      </w:r>
      <w:r w:rsidR="009A49F9">
        <w:rPr>
          <w:rFonts w:cstheme="minorHAnsi"/>
          <w:b/>
          <w:bCs/>
        </w:rPr>
        <w:t xml:space="preserve"> et opérable de façon total en enlevant toute la maladie</w:t>
      </w:r>
      <w:r w:rsidR="009A49F9">
        <w:rPr>
          <w:rFonts w:cstheme="minorHAnsi"/>
          <w:bCs/>
        </w:rPr>
        <w:t xml:space="preserve"> même si on sait qu’une fois qu’on a enlevé toute la maladie macroscopique, il peut y avoir toujours la maladie résiduelle imperceptible.</w:t>
      </w:r>
    </w:p>
    <w:p w:rsidR="007F7C3B" w:rsidRDefault="007F7C3B" w:rsidP="00EA22E7">
      <w:pPr>
        <w:spacing w:after="0"/>
        <w:ind w:left="360"/>
        <w:rPr>
          <w:rFonts w:cstheme="minorHAnsi"/>
          <w:bCs/>
        </w:rPr>
      </w:pPr>
    </w:p>
    <w:p w:rsidR="002C4639" w:rsidRPr="00EA22E7" w:rsidRDefault="007F18A5" w:rsidP="00EA22E7">
      <w:pPr>
        <w:spacing w:after="0"/>
        <w:ind w:left="360"/>
        <w:rPr>
          <w:rFonts w:cstheme="minorHAnsi"/>
        </w:rPr>
      </w:pPr>
      <w:r w:rsidRPr="00EA22E7">
        <w:rPr>
          <w:rFonts w:cstheme="minorHAnsi"/>
          <w:bCs/>
        </w:rPr>
        <w:t xml:space="preserve">La </w:t>
      </w:r>
      <w:r w:rsidRPr="009A49F9">
        <w:rPr>
          <w:rFonts w:cstheme="minorHAnsi"/>
          <w:b/>
          <w:bCs/>
        </w:rPr>
        <w:t>chirurgie est capable à elle seule de guérir 30 à 50% des tumeurs malignes</w:t>
      </w:r>
      <w:r w:rsidR="00EA22E7">
        <w:rPr>
          <w:rFonts w:cstheme="minorHAnsi"/>
          <w:bCs/>
        </w:rPr>
        <w:t>.</w:t>
      </w:r>
    </w:p>
    <w:p w:rsidR="007F7C3B" w:rsidRDefault="007F7C3B" w:rsidP="00EA22E7">
      <w:pPr>
        <w:spacing w:after="0"/>
        <w:ind w:left="360"/>
        <w:rPr>
          <w:rFonts w:cstheme="minorHAnsi"/>
          <w:bCs/>
        </w:rPr>
      </w:pPr>
    </w:p>
    <w:p w:rsidR="002C4639" w:rsidRPr="00EA22E7" w:rsidRDefault="007F18A5" w:rsidP="00EA22E7">
      <w:pPr>
        <w:spacing w:after="0"/>
        <w:ind w:left="360"/>
        <w:rPr>
          <w:rFonts w:cstheme="minorHAnsi"/>
        </w:rPr>
      </w:pPr>
      <w:r w:rsidRPr="00EA22E7">
        <w:rPr>
          <w:rFonts w:cstheme="minorHAnsi"/>
          <w:bCs/>
        </w:rPr>
        <w:t>Le taux des guérisons est néanmoins largement  augmenté par un programme pluridisciplinaire (+ radiothérapie et/ou</w:t>
      </w:r>
      <w:r w:rsidR="009A49F9">
        <w:rPr>
          <w:rFonts w:cstheme="minorHAnsi"/>
          <w:bCs/>
        </w:rPr>
        <w:t xml:space="preserve"> traitements médicaux :</w:t>
      </w:r>
      <w:r w:rsidRPr="00EA22E7">
        <w:rPr>
          <w:rFonts w:cstheme="minorHAnsi"/>
          <w:bCs/>
        </w:rPr>
        <w:t xml:space="preserve"> chimiothérapie</w:t>
      </w:r>
      <w:r w:rsidR="009A49F9">
        <w:rPr>
          <w:rFonts w:cstheme="minorHAnsi"/>
          <w:bCs/>
        </w:rPr>
        <w:t>…</w:t>
      </w:r>
      <w:r w:rsidRPr="00EA22E7">
        <w:rPr>
          <w:rFonts w:cstheme="minorHAnsi"/>
          <w:bCs/>
        </w:rPr>
        <w:t>) dans un grand nombre de sit</w:t>
      </w:r>
      <w:r w:rsidR="00EA22E7">
        <w:rPr>
          <w:rFonts w:cstheme="minorHAnsi"/>
          <w:bCs/>
        </w:rPr>
        <w:t xml:space="preserve">uations (sein, poumon, colon, tumeurs </w:t>
      </w:r>
      <w:r w:rsidRPr="00EA22E7">
        <w:rPr>
          <w:rFonts w:cstheme="minorHAnsi"/>
          <w:bCs/>
        </w:rPr>
        <w:t>osseuses, thyroïde…)</w:t>
      </w:r>
      <w:r w:rsidR="009A49F9">
        <w:rPr>
          <w:rFonts w:cstheme="minorHAnsi"/>
          <w:bCs/>
        </w:rPr>
        <w:t>.</w:t>
      </w:r>
    </w:p>
    <w:p w:rsidR="002C4639" w:rsidRPr="00EA22E7" w:rsidRDefault="007F18A5" w:rsidP="00EA22E7">
      <w:pPr>
        <w:spacing w:after="0"/>
        <w:ind w:left="360"/>
        <w:rPr>
          <w:rFonts w:cstheme="minorHAnsi"/>
        </w:rPr>
      </w:pPr>
      <w:r w:rsidRPr="00EA22E7">
        <w:rPr>
          <w:rFonts w:cstheme="minorHAnsi"/>
          <w:bCs/>
        </w:rPr>
        <w:t>La chirurgie à visée curative est souvent le premier temps du programme de soins (sein, colon, poumon localisé, thyroïde…)</w:t>
      </w:r>
    </w:p>
    <w:p w:rsidR="002C4639" w:rsidRPr="00EA22E7" w:rsidRDefault="007F18A5" w:rsidP="00EA22E7">
      <w:pPr>
        <w:spacing w:after="0"/>
        <w:ind w:left="360"/>
        <w:rPr>
          <w:rFonts w:cstheme="minorHAnsi"/>
        </w:rPr>
      </w:pPr>
      <w:r w:rsidRPr="00EA22E7">
        <w:rPr>
          <w:rFonts w:cstheme="minorHAnsi"/>
          <w:bCs/>
        </w:rPr>
        <w:t>Il y a cependant des exceptions où un traitement non chirurgical est indiqué en premier (rectum, col utérin localement avancé, poumon localement avancé…) d’où l’importance de l’établissement du PPS en RCP</w:t>
      </w:r>
      <w:r w:rsidR="00EA22E7">
        <w:rPr>
          <w:rFonts w:cstheme="minorHAnsi"/>
          <w:bCs/>
        </w:rPr>
        <w:t>.</w:t>
      </w:r>
    </w:p>
    <w:p w:rsidR="007F7C3B" w:rsidRDefault="007F7C3B" w:rsidP="00EA22E7">
      <w:pPr>
        <w:spacing w:after="0"/>
        <w:ind w:left="360"/>
        <w:rPr>
          <w:rFonts w:cstheme="minorHAnsi"/>
          <w:bCs/>
        </w:rPr>
      </w:pPr>
    </w:p>
    <w:p w:rsidR="002C4639" w:rsidRPr="00EA22E7" w:rsidRDefault="009A49F9" w:rsidP="00EA22E7">
      <w:pPr>
        <w:spacing w:after="0"/>
        <w:ind w:left="360"/>
        <w:rPr>
          <w:rFonts w:cstheme="minorHAnsi"/>
        </w:rPr>
      </w:pPr>
      <w:r>
        <w:rPr>
          <w:rFonts w:cstheme="minorHAnsi"/>
          <w:bCs/>
        </w:rPr>
        <w:t xml:space="preserve">La chirurgie curative des cancers est très codifiée. </w:t>
      </w:r>
      <w:r w:rsidR="007F18A5" w:rsidRPr="00EA22E7">
        <w:rPr>
          <w:rFonts w:cstheme="minorHAnsi"/>
          <w:bCs/>
        </w:rPr>
        <w:t xml:space="preserve">Elle doit être effectuée selon des </w:t>
      </w:r>
      <w:r w:rsidR="007F18A5" w:rsidRPr="00AD7B29">
        <w:rPr>
          <w:rFonts w:cstheme="minorHAnsi"/>
          <w:b/>
          <w:bCs/>
        </w:rPr>
        <w:t>règles précises et rigoureuses par une équipe expérimentée dans la localisation considérée</w:t>
      </w:r>
      <w:r w:rsidR="007F18A5" w:rsidRPr="00EA22E7">
        <w:rPr>
          <w:rFonts w:cstheme="minorHAnsi"/>
          <w:bCs/>
        </w:rPr>
        <w:t xml:space="preserve"> (quotas</w:t>
      </w:r>
      <w:r>
        <w:rPr>
          <w:rFonts w:cstheme="minorHAnsi"/>
          <w:bCs/>
        </w:rPr>
        <w:t>, les pouvoirs publiques donnent aujourd’hui l’autorisation à des équipes pour opérer telle ou telle tumeur</w:t>
      </w:r>
      <w:r w:rsidR="007F18A5" w:rsidRPr="00EA22E7">
        <w:rPr>
          <w:rFonts w:cstheme="minorHAnsi"/>
          <w:bCs/>
        </w:rPr>
        <w:t>) : estomac, rectum, ovaires, sein, sarcomes, VADS, thyroïde…</w:t>
      </w:r>
    </w:p>
    <w:p w:rsidR="002C4639" w:rsidRPr="00EA22E7" w:rsidRDefault="007F18A5" w:rsidP="00EA22E7">
      <w:pPr>
        <w:spacing w:after="0"/>
        <w:ind w:left="360"/>
        <w:rPr>
          <w:rFonts w:cstheme="minorHAnsi"/>
        </w:rPr>
      </w:pPr>
      <w:r w:rsidRPr="00EA22E7">
        <w:rPr>
          <w:rFonts w:cstheme="minorHAnsi"/>
          <w:bCs/>
        </w:rPr>
        <w:t xml:space="preserve">Les techniques chirurgicales sont </w:t>
      </w:r>
      <w:r w:rsidRPr="00AD7B29">
        <w:rPr>
          <w:rFonts w:cstheme="minorHAnsi"/>
          <w:b/>
          <w:bCs/>
        </w:rPr>
        <w:t>en évolution rapide</w:t>
      </w:r>
      <w:r w:rsidRPr="00EA22E7">
        <w:rPr>
          <w:rFonts w:cstheme="minorHAnsi"/>
          <w:bCs/>
        </w:rPr>
        <w:t xml:space="preserve"> (chirurgie </w:t>
      </w:r>
      <w:proofErr w:type="spellStart"/>
      <w:r w:rsidRPr="00EA22E7">
        <w:rPr>
          <w:rFonts w:cstheme="minorHAnsi"/>
          <w:bCs/>
        </w:rPr>
        <w:t>coelioscopique</w:t>
      </w:r>
      <w:proofErr w:type="spellEnd"/>
      <w:r w:rsidRPr="00EA22E7">
        <w:rPr>
          <w:rFonts w:cstheme="minorHAnsi"/>
          <w:bCs/>
        </w:rPr>
        <w:t>, chirurgie conservatrice de l’organe (rein</w:t>
      </w:r>
      <w:r w:rsidR="009A49F9">
        <w:rPr>
          <w:rFonts w:cstheme="minorHAnsi"/>
          <w:bCs/>
        </w:rPr>
        <w:t>)</w:t>
      </w:r>
      <w:r w:rsidRPr="00EA22E7">
        <w:rPr>
          <w:rFonts w:cstheme="minorHAnsi"/>
          <w:bCs/>
        </w:rPr>
        <w:t>…)</w:t>
      </w:r>
      <w:r w:rsidR="009A49F9">
        <w:rPr>
          <w:rFonts w:cstheme="minorHAnsi"/>
          <w:bCs/>
        </w:rPr>
        <w:t>, c’est pour cela que les experts ne sont pas très nombreux.</w:t>
      </w:r>
    </w:p>
    <w:p w:rsidR="007F7C3B" w:rsidRDefault="007F7C3B" w:rsidP="00EA22E7">
      <w:pPr>
        <w:spacing w:after="0"/>
        <w:ind w:left="360"/>
        <w:rPr>
          <w:rFonts w:cstheme="minorHAnsi"/>
          <w:b/>
          <w:bCs/>
        </w:rPr>
      </w:pPr>
    </w:p>
    <w:p w:rsidR="002C4639" w:rsidRPr="00EA22E7" w:rsidRDefault="00AD7B29" w:rsidP="00EA22E7">
      <w:pPr>
        <w:spacing w:after="0"/>
        <w:ind w:left="360"/>
        <w:rPr>
          <w:rFonts w:cstheme="minorHAnsi"/>
        </w:rPr>
      </w:pPr>
      <w:r w:rsidRPr="00AD7B29">
        <w:rPr>
          <w:rFonts w:cstheme="minorHAnsi"/>
          <w:b/>
          <w:bCs/>
        </w:rPr>
        <w:t>Chirurgie de réduction du volume tumoral en contexte pluridisciplinaire (</w:t>
      </w:r>
      <w:proofErr w:type="spellStart"/>
      <w:r w:rsidRPr="00AD7B29">
        <w:rPr>
          <w:rFonts w:cstheme="minorHAnsi"/>
          <w:b/>
          <w:bCs/>
        </w:rPr>
        <w:t>eg</w:t>
      </w:r>
      <w:proofErr w:type="spellEnd"/>
      <w:r w:rsidRPr="00AD7B29">
        <w:rPr>
          <w:rFonts w:cstheme="minorHAnsi"/>
          <w:b/>
          <w:bCs/>
        </w:rPr>
        <w:t xml:space="preserve"> ovaire)</w:t>
      </w:r>
      <w:r>
        <w:rPr>
          <w:rFonts w:cstheme="minorHAnsi"/>
          <w:b/>
          <w:bCs/>
        </w:rPr>
        <w:t xml:space="preserve"> : </w:t>
      </w:r>
      <w:r w:rsidR="009A49F9">
        <w:rPr>
          <w:rFonts w:cstheme="minorHAnsi"/>
          <w:bCs/>
        </w:rPr>
        <w:t>Parfois, la chirurgie à visée curative n’enlève pas toute la tumeur, dans certaines situations le chirurgien ne peut pas enlever toute la tumeur (</w:t>
      </w:r>
      <w:r>
        <w:rPr>
          <w:rFonts w:cstheme="minorHAnsi"/>
          <w:bCs/>
        </w:rPr>
        <w:t xml:space="preserve">atteinte par le cancer des séreuses ; fréquent dans les cancers de l’ovaire par exemple). Néanmoins le rôle du chirurgien dans une stratégie à visée curative est important : réaliser l’exérèse du maximum de la tumeur, </w:t>
      </w:r>
      <w:r w:rsidR="00C75594">
        <w:rPr>
          <w:rFonts w:cstheme="minorHAnsi"/>
          <w:bCs/>
        </w:rPr>
        <w:t xml:space="preserve">ne </w:t>
      </w:r>
      <w:r>
        <w:rPr>
          <w:rFonts w:cstheme="minorHAnsi"/>
          <w:bCs/>
        </w:rPr>
        <w:t>laisser que des lésions tumorales infra centimétrique</w:t>
      </w:r>
      <w:r w:rsidR="00C75594">
        <w:rPr>
          <w:rFonts w:cstheme="minorHAnsi"/>
          <w:bCs/>
        </w:rPr>
        <w:t xml:space="preserve">s et </w:t>
      </w:r>
      <w:r>
        <w:rPr>
          <w:rFonts w:cstheme="minorHAnsi"/>
          <w:bCs/>
        </w:rPr>
        <w:t xml:space="preserve">en faire l’inventaire pour le suivi de la malade. </w:t>
      </w:r>
    </w:p>
    <w:p w:rsidR="00A40605" w:rsidRPr="00A743C1" w:rsidRDefault="00A40605" w:rsidP="00A743C1">
      <w:pPr>
        <w:spacing w:after="0"/>
        <w:jc w:val="both"/>
        <w:rPr>
          <w:rFonts w:cstheme="minorHAnsi"/>
          <w:u w:val="single"/>
        </w:rPr>
      </w:pPr>
    </w:p>
    <w:p w:rsidR="00A40605" w:rsidRPr="00A743C1" w:rsidRDefault="00A40605" w:rsidP="00A743C1">
      <w:pPr>
        <w:spacing w:after="0"/>
        <w:ind w:left="360"/>
        <w:jc w:val="both"/>
        <w:rPr>
          <w:rFonts w:cstheme="minorHAnsi"/>
          <w:u w:val="single"/>
        </w:rPr>
      </w:pPr>
      <w:r w:rsidRPr="00A743C1">
        <w:rPr>
          <w:rFonts w:cstheme="minorHAnsi"/>
          <w:u w:val="single"/>
        </w:rPr>
        <w:t>LA CHIRURGIE D’INVENTAIRE</w:t>
      </w:r>
    </w:p>
    <w:p w:rsidR="00A40605" w:rsidRPr="00EA22E7" w:rsidRDefault="00A40605" w:rsidP="00AD7B29">
      <w:pPr>
        <w:spacing w:after="0"/>
        <w:ind w:left="360"/>
        <w:rPr>
          <w:rFonts w:cstheme="minorHAnsi"/>
        </w:rPr>
      </w:pPr>
      <w:r w:rsidRPr="00AD7B29">
        <w:rPr>
          <w:rFonts w:cstheme="minorHAnsi"/>
          <w:b/>
          <w:bCs/>
        </w:rPr>
        <w:t>Pas d’inventaire ganglionnaire fiable par l’imagerie</w:t>
      </w:r>
      <w:r w:rsidR="00AD7B29">
        <w:rPr>
          <w:rFonts w:cstheme="minorHAnsi"/>
          <w:bCs/>
        </w:rPr>
        <w:t> : les techniques dont nous disposons aujourd’hui ne permettent pas de connaitre avec précisions et certitude l’état des ganglions lymphatiques qui sont dans le territoire de drainage d’</w:t>
      </w:r>
      <w:r w:rsidR="00224A4C">
        <w:rPr>
          <w:rFonts w:cstheme="minorHAnsi"/>
          <w:bCs/>
        </w:rPr>
        <w:t>une tumeur maligne, sans aller prélever ces ganglions. (Cancer du sein : le curage axillaire est remplacé de plus en plus par la technique du ganglion sentinelle)</w:t>
      </w:r>
    </w:p>
    <w:p w:rsidR="00224A4C" w:rsidRDefault="007F18A5" w:rsidP="00AD7B29">
      <w:pPr>
        <w:spacing w:after="0"/>
        <w:ind w:left="360"/>
        <w:rPr>
          <w:rFonts w:cstheme="minorHAnsi"/>
          <w:bCs/>
        </w:rPr>
      </w:pPr>
      <w:r w:rsidRPr="00224A4C">
        <w:rPr>
          <w:rFonts w:cstheme="minorHAnsi"/>
          <w:b/>
          <w:bCs/>
        </w:rPr>
        <w:t>De première intention pour optimiser le plan de traitement</w:t>
      </w:r>
      <w:r w:rsidRPr="00EA22E7">
        <w:rPr>
          <w:rFonts w:cstheme="minorHAnsi"/>
          <w:bCs/>
        </w:rPr>
        <w:t xml:space="preserve">, notamment en cas de discussion de </w:t>
      </w:r>
      <w:r w:rsidRPr="00224A4C">
        <w:rPr>
          <w:rFonts w:cstheme="minorHAnsi"/>
          <w:b/>
          <w:bCs/>
        </w:rPr>
        <w:t>chirurgie mutilante</w:t>
      </w:r>
      <w:r w:rsidR="00224A4C">
        <w:rPr>
          <w:rFonts w:cstheme="minorHAnsi"/>
          <w:bCs/>
        </w:rPr>
        <w:t xml:space="preserve"> ou avec des conséquences fonctionnelles majeures</w:t>
      </w:r>
      <w:r w:rsidRPr="00EA22E7">
        <w:rPr>
          <w:rFonts w:cstheme="minorHAnsi"/>
          <w:bCs/>
        </w:rPr>
        <w:t xml:space="preserve">: inventaire ganglionnaire premier </w:t>
      </w:r>
    </w:p>
    <w:p w:rsidR="00530194" w:rsidRPr="00530194" w:rsidRDefault="007F18A5" w:rsidP="006C01B9">
      <w:pPr>
        <w:pStyle w:val="Paragraphedeliste"/>
        <w:numPr>
          <w:ilvl w:val="0"/>
          <w:numId w:val="3"/>
        </w:numPr>
        <w:spacing w:after="0"/>
        <w:rPr>
          <w:rFonts w:cstheme="minorHAnsi"/>
        </w:rPr>
      </w:pPr>
      <w:r w:rsidRPr="00224A4C">
        <w:rPr>
          <w:rFonts w:cstheme="minorHAnsi"/>
          <w:bCs/>
        </w:rPr>
        <w:t>dans les tumeurs de vessie</w:t>
      </w:r>
      <w:r w:rsidR="00224A4C" w:rsidRPr="00224A4C">
        <w:rPr>
          <w:rFonts w:cstheme="minorHAnsi"/>
          <w:bCs/>
        </w:rPr>
        <w:t xml:space="preserve"> (ablation totale de la vessie) car on ne fera pas cette intervention si la maladie a déjà envahi les ganglions (chance de guérir trop faible), </w:t>
      </w:r>
    </w:p>
    <w:p w:rsidR="00530194" w:rsidRPr="00530194" w:rsidRDefault="00224A4C" w:rsidP="006C01B9">
      <w:pPr>
        <w:pStyle w:val="Paragraphedeliste"/>
        <w:numPr>
          <w:ilvl w:val="0"/>
          <w:numId w:val="3"/>
        </w:numPr>
        <w:spacing w:after="0"/>
        <w:rPr>
          <w:rFonts w:cstheme="minorHAnsi"/>
        </w:rPr>
      </w:pPr>
      <w:r w:rsidRPr="00224A4C">
        <w:rPr>
          <w:rFonts w:cstheme="minorHAnsi"/>
          <w:bCs/>
        </w:rPr>
        <w:lastRenderedPageBreak/>
        <w:t xml:space="preserve">du col utérin, </w:t>
      </w:r>
    </w:p>
    <w:p w:rsidR="00530194" w:rsidRPr="00530194" w:rsidRDefault="00224A4C" w:rsidP="006C01B9">
      <w:pPr>
        <w:pStyle w:val="Paragraphedeliste"/>
        <w:numPr>
          <w:ilvl w:val="0"/>
          <w:numId w:val="3"/>
        </w:numPr>
        <w:spacing w:after="0"/>
        <w:rPr>
          <w:rFonts w:cstheme="minorHAnsi"/>
        </w:rPr>
      </w:pPr>
      <w:r w:rsidRPr="00224A4C">
        <w:rPr>
          <w:rFonts w:cstheme="minorHAnsi"/>
          <w:bCs/>
        </w:rPr>
        <w:t>des Voies aéro-digestives supérieures</w:t>
      </w:r>
      <w:r w:rsidR="007F18A5" w:rsidRPr="00224A4C">
        <w:rPr>
          <w:rFonts w:cstheme="minorHAnsi"/>
          <w:bCs/>
        </w:rPr>
        <w:t xml:space="preserve">, </w:t>
      </w:r>
    </w:p>
    <w:p w:rsidR="002C4639" w:rsidRPr="00224A4C" w:rsidRDefault="007F18A5" w:rsidP="006C01B9">
      <w:pPr>
        <w:pStyle w:val="Paragraphedeliste"/>
        <w:numPr>
          <w:ilvl w:val="0"/>
          <w:numId w:val="3"/>
        </w:numPr>
        <w:spacing w:after="0"/>
        <w:rPr>
          <w:rFonts w:cstheme="minorHAnsi"/>
        </w:rPr>
      </w:pPr>
      <w:r w:rsidRPr="00224A4C">
        <w:rPr>
          <w:rFonts w:cstheme="minorHAnsi"/>
          <w:bCs/>
        </w:rPr>
        <w:t>du poumon (</w:t>
      </w:r>
      <w:proofErr w:type="spellStart"/>
      <w:r w:rsidRPr="00224A4C">
        <w:rPr>
          <w:rFonts w:cstheme="minorHAnsi"/>
          <w:bCs/>
        </w:rPr>
        <w:t>médiastinoscopie</w:t>
      </w:r>
      <w:proofErr w:type="spellEnd"/>
      <w:r w:rsidR="00224A4C" w:rsidRPr="00224A4C">
        <w:rPr>
          <w:rFonts w:cstheme="minorHAnsi"/>
          <w:bCs/>
        </w:rPr>
        <w:t xml:space="preserve"> c</w:t>
      </w:r>
      <w:r w:rsidR="00224A4C">
        <w:rPr>
          <w:rFonts w:cstheme="minorHAnsi"/>
          <w:bCs/>
        </w:rPr>
        <w:t>omme 1</w:t>
      </w:r>
      <w:r w:rsidR="00224A4C" w:rsidRPr="00224A4C">
        <w:rPr>
          <w:rFonts w:cstheme="minorHAnsi"/>
          <w:bCs/>
          <w:vertAlign w:val="superscript"/>
        </w:rPr>
        <w:t>er</w:t>
      </w:r>
      <w:r w:rsidR="00224A4C">
        <w:rPr>
          <w:rFonts w:cstheme="minorHAnsi"/>
          <w:bCs/>
        </w:rPr>
        <w:t xml:space="preserve"> temps de prise en charge pour savoir </w:t>
      </w:r>
      <w:r w:rsidR="00A71384">
        <w:rPr>
          <w:rFonts w:cstheme="minorHAnsi"/>
          <w:bCs/>
        </w:rPr>
        <w:t>s’il</w:t>
      </w:r>
      <w:r w:rsidR="00224A4C">
        <w:rPr>
          <w:rFonts w:cstheme="minorHAnsi"/>
          <w:bCs/>
        </w:rPr>
        <w:t xml:space="preserve"> est légitime de faire une pneumonectomie</w:t>
      </w:r>
      <w:r w:rsidRPr="00224A4C">
        <w:rPr>
          <w:rFonts w:cstheme="minorHAnsi"/>
          <w:bCs/>
        </w:rPr>
        <w:t>)…</w:t>
      </w:r>
    </w:p>
    <w:p w:rsidR="00530194" w:rsidRDefault="00530194" w:rsidP="00530194">
      <w:pPr>
        <w:spacing w:after="0"/>
        <w:ind w:left="360"/>
        <w:rPr>
          <w:rFonts w:cstheme="minorHAnsi"/>
          <w:bCs/>
        </w:rPr>
      </w:pPr>
    </w:p>
    <w:p w:rsidR="002C4639" w:rsidRPr="00E22156" w:rsidRDefault="00530194" w:rsidP="00530194">
      <w:pPr>
        <w:spacing w:after="0"/>
        <w:ind w:left="360"/>
        <w:rPr>
          <w:rFonts w:cstheme="minorHAnsi"/>
        </w:rPr>
      </w:pPr>
      <w:r w:rsidRPr="00E22156">
        <w:rPr>
          <w:rFonts w:cstheme="minorHAnsi"/>
          <w:bCs/>
        </w:rPr>
        <w:t>La chirurgie d’inventaire est souvent c</w:t>
      </w:r>
      <w:r w:rsidR="007F18A5" w:rsidRPr="00E22156">
        <w:rPr>
          <w:rFonts w:cstheme="minorHAnsi"/>
          <w:bCs/>
        </w:rPr>
        <w:t xml:space="preserve">ouplée au traitement chirurgical de la tumeur primitive. </w:t>
      </w:r>
      <w:r w:rsidRPr="00E22156">
        <w:rPr>
          <w:rFonts w:cstheme="minorHAnsi"/>
          <w:bCs/>
        </w:rPr>
        <w:t>C’est le cas dans le cancer du sein (</w:t>
      </w:r>
      <w:r w:rsidR="007F18A5" w:rsidRPr="00E22156">
        <w:rPr>
          <w:rFonts w:cstheme="minorHAnsi"/>
          <w:bCs/>
        </w:rPr>
        <w:t>In</w:t>
      </w:r>
      <w:r w:rsidRPr="00E22156">
        <w:rPr>
          <w:rFonts w:cstheme="minorHAnsi"/>
          <w:bCs/>
        </w:rPr>
        <w:t xml:space="preserve">ventaire ganglionnaire du sein, </w:t>
      </w:r>
      <w:r w:rsidR="007F18A5" w:rsidRPr="00E22156">
        <w:rPr>
          <w:rFonts w:cstheme="minorHAnsi"/>
          <w:bCs/>
        </w:rPr>
        <w:t>curage ou g</w:t>
      </w:r>
      <w:r w:rsidR="00EA22E7" w:rsidRPr="00E22156">
        <w:rPr>
          <w:rFonts w:cstheme="minorHAnsi"/>
          <w:bCs/>
        </w:rPr>
        <w:t>anglion</w:t>
      </w:r>
      <w:r w:rsidR="007F18A5" w:rsidRPr="00E22156">
        <w:rPr>
          <w:rFonts w:cstheme="minorHAnsi"/>
          <w:bCs/>
        </w:rPr>
        <w:t xml:space="preserve"> sentinelle), des tumeurs gynécologiques, digestives, inventaire abdominal complet et ganglionnaire pour les tumeurs de l’ovaire</w:t>
      </w:r>
      <w:r w:rsidR="002614EF">
        <w:rPr>
          <w:rFonts w:cstheme="minorHAnsi"/>
          <w:bCs/>
        </w:rPr>
        <w:t xml:space="preserve">. </w:t>
      </w:r>
    </w:p>
    <w:p w:rsidR="00EA22E7" w:rsidRPr="00E22156" w:rsidRDefault="00EA22E7" w:rsidP="00A743C1">
      <w:pPr>
        <w:spacing w:after="0"/>
        <w:ind w:left="360"/>
        <w:jc w:val="both"/>
        <w:rPr>
          <w:rFonts w:cstheme="minorHAnsi"/>
          <w:u w:val="single"/>
        </w:rPr>
      </w:pPr>
    </w:p>
    <w:p w:rsidR="00A40605" w:rsidRPr="00EA22E7" w:rsidRDefault="00A40605" w:rsidP="00A743C1">
      <w:pPr>
        <w:spacing w:after="0"/>
        <w:ind w:left="360"/>
        <w:jc w:val="both"/>
        <w:rPr>
          <w:rFonts w:cstheme="minorHAnsi"/>
          <w:u w:val="single"/>
        </w:rPr>
      </w:pPr>
      <w:r w:rsidRPr="00EA22E7">
        <w:rPr>
          <w:rFonts w:cstheme="minorHAnsi"/>
          <w:u w:val="single"/>
        </w:rPr>
        <w:t>LA CHIRURGIE</w:t>
      </w:r>
      <w:r w:rsidR="00E22156">
        <w:rPr>
          <w:rFonts w:cstheme="minorHAnsi"/>
          <w:u w:val="single"/>
        </w:rPr>
        <w:t xml:space="preserve"> DES METASTASES A VISEE CURATIV</w:t>
      </w:r>
      <w:r w:rsidRPr="00EA22E7">
        <w:rPr>
          <w:rFonts w:cstheme="minorHAnsi"/>
          <w:u w:val="single"/>
        </w:rPr>
        <w:t xml:space="preserve">E </w:t>
      </w:r>
    </w:p>
    <w:p w:rsidR="00684E93" w:rsidRPr="00EA22E7" w:rsidRDefault="00530194" w:rsidP="00A743C1">
      <w:pPr>
        <w:spacing w:after="0"/>
        <w:ind w:left="360"/>
        <w:jc w:val="both"/>
        <w:rPr>
          <w:rFonts w:cstheme="minorHAnsi"/>
        </w:rPr>
      </w:pPr>
      <w:r>
        <w:rPr>
          <w:rFonts w:cstheme="minorHAnsi"/>
          <w:bCs/>
        </w:rPr>
        <w:t xml:space="preserve">DECIDEE </w:t>
      </w:r>
      <w:r w:rsidR="00684E93" w:rsidRPr="00EA22E7">
        <w:rPr>
          <w:rFonts w:cstheme="minorHAnsi"/>
          <w:bCs/>
        </w:rPr>
        <w:t>EN CONTEXTE PLURIDISCIPLINAIRE</w:t>
      </w:r>
    </w:p>
    <w:p w:rsidR="002C4639" w:rsidRPr="00EA22E7" w:rsidRDefault="007F18A5" w:rsidP="00A743C1">
      <w:pPr>
        <w:spacing w:after="0"/>
        <w:ind w:left="360"/>
        <w:jc w:val="both"/>
        <w:rPr>
          <w:rFonts w:cstheme="minorHAnsi"/>
        </w:rPr>
      </w:pPr>
      <w:r w:rsidRPr="00EA22E7">
        <w:rPr>
          <w:rFonts w:cstheme="minorHAnsi"/>
          <w:bCs/>
        </w:rPr>
        <w:t>Métastases hépatiques (et parfois pulmonaires) de cancers colorectaux</w:t>
      </w:r>
    </w:p>
    <w:p w:rsidR="002C4639" w:rsidRPr="00EA22E7" w:rsidRDefault="007F18A5" w:rsidP="00A743C1">
      <w:pPr>
        <w:spacing w:after="0"/>
        <w:ind w:left="360"/>
        <w:jc w:val="both"/>
        <w:rPr>
          <w:rFonts w:cstheme="minorHAnsi"/>
        </w:rPr>
      </w:pPr>
      <w:r w:rsidRPr="00EA22E7">
        <w:rPr>
          <w:rFonts w:cstheme="minorHAnsi"/>
          <w:bCs/>
        </w:rPr>
        <w:t>Métastas</w:t>
      </w:r>
      <w:r w:rsidR="00530194">
        <w:rPr>
          <w:rFonts w:cstheme="minorHAnsi"/>
          <w:bCs/>
        </w:rPr>
        <w:t xml:space="preserve">e cérébrale </w:t>
      </w:r>
      <w:r w:rsidRPr="00530194">
        <w:rPr>
          <w:rFonts w:cstheme="minorHAnsi"/>
          <w:bCs/>
          <w:u w:val="single"/>
        </w:rPr>
        <w:t>unique</w:t>
      </w:r>
    </w:p>
    <w:p w:rsidR="002C4639" w:rsidRPr="00EA22E7" w:rsidRDefault="007F18A5" w:rsidP="00A743C1">
      <w:pPr>
        <w:spacing w:after="0"/>
        <w:ind w:left="360"/>
        <w:jc w:val="both"/>
        <w:rPr>
          <w:rFonts w:cstheme="minorHAnsi"/>
        </w:rPr>
      </w:pPr>
      <w:r w:rsidRPr="00EA22E7">
        <w:rPr>
          <w:rFonts w:cstheme="minorHAnsi"/>
          <w:bCs/>
        </w:rPr>
        <w:t>Métastases pulmonaires de sarcomes</w:t>
      </w:r>
      <w:r w:rsidR="007F7C3B">
        <w:rPr>
          <w:rFonts w:cstheme="minorHAnsi"/>
          <w:bCs/>
        </w:rPr>
        <w:t>,…</w:t>
      </w:r>
    </w:p>
    <w:p w:rsidR="00A40605" w:rsidRPr="00A743C1" w:rsidRDefault="00A40605" w:rsidP="00A743C1">
      <w:pPr>
        <w:spacing w:after="0"/>
        <w:jc w:val="both"/>
        <w:rPr>
          <w:rFonts w:cstheme="minorHAnsi"/>
          <w:u w:val="single"/>
        </w:rPr>
      </w:pPr>
    </w:p>
    <w:p w:rsidR="00684E93" w:rsidRPr="00E22156" w:rsidRDefault="00684E93" w:rsidP="00A743C1">
      <w:pPr>
        <w:spacing w:after="0"/>
        <w:ind w:left="360"/>
        <w:jc w:val="both"/>
        <w:rPr>
          <w:rFonts w:cstheme="minorHAnsi"/>
          <w:u w:val="single"/>
        </w:rPr>
      </w:pPr>
      <w:r w:rsidRPr="00A743C1">
        <w:rPr>
          <w:rFonts w:cstheme="minorHAnsi"/>
          <w:u w:val="single"/>
        </w:rPr>
        <w:t xml:space="preserve">LA CHIRURGIE FONCTIONNELLE OU </w:t>
      </w:r>
      <w:r w:rsidR="002614EF">
        <w:rPr>
          <w:rFonts w:cstheme="minorHAnsi"/>
          <w:u w:val="single"/>
        </w:rPr>
        <w:t>REPARATRICE</w:t>
      </w:r>
    </w:p>
    <w:p w:rsidR="002C4639" w:rsidRPr="00EA22E7" w:rsidRDefault="007F18A5" w:rsidP="00EA22E7">
      <w:pPr>
        <w:spacing w:after="0"/>
        <w:ind w:left="360"/>
        <w:rPr>
          <w:rFonts w:cstheme="minorHAnsi"/>
        </w:rPr>
      </w:pPr>
      <w:r w:rsidRPr="00EA22E7">
        <w:rPr>
          <w:rFonts w:cstheme="minorHAnsi"/>
          <w:bCs/>
        </w:rPr>
        <w:t xml:space="preserve">Levée d’obstruction ou de compressions: </w:t>
      </w:r>
      <w:proofErr w:type="spellStart"/>
      <w:r w:rsidRPr="00EA22E7">
        <w:rPr>
          <w:rFonts w:cstheme="minorHAnsi"/>
          <w:bCs/>
        </w:rPr>
        <w:t>stomies</w:t>
      </w:r>
      <w:proofErr w:type="spellEnd"/>
      <w:r w:rsidRPr="00EA22E7">
        <w:rPr>
          <w:rFonts w:cstheme="minorHAnsi"/>
          <w:bCs/>
        </w:rPr>
        <w:t xml:space="preserve"> digestives ou urinaires, chirurgie de by-pass, dérivations biliaires, dérivation ventriculaire pour hypertension intracrânienne, </w:t>
      </w:r>
      <w:proofErr w:type="spellStart"/>
      <w:r w:rsidRPr="00EA22E7">
        <w:rPr>
          <w:rFonts w:cstheme="minorHAnsi"/>
          <w:bCs/>
        </w:rPr>
        <w:t>talcage</w:t>
      </w:r>
      <w:proofErr w:type="spellEnd"/>
      <w:r w:rsidRPr="00EA22E7">
        <w:rPr>
          <w:rFonts w:cstheme="minorHAnsi"/>
          <w:bCs/>
        </w:rPr>
        <w:t xml:space="preserve"> pleural pour pleurésie cancéreuse récidivante….</w:t>
      </w:r>
    </w:p>
    <w:p w:rsidR="002C4639" w:rsidRPr="00EA22E7" w:rsidRDefault="007F18A5" w:rsidP="00EA22E7">
      <w:pPr>
        <w:spacing w:after="0"/>
        <w:ind w:left="360"/>
        <w:rPr>
          <w:rFonts w:cstheme="minorHAnsi"/>
        </w:rPr>
      </w:pPr>
      <w:r w:rsidRPr="00EA22E7">
        <w:rPr>
          <w:rFonts w:cstheme="minorHAnsi"/>
          <w:bCs/>
        </w:rPr>
        <w:t xml:space="preserve">Prévention (+++) et traitement des </w:t>
      </w:r>
      <w:r w:rsidRPr="00530194">
        <w:rPr>
          <w:rFonts w:cstheme="minorHAnsi"/>
          <w:b/>
          <w:bCs/>
        </w:rPr>
        <w:t>fractures métastatiques</w:t>
      </w:r>
      <w:r w:rsidR="00530194">
        <w:rPr>
          <w:rFonts w:cstheme="minorHAnsi"/>
          <w:bCs/>
        </w:rPr>
        <w:t xml:space="preserve"> (squelette est un site de métastase fréquent) : Quand un patient cancéreux est suivi dans un service de cancérologie et qu’il fait une fracture sur une métastase osseuse c’est une faute médicale sauf exceptions. Nous avons aujourd’hui les moyens de détecter ces métastases osseuses, d’évaluer le risque de fracture (scanner pour voir l’état des corticales), de prévenir la fracture (Radiothérapie, injection de ciment, intervention orthopédique réparatrice)</w:t>
      </w:r>
    </w:p>
    <w:p w:rsidR="002C4639" w:rsidRPr="00EA22E7" w:rsidRDefault="007F18A5" w:rsidP="00EA22E7">
      <w:pPr>
        <w:spacing w:after="0"/>
        <w:ind w:left="360"/>
        <w:rPr>
          <w:rFonts w:cstheme="minorHAnsi"/>
        </w:rPr>
      </w:pPr>
      <w:r w:rsidRPr="00EA22E7">
        <w:rPr>
          <w:rFonts w:cstheme="minorHAnsi"/>
          <w:bCs/>
        </w:rPr>
        <w:t xml:space="preserve">Chirurgie réparatrice: </w:t>
      </w:r>
      <w:proofErr w:type="spellStart"/>
      <w:r w:rsidRPr="00EA22E7">
        <w:rPr>
          <w:rFonts w:cstheme="minorHAnsi"/>
          <w:bCs/>
        </w:rPr>
        <w:t>maxillofaciale</w:t>
      </w:r>
      <w:proofErr w:type="spellEnd"/>
      <w:r w:rsidRPr="00EA22E7">
        <w:rPr>
          <w:rFonts w:cstheme="minorHAnsi"/>
          <w:bCs/>
        </w:rPr>
        <w:t>, sein, membres…</w:t>
      </w:r>
    </w:p>
    <w:p w:rsidR="00EA22E7" w:rsidRDefault="00EA22E7" w:rsidP="00A743C1">
      <w:pPr>
        <w:spacing w:after="0"/>
        <w:ind w:left="360"/>
        <w:jc w:val="both"/>
        <w:rPr>
          <w:rFonts w:cstheme="minorHAnsi"/>
          <w:u w:val="single"/>
        </w:rPr>
      </w:pPr>
    </w:p>
    <w:p w:rsidR="00684E93" w:rsidRPr="00A743C1" w:rsidRDefault="00684E93" w:rsidP="00A743C1">
      <w:pPr>
        <w:spacing w:after="0"/>
        <w:ind w:left="360"/>
        <w:jc w:val="both"/>
        <w:rPr>
          <w:rFonts w:cstheme="minorHAnsi"/>
          <w:u w:val="single"/>
        </w:rPr>
      </w:pPr>
      <w:r w:rsidRPr="00A743C1">
        <w:rPr>
          <w:rFonts w:cstheme="minorHAnsi"/>
          <w:u w:val="single"/>
        </w:rPr>
        <w:t xml:space="preserve">RADIOLOGIE INTERVENTIONNELLE </w:t>
      </w:r>
    </w:p>
    <w:p w:rsidR="002C4639" w:rsidRPr="00EA22E7" w:rsidRDefault="007F18A5" w:rsidP="00EA22E7">
      <w:pPr>
        <w:spacing w:after="0"/>
        <w:ind w:left="360"/>
        <w:rPr>
          <w:rFonts w:cstheme="minorHAnsi"/>
        </w:rPr>
      </w:pPr>
      <w:r w:rsidRPr="00EA22E7">
        <w:rPr>
          <w:rFonts w:cstheme="minorHAnsi"/>
          <w:bCs/>
        </w:rPr>
        <w:t>Se substitue de plus en plus aux abords chirurgicaux</w:t>
      </w:r>
    </w:p>
    <w:p w:rsidR="002C4639" w:rsidRPr="00EA22E7" w:rsidRDefault="007F18A5" w:rsidP="00EA22E7">
      <w:pPr>
        <w:spacing w:after="0"/>
        <w:ind w:left="360"/>
        <w:rPr>
          <w:rFonts w:cstheme="minorHAnsi"/>
        </w:rPr>
      </w:pPr>
      <w:r w:rsidRPr="00FA2A88">
        <w:rPr>
          <w:rFonts w:cstheme="minorHAnsi"/>
          <w:b/>
          <w:bCs/>
        </w:rPr>
        <w:t>Prélèvements à visée diagnostique</w:t>
      </w:r>
      <w:r w:rsidRPr="00EA22E7">
        <w:rPr>
          <w:rFonts w:cstheme="minorHAnsi"/>
          <w:bCs/>
        </w:rPr>
        <w:t xml:space="preserve"> sous contrôle de l’imagerie (</w:t>
      </w:r>
      <w:proofErr w:type="spellStart"/>
      <w:r w:rsidRPr="00EA22E7">
        <w:rPr>
          <w:rFonts w:cstheme="minorHAnsi"/>
          <w:bCs/>
        </w:rPr>
        <w:t>echo</w:t>
      </w:r>
      <w:proofErr w:type="spellEnd"/>
      <w:r w:rsidRPr="00EA22E7">
        <w:rPr>
          <w:rFonts w:cstheme="minorHAnsi"/>
          <w:bCs/>
        </w:rPr>
        <w:t>, TDM stéréotaxie) en tous points de l’organisme</w:t>
      </w:r>
      <w:r w:rsidR="00FA2A88">
        <w:rPr>
          <w:rFonts w:cstheme="minorHAnsi"/>
          <w:bCs/>
        </w:rPr>
        <w:t xml:space="preserve"> (biopsies).</w:t>
      </w:r>
    </w:p>
    <w:p w:rsidR="002C4639" w:rsidRPr="00EA22E7" w:rsidRDefault="00FA2A88" w:rsidP="00EA22E7">
      <w:pPr>
        <w:spacing w:after="0"/>
        <w:ind w:left="360"/>
        <w:rPr>
          <w:rFonts w:cstheme="minorHAnsi"/>
        </w:rPr>
      </w:pPr>
      <w:r>
        <w:rPr>
          <w:rFonts w:cstheme="minorHAnsi"/>
          <w:bCs/>
        </w:rPr>
        <w:t xml:space="preserve">Ex : </w:t>
      </w:r>
      <w:r w:rsidR="007F18A5" w:rsidRPr="00EA22E7">
        <w:rPr>
          <w:rFonts w:cstheme="minorHAnsi"/>
          <w:bCs/>
        </w:rPr>
        <w:t xml:space="preserve">Pose de </w:t>
      </w:r>
      <w:proofErr w:type="spellStart"/>
      <w:r w:rsidR="007F18A5" w:rsidRPr="00EA22E7">
        <w:rPr>
          <w:rFonts w:cstheme="minorHAnsi"/>
          <w:bCs/>
        </w:rPr>
        <w:t>stents</w:t>
      </w:r>
      <w:proofErr w:type="spellEnd"/>
      <w:r w:rsidR="007F18A5" w:rsidRPr="00EA22E7">
        <w:rPr>
          <w:rFonts w:cstheme="minorHAnsi"/>
          <w:bCs/>
        </w:rPr>
        <w:t xml:space="preserve"> et d’</w:t>
      </w:r>
      <w:proofErr w:type="spellStart"/>
      <w:r w:rsidR="007F18A5" w:rsidRPr="00EA22E7">
        <w:rPr>
          <w:rFonts w:cstheme="minorHAnsi"/>
          <w:bCs/>
        </w:rPr>
        <w:t>endoprothèses</w:t>
      </w:r>
      <w:proofErr w:type="spellEnd"/>
      <w:r w:rsidR="007F18A5" w:rsidRPr="00EA22E7">
        <w:rPr>
          <w:rFonts w:cstheme="minorHAnsi"/>
          <w:bCs/>
        </w:rPr>
        <w:t>, drainage de cavités abcédées, nécrotiques ou kystiques compressives, gastrostomies d’alimentation</w:t>
      </w:r>
      <w:r>
        <w:rPr>
          <w:rFonts w:cstheme="minorHAnsi"/>
          <w:bCs/>
        </w:rPr>
        <w:t>.</w:t>
      </w:r>
    </w:p>
    <w:p w:rsidR="002C4639" w:rsidRPr="00EA22E7" w:rsidRDefault="00FA2A88" w:rsidP="00EA22E7">
      <w:pPr>
        <w:spacing w:after="0"/>
        <w:ind w:left="360"/>
        <w:rPr>
          <w:rFonts w:cstheme="minorHAnsi"/>
        </w:rPr>
      </w:pPr>
      <w:r>
        <w:rPr>
          <w:rFonts w:cstheme="minorHAnsi"/>
          <w:bCs/>
        </w:rPr>
        <w:t>On commence aussi les d</w:t>
      </w:r>
      <w:r w:rsidRPr="00EA22E7">
        <w:rPr>
          <w:rFonts w:cstheme="minorHAnsi"/>
          <w:bCs/>
        </w:rPr>
        <w:t>estructions</w:t>
      </w:r>
      <w:r w:rsidR="007F18A5" w:rsidRPr="00EA22E7">
        <w:rPr>
          <w:rFonts w:cstheme="minorHAnsi"/>
          <w:bCs/>
        </w:rPr>
        <w:t xml:space="preserve"> in situ de tumeurs primitives (sujet âgé</w:t>
      </w:r>
      <w:r>
        <w:rPr>
          <w:rFonts w:cstheme="minorHAnsi"/>
          <w:bCs/>
        </w:rPr>
        <w:t xml:space="preserve"> trop fragile pour une opération</w:t>
      </w:r>
      <w:r w:rsidR="007F18A5" w:rsidRPr="00EA22E7">
        <w:rPr>
          <w:rFonts w:cstheme="minorHAnsi"/>
          <w:bCs/>
        </w:rPr>
        <w:t>) ou secondaires de petite taille (thermo-cryothérapie)</w:t>
      </w:r>
      <w:r>
        <w:rPr>
          <w:rFonts w:cstheme="minorHAnsi"/>
          <w:bCs/>
        </w:rPr>
        <w:t>.</w:t>
      </w:r>
    </w:p>
    <w:p w:rsidR="002C4639" w:rsidRPr="00EA22E7" w:rsidRDefault="007F18A5" w:rsidP="00EA22E7">
      <w:pPr>
        <w:spacing w:after="0"/>
        <w:ind w:left="360"/>
        <w:rPr>
          <w:rFonts w:cstheme="minorHAnsi"/>
        </w:rPr>
      </w:pPr>
      <w:r w:rsidRPr="00EA22E7">
        <w:rPr>
          <w:rFonts w:cstheme="minorHAnsi"/>
          <w:bCs/>
        </w:rPr>
        <w:t xml:space="preserve">Blocs </w:t>
      </w:r>
      <w:proofErr w:type="spellStart"/>
      <w:r w:rsidRPr="00EA22E7">
        <w:rPr>
          <w:rFonts w:cstheme="minorHAnsi"/>
          <w:bCs/>
        </w:rPr>
        <w:t>plexiques</w:t>
      </w:r>
      <w:proofErr w:type="spellEnd"/>
      <w:r w:rsidRPr="00EA22E7">
        <w:rPr>
          <w:rFonts w:cstheme="minorHAnsi"/>
          <w:bCs/>
        </w:rPr>
        <w:t xml:space="preserve"> anti-algiques</w:t>
      </w:r>
      <w:r w:rsidR="00FA2A88">
        <w:rPr>
          <w:rFonts w:cstheme="minorHAnsi"/>
          <w:bCs/>
        </w:rPr>
        <w:t xml:space="preserve"> (pour contrôler une douleur intolérable)</w:t>
      </w:r>
    </w:p>
    <w:p w:rsidR="002C4639" w:rsidRPr="00EA22E7" w:rsidRDefault="007F18A5" w:rsidP="00EA22E7">
      <w:pPr>
        <w:spacing w:after="0"/>
        <w:ind w:left="360"/>
        <w:rPr>
          <w:rFonts w:cstheme="minorHAnsi"/>
        </w:rPr>
      </w:pPr>
      <w:r w:rsidRPr="00EA22E7">
        <w:rPr>
          <w:rFonts w:cstheme="minorHAnsi"/>
          <w:bCs/>
        </w:rPr>
        <w:t>Embolisations</w:t>
      </w:r>
      <w:r w:rsidR="00FA2A88">
        <w:rPr>
          <w:rFonts w:cstheme="minorHAnsi"/>
          <w:bCs/>
        </w:rPr>
        <w:t xml:space="preserve"> (pour les faire diminuer ou réaliser l’hémostase d’une tumeur qui saigne dans un organe creux)</w:t>
      </w:r>
    </w:p>
    <w:p w:rsidR="002C4639" w:rsidRPr="00EA22E7" w:rsidRDefault="007F18A5" w:rsidP="00EA22E7">
      <w:pPr>
        <w:spacing w:after="0"/>
        <w:ind w:left="360"/>
        <w:rPr>
          <w:rFonts w:cstheme="minorHAnsi"/>
        </w:rPr>
      </w:pPr>
      <w:r w:rsidRPr="00EA22E7">
        <w:rPr>
          <w:rFonts w:cstheme="minorHAnsi"/>
          <w:bCs/>
        </w:rPr>
        <w:t>….</w:t>
      </w:r>
    </w:p>
    <w:p w:rsidR="00684E93" w:rsidRPr="00A743C1" w:rsidRDefault="00684E93" w:rsidP="00A743C1">
      <w:pPr>
        <w:spacing w:after="0"/>
        <w:jc w:val="both"/>
        <w:rPr>
          <w:rFonts w:cstheme="minorHAnsi"/>
          <w:u w:val="single"/>
        </w:rPr>
      </w:pPr>
    </w:p>
    <w:p w:rsidR="00684E93" w:rsidRPr="00A743C1" w:rsidRDefault="00684E93" w:rsidP="00A743C1">
      <w:pPr>
        <w:spacing w:after="0"/>
        <w:ind w:left="360"/>
        <w:jc w:val="both"/>
        <w:rPr>
          <w:rFonts w:cstheme="minorHAnsi"/>
          <w:u w:val="single"/>
        </w:rPr>
      </w:pPr>
      <w:r w:rsidRPr="00A743C1">
        <w:rPr>
          <w:rFonts w:cstheme="minorHAnsi"/>
          <w:u w:val="single"/>
        </w:rPr>
        <w:t xml:space="preserve">RADIOTHERAPIE CURATIVE </w:t>
      </w:r>
    </w:p>
    <w:p w:rsidR="002C4639" w:rsidRPr="00EA22E7" w:rsidRDefault="007F18A5" w:rsidP="00EA22E7">
      <w:pPr>
        <w:spacing w:after="0"/>
        <w:ind w:left="360"/>
        <w:rPr>
          <w:rFonts w:cstheme="minorHAnsi"/>
        </w:rPr>
      </w:pPr>
      <w:r w:rsidRPr="00FA2A88">
        <w:rPr>
          <w:rFonts w:cstheme="minorHAnsi"/>
          <w:b/>
          <w:bCs/>
        </w:rPr>
        <w:t>Parfois curative seule</w:t>
      </w:r>
      <w:r w:rsidRPr="00EA22E7">
        <w:rPr>
          <w:rFonts w:cstheme="minorHAnsi"/>
          <w:bCs/>
        </w:rPr>
        <w:t xml:space="preserve"> : hémopathies (</w:t>
      </w:r>
      <w:proofErr w:type="spellStart"/>
      <w:r w:rsidRPr="00EA22E7">
        <w:rPr>
          <w:rFonts w:cstheme="minorHAnsi"/>
          <w:bCs/>
        </w:rPr>
        <w:t>lymphômes</w:t>
      </w:r>
      <w:proofErr w:type="spellEnd"/>
      <w:r w:rsidRPr="00EA22E7">
        <w:rPr>
          <w:rFonts w:cstheme="minorHAnsi"/>
          <w:bCs/>
        </w:rPr>
        <w:t>) et quelques rares localisations de tumeurs solides (séminome, mélanome de la choroïde…)</w:t>
      </w:r>
    </w:p>
    <w:p w:rsidR="00FA2A88" w:rsidRDefault="007F18A5" w:rsidP="00EA22E7">
      <w:pPr>
        <w:spacing w:after="0"/>
        <w:ind w:left="360"/>
        <w:rPr>
          <w:rFonts w:cstheme="minorHAnsi"/>
          <w:bCs/>
        </w:rPr>
      </w:pPr>
      <w:r w:rsidRPr="00FA2A88">
        <w:rPr>
          <w:rFonts w:cstheme="minorHAnsi"/>
          <w:b/>
          <w:bCs/>
        </w:rPr>
        <w:lastRenderedPageBreak/>
        <w:t>Beaucoup plus souvent en combinaison de radio-chimiothérapie simultanée</w:t>
      </w:r>
      <w:r w:rsidR="00FA2A88">
        <w:rPr>
          <w:rFonts w:cstheme="minorHAnsi"/>
          <w:bCs/>
        </w:rPr>
        <w:t xml:space="preserve"> : </w:t>
      </w:r>
      <w:r w:rsidRPr="00EA22E7">
        <w:rPr>
          <w:rFonts w:cstheme="minorHAnsi"/>
          <w:bCs/>
        </w:rPr>
        <w:t xml:space="preserve">(col utérin, rectum, vessie localement avancée, poumon localement avancé inopérable, VADS, tumeurs de l’enfant… </w:t>
      </w:r>
      <w:r w:rsidR="00FA2A88">
        <w:rPr>
          <w:rFonts w:cstheme="minorHAnsi"/>
          <w:bCs/>
        </w:rPr>
        <w:t xml:space="preserve">) </w:t>
      </w:r>
      <w:r w:rsidRPr="00EA22E7">
        <w:rPr>
          <w:rFonts w:cstheme="minorHAnsi"/>
          <w:bCs/>
        </w:rPr>
        <w:t xml:space="preserve">la </w:t>
      </w:r>
      <w:r w:rsidRPr="00FA2A88">
        <w:rPr>
          <w:rFonts w:cstheme="minorHAnsi"/>
          <w:bCs/>
          <w:u w:val="single"/>
        </w:rPr>
        <w:t>chimiothérapie simultanée renforce l’efficacité des rayons</w:t>
      </w:r>
      <w:r w:rsidRPr="00EA22E7">
        <w:rPr>
          <w:rFonts w:cstheme="minorHAnsi"/>
          <w:bCs/>
        </w:rPr>
        <w:t xml:space="preserve"> et </w:t>
      </w:r>
      <w:r w:rsidRPr="00FA2A88">
        <w:rPr>
          <w:rFonts w:cstheme="minorHAnsi"/>
          <w:bCs/>
          <w:u w:val="single"/>
        </w:rPr>
        <w:t>traite (minimalement)</w:t>
      </w:r>
      <w:r w:rsidRPr="00EA22E7">
        <w:rPr>
          <w:rFonts w:cstheme="minorHAnsi"/>
          <w:bCs/>
        </w:rPr>
        <w:t xml:space="preserve"> </w:t>
      </w:r>
      <w:r w:rsidRPr="00FA2A88">
        <w:rPr>
          <w:rFonts w:cstheme="minorHAnsi"/>
          <w:bCs/>
          <w:u w:val="single"/>
        </w:rPr>
        <w:t>la maladie à distance</w:t>
      </w:r>
      <w:r w:rsidR="00FA2A88">
        <w:rPr>
          <w:rFonts w:cstheme="minorHAnsi"/>
          <w:bCs/>
        </w:rPr>
        <w:t> ; l’objectif principal est de réduire le volume tumoral donc on renforce l’efficacité de la radiothérapie en utilisant la chimiothérapie simultanée mais cette dernière est peu efficace sur les lésions en dehors du territoire irradié car elle est faite à faible</w:t>
      </w:r>
      <w:r w:rsidR="00E22156">
        <w:rPr>
          <w:rFonts w:cstheme="minorHAnsi"/>
          <w:bCs/>
        </w:rPr>
        <w:t>s</w:t>
      </w:r>
      <w:r w:rsidR="00FA2A88">
        <w:rPr>
          <w:rFonts w:cstheme="minorHAnsi"/>
          <w:bCs/>
        </w:rPr>
        <w:t xml:space="preserve"> doses.</w:t>
      </w:r>
    </w:p>
    <w:p w:rsidR="002C4639" w:rsidRPr="00EA22E7" w:rsidRDefault="007F18A5" w:rsidP="00EA22E7">
      <w:pPr>
        <w:spacing w:after="0"/>
        <w:ind w:left="360"/>
        <w:rPr>
          <w:rFonts w:cstheme="minorHAnsi"/>
        </w:rPr>
      </w:pPr>
      <w:r w:rsidRPr="00EA22E7">
        <w:rPr>
          <w:rFonts w:cstheme="minorHAnsi"/>
          <w:bCs/>
        </w:rPr>
        <w:t>Ou dans des stratégies pluridisciplinaires séquentielles (cancer du sein)</w:t>
      </w:r>
      <w:r w:rsidR="00FA2A88">
        <w:rPr>
          <w:rFonts w:cstheme="minorHAnsi"/>
          <w:bCs/>
        </w:rPr>
        <w:t>.</w:t>
      </w:r>
    </w:p>
    <w:p w:rsidR="00EA22E7" w:rsidRDefault="00EA22E7" w:rsidP="00A743C1">
      <w:pPr>
        <w:spacing w:after="0"/>
        <w:ind w:left="360"/>
        <w:jc w:val="both"/>
        <w:rPr>
          <w:rFonts w:cstheme="minorHAnsi"/>
          <w:u w:val="single"/>
        </w:rPr>
      </w:pPr>
    </w:p>
    <w:p w:rsidR="00684E93" w:rsidRPr="00A743C1" w:rsidRDefault="00684E93" w:rsidP="00A743C1">
      <w:pPr>
        <w:spacing w:after="0"/>
        <w:ind w:left="360"/>
        <w:jc w:val="both"/>
        <w:rPr>
          <w:rFonts w:cstheme="minorHAnsi"/>
          <w:u w:val="single"/>
        </w:rPr>
      </w:pPr>
      <w:r w:rsidRPr="00A743C1">
        <w:rPr>
          <w:rFonts w:cstheme="minorHAnsi"/>
          <w:u w:val="single"/>
        </w:rPr>
        <w:t xml:space="preserve">RADIOTHERAPIE PALLIATIVE </w:t>
      </w:r>
    </w:p>
    <w:p w:rsidR="002C4639" w:rsidRPr="00EA22E7" w:rsidRDefault="007F18A5" w:rsidP="00EA22E7">
      <w:pPr>
        <w:spacing w:after="0"/>
        <w:ind w:left="360"/>
        <w:rPr>
          <w:rFonts w:cstheme="minorHAnsi"/>
        </w:rPr>
      </w:pPr>
      <w:r w:rsidRPr="00EA22E7">
        <w:rPr>
          <w:rFonts w:cstheme="minorHAnsi"/>
          <w:bCs/>
        </w:rPr>
        <w:t>50% de l’activité des services de radiothérapie</w:t>
      </w:r>
    </w:p>
    <w:p w:rsidR="002C4639" w:rsidRPr="00EA22E7" w:rsidRDefault="007F18A5" w:rsidP="00EA22E7">
      <w:pPr>
        <w:spacing w:after="0"/>
        <w:ind w:left="360"/>
        <w:rPr>
          <w:rFonts w:cstheme="minorHAnsi"/>
        </w:rPr>
      </w:pPr>
      <w:r w:rsidRPr="00EA22E7">
        <w:rPr>
          <w:rFonts w:cstheme="minorHAnsi"/>
          <w:bCs/>
        </w:rPr>
        <w:t>Réduction du volume tumoral</w:t>
      </w:r>
    </w:p>
    <w:p w:rsidR="002C4639" w:rsidRPr="00EA22E7" w:rsidRDefault="007F18A5" w:rsidP="00EA22E7">
      <w:pPr>
        <w:spacing w:after="0"/>
        <w:ind w:left="360"/>
        <w:rPr>
          <w:rFonts w:cstheme="minorHAnsi"/>
        </w:rPr>
      </w:pPr>
      <w:r w:rsidRPr="00EA22E7">
        <w:rPr>
          <w:rFonts w:cstheme="minorHAnsi"/>
          <w:bCs/>
        </w:rPr>
        <w:t>Traitement de la douleur</w:t>
      </w:r>
    </w:p>
    <w:p w:rsidR="002C4639" w:rsidRPr="00EA22E7" w:rsidRDefault="007F18A5" w:rsidP="00EA22E7">
      <w:pPr>
        <w:spacing w:after="0"/>
        <w:ind w:left="360"/>
        <w:rPr>
          <w:rFonts w:cstheme="minorHAnsi"/>
        </w:rPr>
      </w:pPr>
      <w:r w:rsidRPr="00EA22E7">
        <w:rPr>
          <w:rFonts w:cstheme="minorHAnsi"/>
          <w:bCs/>
        </w:rPr>
        <w:t>Levée des compressions (</w:t>
      </w:r>
      <w:proofErr w:type="spellStart"/>
      <w:r w:rsidRPr="00EA22E7">
        <w:rPr>
          <w:rFonts w:cstheme="minorHAnsi"/>
          <w:bCs/>
        </w:rPr>
        <w:t>eg</w:t>
      </w:r>
      <w:proofErr w:type="spellEnd"/>
      <w:r w:rsidRPr="00EA22E7">
        <w:rPr>
          <w:rFonts w:cstheme="minorHAnsi"/>
          <w:bCs/>
        </w:rPr>
        <w:t xml:space="preserve"> </w:t>
      </w:r>
      <w:r w:rsidR="00A71384" w:rsidRPr="00EA22E7">
        <w:rPr>
          <w:rFonts w:cstheme="minorHAnsi"/>
          <w:bCs/>
        </w:rPr>
        <w:t>syndrome</w:t>
      </w:r>
      <w:r w:rsidRPr="00EA22E7">
        <w:rPr>
          <w:rFonts w:cstheme="minorHAnsi"/>
          <w:bCs/>
        </w:rPr>
        <w:t xml:space="preserve"> </w:t>
      </w:r>
      <w:proofErr w:type="spellStart"/>
      <w:r w:rsidRPr="00EA22E7">
        <w:rPr>
          <w:rFonts w:cstheme="minorHAnsi"/>
          <w:bCs/>
        </w:rPr>
        <w:t>médiastinal</w:t>
      </w:r>
      <w:proofErr w:type="spellEnd"/>
      <w:r w:rsidRPr="00EA22E7">
        <w:rPr>
          <w:rFonts w:cstheme="minorHAnsi"/>
          <w:bCs/>
        </w:rPr>
        <w:t xml:space="preserve"> ou </w:t>
      </w:r>
      <w:proofErr w:type="spellStart"/>
      <w:r w:rsidRPr="00EA22E7">
        <w:rPr>
          <w:rFonts w:cstheme="minorHAnsi"/>
          <w:bCs/>
        </w:rPr>
        <w:t>épidurite</w:t>
      </w:r>
      <w:proofErr w:type="spellEnd"/>
      <w:r w:rsidRPr="00EA22E7">
        <w:rPr>
          <w:rFonts w:cstheme="minorHAnsi"/>
          <w:bCs/>
        </w:rPr>
        <w:t xml:space="preserve"> et compressions médullaires vs chirurgie)</w:t>
      </w:r>
    </w:p>
    <w:p w:rsidR="002C4639" w:rsidRPr="00EA22E7" w:rsidRDefault="007F18A5" w:rsidP="00EA22E7">
      <w:pPr>
        <w:spacing w:after="0"/>
        <w:ind w:left="360"/>
        <w:rPr>
          <w:rFonts w:cstheme="minorHAnsi"/>
        </w:rPr>
      </w:pPr>
      <w:r w:rsidRPr="00EA22E7">
        <w:rPr>
          <w:rFonts w:cstheme="minorHAnsi"/>
          <w:bCs/>
        </w:rPr>
        <w:t>Traitement des métastases cérébrales inopérables</w:t>
      </w:r>
    </w:p>
    <w:p w:rsidR="002C4639" w:rsidRPr="00EA22E7" w:rsidRDefault="007F18A5" w:rsidP="00EA22E7">
      <w:pPr>
        <w:spacing w:after="0"/>
        <w:ind w:left="360"/>
        <w:rPr>
          <w:rFonts w:cstheme="minorHAnsi"/>
        </w:rPr>
      </w:pPr>
      <w:r w:rsidRPr="00EA22E7">
        <w:rPr>
          <w:rFonts w:cstheme="minorHAnsi"/>
          <w:bCs/>
        </w:rPr>
        <w:t>Consolidation osseuse</w:t>
      </w:r>
    </w:p>
    <w:p w:rsidR="002C4639" w:rsidRPr="00EA22E7" w:rsidRDefault="007F18A5" w:rsidP="00EA22E7">
      <w:pPr>
        <w:spacing w:after="0"/>
        <w:ind w:left="360"/>
        <w:rPr>
          <w:rFonts w:cstheme="minorHAnsi"/>
        </w:rPr>
      </w:pPr>
      <w:r w:rsidRPr="00EA22E7">
        <w:rPr>
          <w:rFonts w:cstheme="minorHAnsi"/>
          <w:bCs/>
        </w:rPr>
        <w:t>A visée hémostatique (t.</w:t>
      </w:r>
      <w:r w:rsidR="00A71384">
        <w:rPr>
          <w:rFonts w:cstheme="minorHAnsi"/>
          <w:bCs/>
        </w:rPr>
        <w:t xml:space="preserve"> </w:t>
      </w:r>
      <w:r w:rsidRPr="00EA22E7">
        <w:rPr>
          <w:rFonts w:cstheme="minorHAnsi"/>
          <w:bCs/>
        </w:rPr>
        <w:t>gynécologiques</w:t>
      </w:r>
      <w:r w:rsidR="00FA2A88">
        <w:rPr>
          <w:rFonts w:cstheme="minorHAnsi"/>
          <w:bCs/>
        </w:rPr>
        <w:t xml:space="preserve"> qui saignent</w:t>
      </w:r>
      <w:r w:rsidRPr="00EA22E7">
        <w:rPr>
          <w:rFonts w:cstheme="minorHAnsi"/>
          <w:bCs/>
        </w:rPr>
        <w:t>)…</w:t>
      </w:r>
    </w:p>
    <w:p w:rsidR="00EA22E7" w:rsidRDefault="00EA22E7" w:rsidP="00A743C1">
      <w:pPr>
        <w:spacing w:after="0"/>
        <w:ind w:left="360"/>
        <w:jc w:val="both"/>
        <w:rPr>
          <w:rFonts w:cstheme="minorHAnsi"/>
          <w:u w:val="single"/>
        </w:rPr>
      </w:pPr>
    </w:p>
    <w:p w:rsidR="00684E93" w:rsidRPr="00A743C1" w:rsidRDefault="00684E93" w:rsidP="00A743C1">
      <w:pPr>
        <w:spacing w:after="0"/>
        <w:ind w:left="360"/>
        <w:jc w:val="both"/>
        <w:rPr>
          <w:rFonts w:cstheme="minorHAnsi"/>
        </w:rPr>
      </w:pPr>
      <w:r w:rsidRPr="00A743C1">
        <w:rPr>
          <w:rFonts w:cstheme="minorHAnsi"/>
          <w:u w:val="single"/>
        </w:rPr>
        <w:t xml:space="preserve">TRAITEMENT MEDICAUX : </w:t>
      </w:r>
      <w:r w:rsidRPr="00A743C1">
        <w:rPr>
          <w:rFonts w:cstheme="minorHAnsi"/>
        </w:rPr>
        <w:t xml:space="preserve">vu dans un autre cours </w:t>
      </w:r>
    </w:p>
    <w:p w:rsidR="00684E93" w:rsidRPr="00A743C1" w:rsidRDefault="00684E93" w:rsidP="00A743C1">
      <w:pPr>
        <w:spacing w:after="0"/>
        <w:ind w:left="360"/>
        <w:jc w:val="both"/>
        <w:rPr>
          <w:rFonts w:cstheme="minorHAnsi"/>
        </w:rPr>
      </w:pPr>
      <w:r w:rsidRPr="00A743C1">
        <w:rPr>
          <w:rFonts w:cstheme="minorHAnsi"/>
        </w:rPr>
        <w:t>Chimiothérapie</w:t>
      </w:r>
    </w:p>
    <w:p w:rsidR="00684E93" w:rsidRPr="00A743C1" w:rsidRDefault="00684E93" w:rsidP="00A743C1">
      <w:pPr>
        <w:spacing w:after="0"/>
        <w:ind w:left="360"/>
        <w:jc w:val="both"/>
        <w:rPr>
          <w:rFonts w:cstheme="minorHAnsi"/>
        </w:rPr>
      </w:pPr>
      <w:r w:rsidRPr="00A743C1">
        <w:rPr>
          <w:rFonts w:cstheme="minorHAnsi"/>
        </w:rPr>
        <w:t>Hormonothérapie</w:t>
      </w:r>
    </w:p>
    <w:p w:rsidR="00684E93" w:rsidRPr="00A743C1" w:rsidRDefault="00684E93" w:rsidP="00A743C1">
      <w:pPr>
        <w:spacing w:after="0"/>
        <w:ind w:left="360"/>
        <w:jc w:val="both"/>
        <w:rPr>
          <w:rFonts w:cstheme="minorHAnsi"/>
        </w:rPr>
      </w:pPr>
      <w:r w:rsidRPr="00A743C1">
        <w:rPr>
          <w:rFonts w:cstheme="minorHAnsi"/>
        </w:rPr>
        <w:t>Médicaments ciblés</w:t>
      </w:r>
    </w:p>
    <w:p w:rsidR="00FA2A88" w:rsidRDefault="00FA2A88" w:rsidP="00A743C1">
      <w:pPr>
        <w:spacing w:after="0"/>
        <w:ind w:left="360"/>
        <w:jc w:val="both"/>
        <w:rPr>
          <w:rFonts w:cstheme="minorHAnsi"/>
          <w:b/>
          <w:u w:val="single"/>
        </w:rPr>
      </w:pPr>
    </w:p>
    <w:p w:rsidR="00684E93" w:rsidRPr="00EA22E7" w:rsidRDefault="00684E93" w:rsidP="00A743C1">
      <w:pPr>
        <w:spacing w:after="0"/>
        <w:ind w:left="360"/>
        <w:jc w:val="both"/>
        <w:rPr>
          <w:rFonts w:cstheme="minorHAnsi"/>
          <w:b/>
          <w:u w:val="single"/>
        </w:rPr>
      </w:pPr>
      <w:r w:rsidRPr="00EA22E7">
        <w:rPr>
          <w:rFonts w:cstheme="minorHAnsi"/>
          <w:b/>
          <w:u w:val="single"/>
        </w:rPr>
        <w:t>LES DIVERSES SITUATIONS STRATEGIQUES</w:t>
      </w:r>
    </w:p>
    <w:p w:rsidR="00FA2A88" w:rsidRDefault="00FA2A88" w:rsidP="00A743C1">
      <w:pPr>
        <w:spacing w:after="0"/>
        <w:ind w:left="360"/>
        <w:jc w:val="both"/>
        <w:rPr>
          <w:rFonts w:cstheme="minorHAnsi"/>
          <w:u w:val="single"/>
        </w:rPr>
      </w:pPr>
    </w:p>
    <w:p w:rsidR="00684E93" w:rsidRPr="00A743C1" w:rsidRDefault="00684E93" w:rsidP="00A743C1">
      <w:pPr>
        <w:spacing w:after="0"/>
        <w:ind w:left="360"/>
        <w:jc w:val="both"/>
        <w:rPr>
          <w:rFonts w:cstheme="minorHAnsi"/>
          <w:u w:val="single"/>
        </w:rPr>
      </w:pPr>
      <w:r w:rsidRPr="00A743C1">
        <w:rPr>
          <w:rFonts w:cstheme="minorHAnsi"/>
          <w:u w:val="single"/>
        </w:rPr>
        <w:t xml:space="preserve">L’INVENTAIRE INITIAL </w:t>
      </w:r>
    </w:p>
    <w:p w:rsidR="002C4639" w:rsidRPr="00EA22E7" w:rsidRDefault="007F18A5" w:rsidP="00D809C7">
      <w:pPr>
        <w:spacing w:after="0"/>
        <w:ind w:left="360"/>
        <w:rPr>
          <w:rFonts w:cstheme="minorHAnsi"/>
        </w:rPr>
      </w:pPr>
      <w:r w:rsidRPr="00D809C7">
        <w:rPr>
          <w:rFonts w:cstheme="minorHAnsi"/>
          <w:b/>
          <w:bCs/>
        </w:rPr>
        <w:t>Localiser</w:t>
      </w:r>
      <w:r w:rsidRPr="00EA22E7">
        <w:rPr>
          <w:rFonts w:cstheme="minorHAnsi"/>
          <w:bCs/>
        </w:rPr>
        <w:t xml:space="preserve"> la tumeur primitive</w:t>
      </w:r>
      <w:r w:rsidR="00D809C7">
        <w:rPr>
          <w:rFonts w:cstheme="minorHAnsi"/>
          <w:bCs/>
        </w:rPr>
        <w:t xml:space="preserve"> (parfois on ne la trouve pas) </w:t>
      </w:r>
    </w:p>
    <w:p w:rsidR="002C4639" w:rsidRPr="00EA22E7" w:rsidRDefault="007F18A5" w:rsidP="00D809C7">
      <w:pPr>
        <w:spacing w:after="0"/>
        <w:ind w:left="360"/>
        <w:rPr>
          <w:rFonts w:cstheme="minorHAnsi"/>
        </w:rPr>
      </w:pPr>
      <w:r w:rsidRPr="00EA22E7">
        <w:rPr>
          <w:rFonts w:cstheme="minorHAnsi"/>
          <w:bCs/>
        </w:rPr>
        <w:t>Déterminer ses caractéristiques, volume</w:t>
      </w:r>
      <w:r w:rsidR="00D809C7">
        <w:rPr>
          <w:rFonts w:cstheme="minorHAnsi"/>
          <w:bCs/>
        </w:rPr>
        <w:t xml:space="preserve"> </w:t>
      </w:r>
      <w:r w:rsidR="00D809C7" w:rsidRPr="00D809C7">
        <w:rPr>
          <w:rFonts w:cstheme="minorHAnsi"/>
          <w:b/>
          <w:bCs/>
        </w:rPr>
        <w:t>T</w:t>
      </w:r>
      <w:r w:rsidR="00D809C7">
        <w:rPr>
          <w:rFonts w:cstheme="minorHAnsi"/>
          <w:bCs/>
        </w:rPr>
        <w:t xml:space="preserve"> (1 à 4 « envahit les organes voisins »)</w:t>
      </w:r>
      <w:r w:rsidRPr="00EA22E7">
        <w:rPr>
          <w:rFonts w:cstheme="minorHAnsi"/>
          <w:bCs/>
        </w:rPr>
        <w:t>, histologie, biologie</w:t>
      </w:r>
    </w:p>
    <w:p w:rsidR="002C4639" w:rsidRPr="00EA22E7" w:rsidRDefault="007F18A5" w:rsidP="00D809C7">
      <w:pPr>
        <w:spacing w:after="0"/>
        <w:ind w:left="360"/>
        <w:rPr>
          <w:rFonts w:cstheme="minorHAnsi"/>
        </w:rPr>
      </w:pPr>
      <w:r w:rsidRPr="00EA22E7">
        <w:rPr>
          <w:rFonts w:cstheme="minorHAnsi"/>
          <w:bCs/>
        </w:rPr>
        <w:t xml:space="preserve">Rechercher l’extension </w:t>
      </w:r>
      <w:r w:rsidR="002614EF" w:rsidRPr="00EA22E7">
        <w:rPr>
          <w:rFonts w:cstheme="minorHAnsi"/>
          <w:bCs/>
        </w:rPr>
        <w:t>locorégionale</w:t>
      </w:r>
      <w:r w:rsidRPr="00EA22E7">
        <w:rPr>
          <w:rFonts w:cstheme="minorHAnsi"/>
          <w:bCs/>
        </w:rPr>
        <w:t xml:space="preserve"> (ganglions) </w:t>
      </w:r>
      <w:r w:rsidRPr="00D809C7">
        <w:rPr>
          <w:rFonts w:cstheme="minorHAnsi"/>
          <w:b/>
          <w:bCs/>
        </w:rPr>
        <w:t>N</w:t>
      </w:r>
      <w:r w:rsidR="00D809C7" w:rsidRPr="00D809C7">
        <w:rPr>
          <w:rFonts w:cstheme="minorHAnsi"/>
          <w:b/>
          <w:bCs/>
        </w:rPr>
        <w:t xml:space="preserve"> </w:t>
      </w:r>
    </w:p>
    <w:p w:rsidR="002C4639" w:rsidRPr="00D809C7" w:rsidRDefault="007F18A5" w:rsidP="00D809C7">
      <w:pPr>
        <w:spacing w:after="0"/>
        <w:ind w:left="360"/>
        <w:rPr>
          <w:rFonts w:cstheme="minorHAnsi"/>
          <w:b/>
        </w:rPr>
      </w:pPr>
      <w:r w:rsidRPr="00EA22E7">
        <w:rPr>
          <w:rFonts w:cstheme="minorHAnsi"/>
          <w:bCs/>
        </w:rPr>
        <w:t>Rechercher l’extension à distance (métastases</w:t>
      </w:r>
      <w:r w:rsidR="00D809C7">
        <w:rPr>
          <w:rFonts w:cstheme="minorHAnsi"/>
          <w:bCs/>
        </w:rPr>
        <w:t xml:space="preserve"> présentes au diagnostic chez</w:t>
      </w:r>
      <w:r w:rsidRPr="00EA22E7">
        <w:rPr>
          <w:rFonts w:cstheme="minorHAnsi"/>
          <w:bCs/>
        </w:rPr>
        <w:t xml:space="preserve"> 25%</w:t>
      </w:r>
      <w:r w:rsidR="00D809C7">
        <w:rPr>
          <w:rFonts w:cstheme="minorHAnsi"/>
          <w:bCs/>
        </w:rPr>
        <w:t xml:space="preserve"> patients cancéreux</w:t>
      </w:r>
      <w:r w:rsidRPr="00EA22E7">
        <w:rPr>
          <w:rFonts w:cstheme="minorHAnsi"/>
          <w:bCs/>
        </w:rPr>
        <w:t xml:space="preserve">) </w:t>
      </w:r>
      <w:r w:rsidRPr="00D809C7">
        <w:rPr>
          <w:rFonts w:cstheme="minorHAnsi"/>
          <w:b/>
          <w:bCs/>
        </w:rPr>
        <w:t>M</w:t>
      </w:r>
    </w:p>
    <w:p w:rsidR="002C4639" w:rsidRPr="00D809C7" w:rsidRDefault="007F18A5" w:rsidP="00D809C7">
      <w:pPr>
        <w:spacing w:after="0"/>
        <w:ind w:left="360"/>
        <w:rPr>
          <w:rFonts w:cstheme="minorHAnsi"/>
        </w:rPr>
      </w:pPr>
      <w:r w:rsidRPr="00D809C7">
        <w:rPr>
          <w:rFonts w:cstheme="minorHAnsi"/>
          <w:b/>
          <w:bCs/>
        </w:rPr>
        <w:t xml:space="preserve">Classification TNM </w:t>
      </w:r>
      <w:r w:rsidRPr="00D809C7">
        <w:rPr>
          <w:rFonts w:cstheme="minorHAnsi"/>
          <w:bCs/>
        </w:rPr>
        <w:t>(ou</w:t>
      </w:r>
      <w:r w:rsidR="00D809C7" w:rsidRPr="00D809C7">
        <w:rPr>
          <w:rFonts w:cstheme="minorHAnsi"/>
          <w:bCs/>
        </w:rPr>
        <w:t xml:space="preserve"> remplacée par des</w:t>
      </w:r>
      <w:r w:rsidRPr="00D809C7">
        <w:rPr>
          <w:rFonts w:cstheme="minorHAnsi"/>
          <w:bCs/>
        </w:rPr>
        <w:t xml:space="preserve"> stades</w:t>
      </w:r>
      <w:r w:rsidR="00D809C7" w:rsidRPr="00D809C7">
        <w:rPr>
          <w:rFonts w:cstheme="minorHAnsi"/>
          <w:bCs/>
        </w:rPr>
        <w:t xml:space="preserve"> qui regroupent différents TNM</w:t>
      </w:r>
      <w:r w:rsidR="00D809C7">
        <w:rPr>
          <w:rFonts w:cstheme="minorHAnsi"/>
          <w:bCs/>
        </w:rPr>
        <w:t xml:space="preserve"> exemple souvent pour les tumeurs gynécologiques (ovaire))</w:t>
      </w:r>
    </w:p>
    <w:p w:rsidR="002C4639" w:rsidRPr="00EA22E7" w:rsidRDefault="00D809C7" w:rsidP="00D809C7">
      <w:pPr>
        <w:spacing w:after="0"/>
        <w:ind w:left="360"/>
        <w:rPr>
          <w:rFonts w:cstheme="minorHAnsi"/>
        </w:rPr>
      </w:pPr>
      <w:r>
        <w:rPr>
          <w:rFonts w:cstheme="minorHAnsi"/>
          <w:bCs/>
        </w:rPr>
        <w:t>Permet d’é</w:t>
      </w:r>
      <w:r w:rsidR="007F18A5" w:rsidRPr="00EA22E7">
        <w:rPr>
          <w:rFonts w:cstheme="minorHAnsi"/>
          <w:bCs/>
        </w:rPr>
        <w:t>valuer la curabilité (</w:t>
      </w:r>
      <w:r>
        <w:rPr>
          <w:rFonts w:cstheme="minorHAnsi"/>
          <w:bCs/>
        </w:rPr>
        <w:t xml:space="preserve">avec des données d’ordre </w:t>
      </w:r>
      <w:r w:rsidR="007F18A5" w:rsidRPr="00EA22E7">
        <w:rPr>
          <w:rFonts w:cstheme="minorHAnsi"/>
          <w:bCs/>
        </w:rPr>
        <w:t>statistique)</w:t>
      </w:r>
      <w:r>
        <w:rPr>
          <w:rFonts w:cstheme="minorHAnsi"/>
        </w:rPr>
        <w:t xml:space="preserve"> et é</w:t>
      </w:r>
      <w:r w:rsidR="007F18A5" w:rsidRPr="00EA22E7">
        <w:rPr>
          <w:rFonts w:cstheme="minorHAnsi"/>
          <w:bCs/>
        </w:rPr>
        <w:t>tabl</w:t>
      </w:r>
      <w:r>
        <w:rPr>
          <w:rFonts w:cstheme="minorHAnsi"/>
          <w:bCs/>
        </w:rPr>
        <w:t xml:space="preserve">ir un plan de traitement (PPS) </w:t>
      </w:r>
      <w:r w:rsidR="007F18A5" w:rsidRPr="00EA22E7">
        <w:rPr>
          <w:rFonts w:cstheme="minorHAnsi"/>
          <w:bCs/>
        </w:rPr>
        <w:t>en RCP en fonction des référentiels existants</w:t>
      </w:r>
      <w:r>
        <w:rPr>
          <w:rFonts w:cstheme="minorHAnsi"/>
          <w:bCs/>
        </w:rPr>
        <w:t>.</w:t>
      </w:r>
    </w:p>
    <w:p w:rsidR="002C4639" w:rsidRPr="00EA22E7" w:rsidRDefault="007F18A5" w:rsidP="00D809C7">
      <w:pPr>
        <w:spacing w:after="0"/>
        <w:ind w:left="360"/>
        <w:rPr>
          <w:rFonts w:cstheme="minorHAnsi"/>
        </w:rPr>
      </w:pPr>
      <w:r w:rsidRPr="00EA22E7">
        <w:rPr>
          <w:rFonts w:cstheme="minorHAnsi"/>
          <w:bCs/>
        </w:rPr>
        <w:t xml:space="preserve">Le proposer au patient qui décide </w:t>
      </w:r>
      <w:r w:rsidRPr="002614EF">
        <w:rPr>
          <w:rFonts w:cstheme="minorHAnsi"/>
          <w:bCs/>
        </w:rPr>
        <w:t>in fine</w:t>
      </w:r>
      <w:r w:rsidR="002614EF" w:rsidRPr="002614EF">
        <w:rPr>
          <w:rFonts w:cstheme="minorHAnsi"/>
          <w:bCs/>
        </w:rPr>
        <w:t>.</w:t>
      </w:r>
    </w:p>
    <w:p w:rsidR="00EA22E7" w:rsidRDefault="00EA22E7" w:rsidP="00A743C1">
      <w:pPr>
        <w:spacing w:after="0"/>
        <w:ind w:left="360"/>
        <w:jc w:val="both"/>
        <w:rPr>
          <w:rFonts w:cstheme="minorHAnsi"/>
          <w:bCs/>
          <w:u w:val="single"/>
        </w:rPr>
      </w:pPr>
    </w:p>
    <w:p w:rsidR="00684E93" w:rsidRPr="007F7C3B" w:rsidRDefault="00684E93" w:rsidP="00A743C1">
      <w:pPr>
        <w:spacing w:after="0"/>
        <w:ind w:left="360"/>
        <w:jc w:val="both"/>
        <w:rPr>
          <w:rFonts w:cstheme="minorHAnsi"/>
          <w:bCs/>
        </w:rPr>
      </w:pPr>
      <w:r w:rsidRPr="007F7C3B">
        <w:rPr>
          <w:rFonts w:cstheme="minorHAnsi"/>
          <w:bCs/>
        </w:rPr>
        <w:t>PARENTHESE: LES RISQUES DES REFERENTIELS ET DE L’EBM</w:t>
      </w:r>
    </w:p>
    <w:p w:rsidR="002C4639" w:rsidRPr="00EA22E7" w:rsidRDefault="007F18A5" w:rsidP="00DF7D76">
      <w:pPr>
        <w:spacing w:after="0"/>
        <w:ind w:left="360"/>
        <w:rPr>
          <w:rFonts w:cstheme="minorHAnsi"/>
        </w:rPr>
      </w:pPr>
      <w:r w:rsidRPr="00EA22E7">
        <w:rPr>
          <w:rFonts w:cstheme="minorHAnsi"/>
          <w:bCs/>
        </w:rPr>
        <w:t xml:space="preserve">Le « tout normatif », tendance actuelle forte, à l’origine des référentiels, </w:t>
      </w:r>
      <w:r w:rsidRPr="00DF7D76">
        <w:rPr>
          <w:rFonts w:cstheme="minorHAnsi"/>
          <w:b/>
          <w:bCs/>
        </w:rPr>
        <w:t>protège les patients</w:t>
      </w:r>
      <w:r w:rsidRPr="00EA22E7">
        <w:rPr>
          <w:rFonts w:cstheme="minorHAnsi"/>
          <w:bCs/>
        </w:rPr>
        <w:t xml:space="preserve"> de fortes dérives ou de méconnaissance</w:t>
      </w:r>
      <w:r w:rsidR="00E22156">
        <w:rPr>
          <w:rFonts w:cstheme="minorHAnsi"/>
          <w:bCs/>
        </w:rPr>
        <w:t>s</w:t>
      </w:r>
      <w:r w:rsidRPr="00EA22E7">
        <w:rPr>
          <w:rFonts w:cstheme="minorHAnsi"/>
          <w:bCs/>
        </w:rPr>
        <w:t xml:space="preserve"> des progrès récents (ça va vite) et </w:t>
      </w:r>
      <w:r w:rsidRPr="00DF7D76">
        <w:rPr>
          <w:rFonts w:cstheme="minorHAnsi"/>
          <w:b/>
          <w:bCs/>
        </w:rPr>
        <w:t>protège les praticiens</w:t>
      </w:r>
      <w:r w:rsidRPr="00EA22E7">
        <w:rPr>
          <w:rFonts w:cstheme="minorHAnsi"/>
          <w:bCs/>
        </w:rPr>
        <w:t xml:space="preserve"> s’ils les appliquent</w:t>
      </w:r>
      <w:r w:rsidR="00D809C7">
        <w:rPr>
          <w:rFonts w:cstheme="minorHAnsi"/>
          <w:bCs/>
        </w:rPr>
        <w:t>.</w:t>
      </w:r>
      <w:r w:rsidR="009557AA">
        <w:rPr>
          <w:rFonts w:cstheme="minorHAnsi"/>
        </w:rPr>
        <w:t xml:space="preserve"> </w:t>
      </w:r>
      <w:r w:rsidRPr="00EA22E7">
        <w:rPr>
          <w:rFonts w:cstheme="minorHAnsi"/>
          <w:bCs/>
        </w:rPr>
        <w:t xml:space="preserve">Ils peuvent néanmoins conduire à ne pas prendre en compte le </w:t>
      </w:r>
      <w:r w:rsidRPr="00DF7D76">
        <w:rPr>
          <w:rFonts w:cstheme="minorHAnsi"/>
          <w:b/>
          <w:bCs/>
        </w:rPr>
        <w:t>« contextuel »</w:t>
      </w:r>
      <w:r w:rsidRPr="00EA22E7">
        <w:rPr>
          <w:rFonts w:cstheme="minorHAnsi"/>
          <w:bCs/>
        </w:rPr>
        <w:t xml:space="preserve"> propre à chaque patient et à proposer un projet inadapté</w:t>
      </w:r>
      <w:r w:rsidR="00DF7D76">
        <w:rPr>
          <w:rFonts w:cstheme="minorHAnsi"/>
          <w:bCs/>
        </w:rPr>
        <w:t>.</w:t>
      </w:r>
      <w:r w:rsidR="009557AA">
        <w:rPr>
          <w:rFonts w:cstheme="minorHAnsi"/>
          <w:bCs/>
        </w:rPr>
        <w:t xml:space="preserve"> </w:t>
      </w:r>
      <w:r w:rsidRPr="00EA22E7">
        <w:rPr>
          <w:rFonts w:cstheme="minorHAnsi"/>
          <w:bCs/>
        </w:rPr>
        <w:t xml:space="preserve">Ils peuvent aussi conduire à </w:t>
      </w:r>
      <w:r w:rsidRPr="00DF7D76">
        <w:rPr>
          <w:rFonts w:cstheme="minorHAnsi"/>
          <w:b/>
          <w:bCs/>
        </w:rPr>
        <w:t>un « abandon » prématuré faute de preuves</w:t>
      </w:r>
      <w:r w:rsidRPr="00EA22E7">
        <w:rPr>
          <w:rFonts w:cstheme="minorHAnsi"/>
          <w:bCs/>
        </w:rPr>
        <w:t xml:space="preserve"> (EBM) ou p</w:t>
      </w:r>
      <w:r w:rsidR="00E22156">
        <w:rPr>
          <w:rFonts w:cstheme="minorHAnsi"/>
          <w:bCs/>
        </w:rPr>
        <w:t>our statistiques trop pessimiste</w:t>
      </w:r>
      <w:r w:rsidRPr="00EA22E7">
        <w:rPr>
          <w:rFonts w:cstheme="minorHAnsi"/>
          <w:bCs/>
        </w:rPr>
        <w:t>s</w:t>
      </w:r>
      <w:r w:rsidR="00DF7D76">
        <w:rPr>
          <w:rFonts w:cstheme="minorHAnsi"/>
          <w:bCs/>
        </w:rPr>
        <w:t>.</w:t>
      </w:r>
      <w:r w:rsidR="009557AA">
        <w:rPr>
          <w:rFonts w:cstheme="minorHAnsi"/>
          <w:bCs/>
        </w:rPr>
        <w:t xml:space="preserve"> </w:t>
      </w:r>
      <w:r w:rsidRPr="00EA22E7">
        <w:rPr>
          <w:rFonts w:cstheme="minorHAnsi"/>
          <w:bCs/>
        </w:rPr>
        <w:t>Tout patient a le droit qu’on essaye de faire pour lui mieux que la statistique</w:t>
      </w:r>
    </w:p>
    <w:p w:rsidR="00684E93" w:rsidRPr="00A743C1" w:rsidRDefault="00684E93" w:rsidP="00A743C1">
      <w:pPr>
        <w:spacing w:after="0"/>
        <w:ind w:left="360"/>
        <w:jc w:val="both"/>
        <w:rPr>
          <w:rFonts w:cstheme="minorHAnsi"/>
          <w:u w:val="single"/>
        </w:rPr>
      </w:pPr>
      <w:r w:rsidRPr="00A743C1">
        <w:rPr>
          <w:rFonts w:cstheme="minorHAnsi"/>
          <w:u w:val="single"/>
        </w:rPr>
        <w:lastRenderedPageBreak/>
        <w:t>LA MALADIE CURABLE</w:t>
      </w:r>
    </w:p>
    <w:p w:rsidR="002C4639" w:rsidRPr="00EA22E7" w:rsidRDefault="007F18A5" w:rsidP="00DF7D76">
      <w:pPr>
        <w:spacing w:after="0"/>
        <w:ind w:left="360"/>
        <w:rPr>
          <w:rFonts w:cstheme="minorHAnsi"/>
        </w:rPr>
      </w:pPr>
      <w:r w:rsidRPr="00EA22E7">
        <w:rPr>
          <w:rFonts w:cstheme="minorHAnsi"/>
          <w:bCs/>
        </w:rPr>
        <w:t>Maladie localisée, sans extension à distance décelable, accessible à un geste d’exérèse chirurgicale complet</w:t>
      </w:r>
      <w:r w:rsidR="00DF7D76">
        <w:rPr>
          <w:rFonts w:cstheme="minorHAnsi"/>
          <w:bCs/>
        </w:rPr>
        <w:t>.</w:t>
      </w:r>
    </w:p>
    <w:p w:rsidR="00684E93" w:rsidRPr="00EA22E7" w:rsidRDefault="00684E93" w:rsidP="00DF7D76">
      <w:pPr>
        <w:spacing w:after="0"/>
        <w:ind w:left="360"/>
        <w:rPr>
          <w:rFonts w:cstheme="minorHAnsi"/>
        </w:rPr>
      </w:pPr>
      <w:r w:rsidRPr="00EA22E7">
        <w:rPr>
          <w:rFonts w:cstheme="minorHAnsi"/>
          <w:bCs/>
        </w:rPr>
        <w:t>DONC</w:t>
      </w:r>
    </w:p>
    <w:p w:rsidR="002C4639" w:rsidRPr="00EA22E7" w:rsidRDefault="007F18A5" w:rsidP="00DF7D76">
      <w:pPr>
        <w:spacing w:after="0"/>
        <w:ind w:left="360"/>
        <w:rPr>
          <w:rFonts w:cstheme="minorHAnsi"/>
        </w:rPr>
      </w:pPr>
      <w:r w:rsidRPr="00EA22E7">
        <w:rPr>
          <w:rFonts w:cstheme="minorHAnsi"/>
          <w:bCs/>
        </w:rPr>
        <w:t xml:space="preserve">Dans la majorité des cas, </w:t>
      </w:r>
      <w:r w:rsidR="00DF7D76">
        <w:rPr>
          <w:rFonts w:cstheme="minorHAnsi"/>
          <w:bCs/>
        </w:rPr>
        <w:t xml:space="preserve">la chirurgie d’exérèse </w:t>
      </w:r>
      <w:r w:rsidRPr="00EA22E7">
        <w:rPr>
          <w:rFonts w:cstheme="minorHAnsi"/>
          <w:bCs/>
        </w:rPr>
        <w:t>première selon les règles de l’art</w:t>
      </w:r>
    </w:p>
    <w:p w:rsidR="00684E93" w:rsidRPr="00EA22E7" w:rsidRDefault="00684E93" w:rsidP="00DF7D76">
      <w:pPr>
        <w:spacing w:after="0"/>
        <w:ind w:left="360"/>
        <w:rPr>
          <w:rFonts w:cstheme="minorHAnsi"/>
        </w:rPr>
      </w:pPr>
      <w:r w:rsidRPr="00EA22E7">
        <w:rPr>
          <w:rFonts w:cstheme="minorHAnsi"/>
          <w:bCs/>
        </w:rPr>
        <w:t>MAIS</w:t>
      </w:r>
    </w:p>
    <w:p w:rsidR="002C4639" w:rsidRPr="00EA22E7" w:rsidRDefault="007F18A5" w:rsidP="00DF7D76">
      <w:pPr>
        <w:spacing w:after="0"/>
        <w:ind w:left="360"/>
        <w:rPr>
          <w:rFonts w:cstheme="minorHAnsi"/>
        </w:rPr>
      </w:pPr>
      <w:r w:rsidRPr="00EA22E7">
        <w:rPr>
          <w:rFonts w:cstheme="minorHAnsi"/>
          <w:bCs/>
        </w:rPr>
        <w:t>100% des patients ne seront pas guéris par la chirurgie même parfaite</w:t>
      </w:r>
      <w:r w:rsidR="00DF7D76">
        <w:rPr>
          <w:rFonts w:cstheme="minorHAnsi"/>
          <w:bCs/>
        </w:rPr>
        <w:t xml:space="preserve"> (à cause de la maladie résiduelle imperceptible)</w:t>
      </w:r>
      <w:r w:rsidRPr="00EA22E7">
        <w:rPr>
          <w:rFonts w:cstheme="minorHAnsi"/>
          <w:bCs/>
        </w:rPr>
        <w:t xml:space="preserve"> et un certain nombre vont rechuter (on ne sait pas lesquels individuellement)</w:t>
      </w:r>
    </w:p>
    <w:p w:rsidR="00684E93" w:rsidRPr="00EA22E7" w:rsidRDefault="00DF7D76" w:rsidP="00DF7D76">
      <w:pPr>
        <w:tabs>
          <w:tab w:val="left" w:pos="2143"/>
        </w:tabs>
        <w:spacing w:after="0"/>
        <w:ind w:left="360"/>
        <w:rPr>
          <w:rFonts w:cstheme="minorHAnsi"/>
        </w:rPr>
      </w:pPr>
      <w:r>
        <w:rPr>
          <w:rFonts w:cstheme="minorHAnsi"/>
          <w:bCs/>
        </w:rPr>
        <w:t>POURQUOI ?</w:t>
      </w:r>
    </w:p>
    <w:p w:rsidR="00EA22E7" w:rsidRDefault="00EA22E7" w:rsidP="00A743C1">
      <w:pPr>
        <w:spacing w:after="0"/>
        <w:ind w:left="360"/>
        <w:jc w:val="both"/>
        <w:rPr>
          <w:rFonts w:cstheme="minorHAnsi"/>
          <w:u w:val="single"/>
        </w:rPr>
      </w:pPr>
    </w:p>
    <w:p w:rsidR="00684E93" w:rsidRPr="00A743C1" w:rsidRDefault="00684E93" w:rsidP="00A743C1">
      <w:pPr>
        <w:spacing w:after="0"/>
        <w:ind w:left="360"/>
        <w:jc w:val="both"/>
        <w:rPr>
          <w:rFonts w:cstheme="minorHAnsi"/>
          <w:u w:val="single"/>
        </w:rPr>
      </w:pPr>
      <w:r w:rsidRPr="00A743C1">
        <w:rPr>
          <w:rFonts w:cstheme="minorHAnsi"/>
          <w:u w:val="single"/>
        </w:rPr>
        <w:t>LA MALADIE CURABLE : RECHUTES</w:t>
      </w:r>
    </w:p>
    <w:p w:rsidR="002C4639" w:rsidRPr="00EA22E7" w:rsidRDefault="007F18A5" w:rsidP="00A743C1">
      <w:pPr>
        <w:spacing w:after="0"/>
        <w:ind w:left="360"/>
        <w:jc w:val="both"/>
        <w:rPr>
          <w:rFonts w:cstheme="minorHAnsi"/>
        </w:rPr>
      </w:pPr>
      <w:r w:rsidRPr="00DF7D76">
        <w:rPr>
          <w:rFonts w:cstheme="minorHAnsi"/>
          <w:b/>
          <w:bCs/>
        </w:rPr>
        <w:t>Rechute locale</w:t>
      </w:r>
      <w:r w:rsidRPr="00EA22E7">
        <w:rPr>
          <w:rFonts w:cstheme="minorHAnsi"/>
          <w:bCs/>
        </w:rPr>
        <w:t>:</w:t>
      </w:r>
      <w:r w:rsidR="00DF7D76">
        <w:rPr>
          <w:rFonts w:cstheme="minorHAnsi"/>
          <w:bCs/>
        </w:rPr>
        <w:t xml:space="preserve"> due à une</w:t>
      </w:r>
      <w:r w:rsidRPr="00EA22E7">
        <w:rPr>
          <w:rFonts w:cstheme="minorHAnsi"/>
          <w:bCs/>
        </w:rPr>
        <w:t xml:space="preserve"> exérèse « incomplète »; absence de barrière à l’extension, tumeur </w:t>
      </w:r>
      <w:proofErr w:type="spellStart"/>
      <w:r w:rsidRPr="00EA22E7">
        <w:rPr>
          <w:rFonts w:cstheme="minorHAnsi"/>
          <w:bCs/>
        </w:rPr>
        <w:t>infiltrante</w:t>
      </w:r>
      <w:proofErr w:type="spellEnd"/>
      <w:r w:rsidRPr="00EA22E7">
        <w:rPr>
          <w:rFonts w:cstheme="minorHAnsi"/>
          <w:bCs/>
        </w:rPr>
        <w:t xml:space="preserve"> mal limitée, le chirurgien ne voit pas les limites de la tumeur</w:t>
      </w:r>
      <w:r w:rsidR="00DF7D76">
        <w:rPr>
          <w:rFonts w:cstheme="minorHAnsi"/>
          <w:bCs/>
        </w:rPr>
        <w:t xml:space="preserve"> quand il opère (il opère sur des données de l’imagerie).</w:t>
      </w:r>
    </w:p>
    <w:p w:rsidR="002C4639" w:rsidRPr="00EA22E7" w:rsidRDefault="007F18A5" w:rsidP="00A743C1">
      <w:pPr>
        <w:spacing w:after="0"/>
        <w:ind w:left="360"/>
        <w:jc w:val="both"/>
        <w:rPr>
          <w:rFonts w:cstheme="minorHAnsi"/>
        </w:rPr>
      </w:pPr>
      <w:r w:rsidRPr="00DF7D76">
        <w:rPr>
          <w:rFonts w:cstheme="minorHAnsi"/>
          <w:b/>
          <w:bCs/>
        </w:rPr>
        <w:t>Rechute régionale</w:t>
      </w:r>
      <w:r w:rsidRPr="00EA22E7">
        <w:rPr>
          <w:rFonts w:cstheme="minorHAnsi"/>
          <w:bCs/>
        </w:rPr>
        <w:t xml:space="preserve"> (ganglionnaire ou sous-cutanée ou espaces cellulaires) :</w:t>
      </w:r>
      <w:r w:rsidR="00DF7D76">
        <w:rPr>
          <w:rFonts w:cstheme="minorHAnsi"/>
          <w:bCs/>
        </w:rPr>
        <w:t xml:space="preserve"> s’il y a un</w:t>
      </w:r>
      <w:r w:rsidRPr="00EA22E7">
        <w:rPr>
          <w:rFonts w:cstheme="minorHAnsi"/>
          <w:bCs/>
        </w:rPr>
        <w:t xml:space="preserve"> ganglion malade méconnu</w:t>
      </w:r>
      <w:r w:rsidR="00DF7D76">
        <w:rPr>
          <w:rFonts w:cstheme="minorHAnsi"/>
          <w:bCs/>
        </w:rPr>
        <w:t>, cela entrainera une rechute.</w:t>
      </w:r>
    </w:p>
    <w:p w:rsidR="00DF7D76" w:rsidRPr="00A743C1" w:rsidRDefault="007F18A5" w:rsidP="00DF7D76">
      <w:pPr>
        <w:spacing w:after="0"/>
        <w:ind w:left="360"/>
        <w:jc w:val="both"/>
        <w:rPr>
          <w:rFonts w:cstheme="minorHAnsi"/>
          <w:u w:val="single"/>
        </w:rPr>
      </w:pPr>
      <w:r w:rsidRPr="00DF7D76">
        <w:rPr>
          <w:rFonts w:cstheme="minorHAnsi"/>
          <w:b/>
          <w:bCs/>
        </w:rPr>
        <w:t>Rechute à distance</w:t>
      </w:r>
      <w:r w:rsidRPr="00EA22E7">
        <w:rPr>
          <w:rFonts w:cstheme="minorHAnsi"/>
          <w:bCs/>
        </w:rPr>
        <w:t xml:space="preserve"> (« </w:t>
      </w:r>
      <w:proofErr w:type="spellStart"/>
      <w:r w:rsidRPr="00EA22E7">
        <w:rPr>
          <w:rFonts w:cstheme="minorHAnsi"/>
          <w:bCs/>
        </w:rPr>
        <w:t>systèmique</w:t>
      </w:r>
      <w:proofErr w:type="spellEnd"/>
      <w:r w:rsidRPr="00EA22E7">
        <w:rPr>
          <w:rFonts w:cstheme="minorHAnsi"/>
          <w:bCs/>
        </w:rPr>
        <w:t> » ou métastase): des cellules avaient déjà disséminé de façon indécelable (imagerie et biologie) lors du diagnostic</w:t>
      </w:r>
      <w:r w:rsidR="00DF7D76">
        <w:rPr>
          <w:rFonts w:cstheme="minorHAnsi"/>
          <w:bCs/>
        </w:rPr>
        <w:t xml:space="preserve"> mais trop peu nombreuses pour être repérables </w:t>
      </w:r>
      <w:proofErr w:type="gramStart"/>
      <w:r w:rsidR="00DF7D76">
        <w:rPr>
          <w:rFonts w:cstheme="minorHAnsi"/>
          <w:bCs/>
        </w:rPr>
        <w:t xml:space="preserve">: </w:t>
      </w:r>
      <w:r w:rsidR="00DF7D76" w:rsidRPr="00DF7D76">
        <w:rPr>
          <w:rFonts w:cstheme="minorHAnsi"/>
          <w:bCs/>
          <w:u w:val="single"/>
        </w:rPr>
        <w:t xml:space="preserve"> </w:t>
      </w:r>
      <w:r w:rsidR="00DF7D76">
        <w:rPr>
          <w:rFonts w:cstheme="minorHAnsi"/>
          <w:bCs/>
          <w:u w:val="single"/>
        </w:rPr>
        <w:t>Maladie</w:t>
      </w:r>
      <w:proofErr w:type="gramEnd"/>
      <w:r w:rsidR="00DF7D76">
        <w:rPr>
          <w:rFonts w:cstheme="minorHAnsi"/>
          <w:bCs/>
          <w:u w:val="single"/>
        </w:rPr>
        <w:t xml:space="preserve"> Résiduelle imperceptible</w:t>
      </w:r>
    </w:p>
    <w:p w:rsidR="007F7C3B" w:rsidRDefault="007F7C3B" w:rsidP="00DF7D76">
      <w:pPr>
        <w:spacing w:after="0"/>
        <w:ind w:firstLine="360"/>
        <w:jc w:val="both"/>
        <w:rPr>
          <w:rFonts w:cstheme="minorHAnsi"/>
          <w:bCs/>
        </w:rPr>
      </w:pPr>
    </w:p>
    <w:p w:rsidR="002C4639" w:rsidRPr="00EA22E7" w:rsidRDefault="007F18A5" w:rsidP="00DF7D76">
      <w:pPr>
        <w:spacing w:after="0"/>
        <w:ind w:firstLine="360"/>
        <w:jc w:val="both"/>
        <w:rPr>
          <w:rFonts w:cstheme="minorHAnsi"/>
        </w:rPr>
      </w:pPr>
      <w:r w:rsidRPr="00EA22E7">
        <w:rPr>
          <w:rFonts w:cstheme="minorHAnsi"/>
          <w:bCs/>
        </w:rPr>
        <w:t xml:space="preserve">La rechute, notamment </w:t>
      </w:r>
      <w:proofErr w:type="spellStart"/>
      <w:r w:rsidRPr="00EA22E7">
        <w:rPr>
          <w:rFonts w:cstheme="minorHAnsi"/>
          <w:bCs/>
        </w:rPr>
        <w:t>systèmique</w:t>
      </w:r>
      <w:proofErr w:type="spellEnd"/>
      <w:r w:rsidRPr="00EA22E7">
        <w:rPr>
          <w:rFonts w:cstheme="minorHAnsi"/>
          <w:bCs/>
        </w:rPr>
        <w:t xml:space="preserve"> peut être précoce, tardive voire très tardive (&gt;20 ans)</w:t>
      </w:r>
    </w:p>
    <w:p w:rsidR="00EA22E7" w:rsidRDefault="00EA22E7" w:rsidP="00A743C1">
      <w:pPr>
        <w:spacing w:after="0"/>
        <w:ind w:left="360"/>
        <w:jc w:val="both"/>
        <w:rPr>
          <w:rFonts w:cstheme="minorHAnsi"/>
          <w:u w:val="single"/>
        </w:rPr>
      </w:pPr>
    </w:p>
    <w:p w:rsidR="00684E93" w:rsidRPr="00A743C1" w:rsidRDefault="00684E93" w:rsidP="00A743C1">
      <w:pPr>
        <w:spacing w:after="0"/>
        <w:ind w:left="360"/>
        <w:jc w:val="both"/>
        <w:rPr>
          <w:rFonts w:cstheme="minorHAnsi"/>
          <w:u w:val="single"/>
        </w:rPr>
      </w:pPr>
      <w:r w:rsidRPr="00A743C1">
        <w:rPr>
          <w:rFonts w:cstheme="minorHAnsi"/>
          <w:u w:val="single"/>
        </w:rPr>
        <w:t>PROTECTION PREVENTION DES RECHUTES</w:t>
      </w:r>
    </w:p>
    <w:p w:rsidR="002C4639" w:rsidRPr="00EA22E7" w:rsidRDefault="002B7DFC" w:rsidP="002B7DFC">
      <w:pPr>
        <w:spacing w:after="0"/>
        <w:ind w:left="360"/>
        <w:rPr>
          <w:rFonts w:cstheme="minorHAnsi"/>
        </w:rPr>
      </w:pPr>
      <w:r>
        <w:rPr>
          <w:rFonts w:cstheme="minorHAnsi"/>
          <w:bCs/>
        </w:rPr>
        <w:t xml:space="preserve">Rechutes </w:t>
      </w:r>
      <w:r w:rsidR="007F18A5" w:rsidRPr="00EA22E7">
        <w:rPr>
          <w:rFonts w:cstheme="minorHAnsi"/>
          <w:bCs/>
        </w:rPr>
        <w:t xml:space="preserve">Locales et régionales: </w:t>
      </w:r>
      <w:r>
        <w:rPr>
          <w:rFonts w:cstheme="minorHAnsi"/>
          <w:bCs/>
        </w:rPr>
        <w:t xml:space="preserve">peut nécessiter un </w:t>
      </w:r>
      <w:r w:rsidR="007F18A5" w:rsidRPr="00EA22E7">
        <w:rPr>
          <w:rFonts w:cstheme="minorHAnsi"/>
          <w:bCs/>
        </w:rPr>
        <w:t xml:space="preserve">complément de traitement local, </w:t>
      </w:r>
      <w:r>
        <w:rPr>
          <w:rFonts w:cstheme="minorHAnsi"/>
          <w:bCs/>
        </w:rPr>
        <w:t xml:space="preserve">une </w:t>
      </w:r>
      <w:r w:rsidR="007F18A5" w:rsidRPr="00EA22E7">
        <w:rPr>
          <w:rFonts w:cstheme="minorHAnsi"/>
          <w:bCs/>
        </w:rPr>
        <w:t xml:space="preserve">reprise chirurgicale, </w:t>
      </w:r>
      <w:r>
        <w:rPr>
          <w:rFonts w:cstheme="minorHAnsi"/>
          <w:bCs/>
        </w:rPr>
        <w:t xml:space="preserve">une </w:t>
      </w:r>
      <w:r w:rsidR="007F18A5" w:rsidRPr="00EA22E7">
        <w:rPr>
          <w:rFonts w:cstheme="minorHAnsi"/>
          <w:bCs/>
        </w:rPr>
        <w:t xml:space="preserve">radiothérapie ou </w:t>
      </w:r>
      <w:r w:rsidR="00A71384" w:rsidRPr="00EA22E7">
        <w:rPr>
          <w:rFonts w:cstheme="minorHAnsi"/>
          <w:bCs/>
        </w:rPr>
        <w:t>radio chimiothérapie</w:t>
      </w:r>
      <w:r w:rsidR="007F18A5" w:rsidRPr="00EA22E7">
        <w:rPr>
          <w:rFonts w:cstheme="minorHAnsi"/>
          <w:bCs/>
        </w:rPr>
        <w:t xml:space="preserve"> concomitante (parfois avant la chirurgie, </w:t>
      </w:r>
      <w:proofErr w:type="spellStart"/>
      <w:r w:rsidR="007F18A5" w:rsidRPr="00EA22E7">
        <w:rPr>
          <w:rFonts w:cstheme="minorHAnsi"/>
          <w:bCs/>
        </w:rPr>
        <w:t>eg</w:t>
      </w:r>
      <w:proofErr w:type="spellEnd"/>
      <w:r w:rsidR="007F18A5" w:rsidRPr="00EA22E7">
        <w:rPr>
          <w:rFonts w:cstheme="minorHAnsi"/>
          <w:bCs/>
        </w:rPr>
        <w:t xml:space="preserve"> rectum, col utérin), parfois indiqués même après chirurgie potentiellement curative</w:t>
      </w:r>
      <w:r>
        <w:rPr>
          <w:rFonts w:cstheme="minorHAnsi"/>
          <w:bCs/>
        </w:rPr>
        <w:t>.</w:t>
      </w:r>
    </w:p>
    <w:p w:rsidR="002C4639" w:rsidRPr="00EA22E7" w:rsidRDefault="002B7DFC" w:rsidP="002B7DFC">
      <w:pPr>
        <w:spacing w:after="0"/>
        <w:ind w:left="360"/>
        <w:rPr>
          <w:rFonts w:cstheme="minorHAnsi"/>
        </w:rPr>
      </w:pPr>
      <w:r>
        <w:rPr>
          <w:rFonts w:cstheme="minorHAnsi"/>
          <w:bCs/>
        </w:rPr>
        <w:t xml:space="preserve">Rechutes </w:t>
      </w:r>
      <w:r w:rsidRPr="00EA22E7">
        <w:rPr>
          <w:rFonts w:cstheme="minorHAnsi"/>
          <w:bCs/>
        </w:rPr>
        <w:t>Systémiques</w:t>
      </w:r>
      <w:r w:rsidR="007F18A5" w:rsidRPr="00EA22E7">
        <w:rPr>
          <w:rFonts w:cstheme="minorHAnsi"/>
          <w:bCs/>
        </w:rPr>
        <w:t xml:space="preserve">: </w:t>
      </w:r>
      <w:r>
        <w:rPr>
          <w:rFonts w:cstheme="minorHAnsi"/>
          <w:bCs/>
        </w:rPr>
        <w:t xml:space="preserve">prévenues par les </w:t>
      </w:r>
      <w:r w:rsidRPr="00EA22E7">
        <w:rPr>
          <w:rFonts w:cstheme="minorHAnsi"/>
          <w:bCs/>
        </w:rPr>
        <w:t>traitements</w:t>
      </w:r>
      <w:r w:rsidR="007F18A5" w:rsidRPr="00EA22E7">
        <w:rPr>
          <w:rFonts w:cstheme="minorHAnsi"/>
          <w:bCs/>
        </w:rPr>
        <w:t xml:space="preserve"> médicaux (chimiothérapie, hormonothérapie, thérapies ciblées : sein en combinaison avec la chimiothérapie) </w:t>
      </w:r>
    </w:p>
    <w:p w:rsidR="00684E93" w:rsidRPr="00EA22E7" w:rsidRDefault="002B7DFC" w:rsidP="002B7DFC">
      <w:pPr>
        <w:spacing w:after="0"/>
        <w:ind w:left="360"/>
        <w:rPr>
          <w:rFonts w:cstheme="minorHAnsi"/>
          <w:bCs/>
        </w:rPr>
      </w:pPr>
      <w:r>
        <w:rPr>
          <w:rFonts w:cstheme="minorHAnsi"/>
          <w:bCs/>
        </w:rPr>
        <w:t xml:space="preserve">Ce sont des traitements </w:t>
      </w:r>
      <w:r w:rsidR="00684E93" w:rsidRPr="00EA22E7">
        <w:rPr>
          <w:rFonts w:cstheme="minorHAnsi"/>
          <w:bCs/>
        </w:rPr>
        <w:t>ADJUVANTS</w:t>
      </w:r>
      <w:r>
        <w:rPr>
          <w:rFonts w:cstheme="minorHAnsi"/>
          <w:bCs/>
        </w:rPr>
        <w:t> : objectif d’augmenter le taux de guérison en traitant la maladie résiduelle imperceptible.</w:t>
      </w:r>
    </w:p>
    <w:p w:rsidR="002B7DFC" w:rsidRDefault="002B7DFC" w:rsidP="002B7DFC">
      <w:pPr>
        <w:spacing w:after="0"/>
        <w:ind w:left="360"/>
        <w:rPr>
          <w:rFonts w:cstheme="minorHAnsi"/>
          <w:bCs/>
          <w:u w:val="single"/>
        </w:rPr>
      </w:pPr>
    </w:p>
    <w:p w:rsidR="002C4639" w:rsidRPr="00EA22E7" w:rsidRDefault="007F18A5" w:rsidP="002B7DFC">
      <w:pPr>
        <w:spacing w:after="0"/>
        <w:ind w:left="360"/>
        <w:rPr>
          <w:rFonts w:cstheme="minorHAnsi"/>
        </w:rPr>
      </w:pPr>
      <w:r w:rsidRPr="00EA22E7">
        <w:rPr>
          <w:rFonts w:cstheme="minorHAnsi"/>
          <w:bCs/>
        </w:rPr>
        <w:t xml:space="preserve">Traitement médical ADJUVANT: administré APRES le traitement </w:t>
      </w:r>
      <w:r w:rsidR="002B7DFC">
        <w:rPr>
          <w:rFonts w:cstheme="minorHAnsi"/>
          <w:bCs/>
        </w:rPr>
        <w:t xml:space="preserve">initial </w:t>
      </w:r>
      <w:r w:rsidRPr="00EA22E7">
        <w:rPr>
          <w:rFonts w:cstheme="minorHAnsi"/>
          <w:bCs/>
        </w:rPr>
        <w:t xml:space="preserve">local (chirurgical) potentiellement curateur dans le but d’ERADIQUER la maladie résiduelle imperceptible et ainsi d’éviter des rechutes </w:t>
      </w:r>
      <w:r w:rsidR="002B7DFC" w:rsidRPr="00EA22E7">
        <w:rPr>
          <w:rFonts w:cstheme="minorHAnsi"/>
          <w:bCs/>
        </w:rPr>
        <w:t>systémiques</w:t>
      </w:r>
      <w:r w:rsidRPr="00EA22E7">
        <w:rPr>
          <w:rFonts w:cstheme="minorHAnsi"/>
          <w:bCs/>
        </w:rPr>
        <w:t xml:space="preserve"> et augmenter le taux de GUERISON</w:t>
      </w:r>
    </w:p>
    <w:p w:rsidR="00634141" w:rsidRDefault="007F18A5" w:rsidP="00A743C1">
      <w:pPr>
        <w:spacing w:after="0"/>
        <w:ind w:left="360"/>
        <w:jc w:val="both"/>
        <w:rPr>
          <w:rFonts w:cstheme="minorHAnsi"/>
          <w:bCs/>
        </w:rPr>
      </w:pPr>
      <w:r w:rsidRPr="00EA22E7">
        <w:rPr>
          <w:rFonts w:cstheme="minorHAnsi"/>
          <w:bCs/>
        </w:rPr>
        <w:t>Traitement NEO-ADJUVANT: le même administré AVANT le traitement local avec le même objectif plus celui de faciliter la chirurgie</w:t>
      </w:r>
      <w:r w:rsidR="002B7DFC">
        <w:rPr>
          <w:rFonts w:cstheme="minorHAnsi"/>
          <w:bCs/>
        </w:rPr>
        <w:t xml:space="preserve"> en réduisant la tumeur</w:t>
      </w:r>
      <w:r w:rsidRPr="00EA22E7">
        <w:rPr>
          <w:rFonts w:cstheme="minorHAnsi"/>
          <w:bCs/>
        </w:rPr>
        <w:t xml:space="preserve"> (10% de conservation mammaire en plus) et de connaître la sensibilité de la </w:t>
      </w:r>
      <w:r w:rsidR="002B7DFC">
        <w:rPr>
          <w:rFonts w:cstheme="minorHAnsi"/>
          <w:bCs/>
        </w:rPr>
        <w:t>tumeur au traitement admini</w:t>
      </w:r>
      <w:r w:rsidR="00A71384">
        <w:rPr>
          <w:rFonts w:cstheme="minorHAnsi"/>
          <w:bCs/>
        </w:rPr>
        <w:t>stré : Si l’anatomo-</w:t>
      </w:r>
      <w:r w:rsidR="002B7DFC">
        <w:rPr>
          <w:rFonts w:cstheme="minorHAnsi"/>
          <w:bCs/>
        </w:rPr>
        <w:t>pathologiste dit qu’il y a une</w:t>
      </w:r>
      <w:r w:rsidRPr="00EA22E7">
        <w:rPr>
          <w:rFonts w:cstheme="minorHAnsi"/>
          <w:bCs/>
        </w:rPr>
        <w:t xml:space="preserve"> </w:t>
      </w:r>
      <w:proofErr w:type="spellStart"/>
      <w:r w:rsidRPr="00EA22E7">
        <w:rPr>
          <w:rFonts w:cstheme="minorHAnsi"/>
          <w:bCs/>
        </w:rPr>
        <w:t>RCp</w:t>
      </w:r>
      <w:proofErr w:type="spellEnd"/>
      <w:r w:rsidR="002B7DFC">
        <w:rPr>
          <w:rFonts w:cstheme="minorHAnsi"/>
          <w:bCs/>
        </w:rPr>
        <w:t xml:space="preserve"> (Réponse Complète pathologique</w:t>
      </w:r>
      <w:r w:rsidRPr="00EA22E7">
        <w:rPr>
          <w:rFonts w:cstheme="minorHAnsi"/>
          <w:bCs/>
        </w:rPr>
        <w:t>)</w:t>
      </w:r>
      <w:r w:rsidR="002B7DFC">
        <w:rPr>
          <w:rFonts w:cstheme="minorHAnsi"/>
          <w:bCs/>
        </w:rPr>
        <w:t xml:space="preserve"> alors les chances de guérison du malade sont très élevées c’est le meilleur facteur pronostique que l’on connait</w:t>
      </w:r>
      <w:r w:rsidR="00634141">
        <w:rPr>
          <w:rFonts w:cstheme="minorHAnsi"/>
          <w:bCs/>
        </w:rPr>
        <w:t>.</w:t>
      </w:r>
    </w:p>
    <w:p w:rsidR="002C4639" w:rsidRPr="00181FC8" w:rsidRDefault="007F18A5" w:rsidP="00A743C1">
      <w:pPr>
        <w:spacing w:after="0"/>
        <w:ind w:left="360"/>
        <w:jc w:val="both"/>
        <w:rPr>
          <w:rFonts w:cstheme="minorHAnsi"/>
          <w:color w:val="000000" w:themeColor="text1"/>
        </w:rPr>
      </w:pPr>
      <w:r w:rsidRPr="00181FC8">
        <w:rPr>
          <w:rFonts w:cstheme="minorHAnsi"/>
          <w:bCs/>
          <w:color w:val="000000" w:themeColor="text1"/>
        </w:rPr>
        <w:t>(Pas de différence en résultats finaux)</w:t>
      </w:r>
    </w:p>
    <w:p w:rsidR="009557AA" w:rsidRDefault="009557AA" w:rsidP="00A743C1">
      <w:pPr>
        <w:spacing w:after="0"/>
        <w:ind w:left="360"/>
        <w:jc w:val="both"/>
        <w:rPr>
          <w:rFonts w:cstheme="minorHAnsi"/>
          <w:u w:val="single"/>
        </w:rPr>
      </w:pPr>
    </w:p>
    <w:p w:rsidR="009557AA" w:rsidRDefault="009557AA" w:rsidP="00A743C1">
      <w:pPr>
        <w:spacing w:after="0"/>
        <w:ind w:left="360"/>
        <w:jc w:val="both"/>
        <w:rPr>
          <w:rFonts w:cstheme="minorHAnsi"/>
          <w:u w:val="single"/>
        </w:rPr>
      </w:pPr>
    </w:p>
    <w:p w:rsidR="009557AA" w:rsidRDefault="009557AA" w:rsidP="00A743C1">
      <w:pPr>
        <w:spacing w:after="0"/>
        <w:ind w:left="360"/>
        <w:jc w:val="both"/>
        <w:rPr>
          <w:rFonts w:cstheme="minorHAnsi"/>
          <w:u w:val="single"/>
        </w:rPr>
      </w:pPr>
    </w:p>
    <w:p w:rsidR="009557AA" w:rsidRDefault="009557AA" w:rsidP="00A743C1">
      <w:pPr>
        <w:spacing w:after="0"/>
        <w:ind w:left="360"/>
        <w:jc w:val="both"/>
        <w:rPr>
          <w:rFonts w:cstheme="minorHAnsi"/>
          <w:u w:val="single"/>
        </w:rPr>
      </w:pPr>
    </w:p>
    <w:p w:rsidR="00684E93" w:rsidRPr="00A743C1" w:rsidRDefault="00684E93" w:rsidP="00A743C1">
      <w:pPr>
        <w:spacing w:after="0"/>
        <w:ind w:left="360"/>
        <w:jc w:val="both"/>
        <w:rPr>
          <w:rFonts w:cstheme="minorHAnsi"/>
          <w:u w:val="single"/>
        </w:rPr>
      </w:pPr>
      <w:r w:rsidRPr="00A743C1">
        <w:rPr>
          <w:rFonts w:cstheme="minorHAnsi"/>
          <w:u w:val="single"/>
        </w:rPr>
        <w:lastRenderedPageBreak/>
        <w:t xml:space="preserve">PRECAUTIONS </w:t>
      </w:r>
    </w:p>
    <w:p w:rsidR="002C4639" w:rsidRPr="00EA22E7" w:rsidRDefault="007F18A5" w:rsidP="00235CE1">
      <w:pPr>
        <w:spacing w:after="0"/>
        <w:ind w:left="360"/>
        <w:rPr>
          <w:rFonts w:cstheme="minorHAnsi"/>
        </w:rPr>
      </w:pPr>
      <w:r w:rsidRPr="00EA22E7">
        <w:rPr>
          <w:rFonts w:cstheme="minorHAnsi"/>
          <w:bCs/>
        </w:rPr>
        <w:t>L’efficacité d’un traitement adjuvant est inconnue au niveau individuel mais seulement connue par la statistique où elle n’atteint jamais 100% (</w:t>
      </w:r>
      <w:r w:rsidR="00235CE1">
        <w:rPr>
          <w:rFonts w:cstheme="minorHAnsi"/>
          <w:bCs/>
        </w:rPr>
        <w:t xml:space="preserve">certains vont être </w:t>
      </w:r>
      <w:r w:rsidR="007F7C3B">
        <w:rPr>
          <w:rFonts w:cstheme="minorHAnsi"/>
          <w:bCs/>
        </w:rPr>
        <w:t>guéris</w:t>
      </w:r>
      <w:r w:rsidR="00235CE1">
        <w:rPr>
          <w:rFonts w:cstheme="minorHAnsi"/>
          <w:bCs/>
        </w:rPr>
        <w:t xml:space="preserve">, </w:t>
      </w:r>
      <w:r w:rsidR="002B7DFC">
        <w:rPr>
          <w:rFonts w:cstheme="minorHAnsi"/>
          <w:bCs/>
        </w:rPr>
        <w:t xml:space="preserve">une partie est déjà </w:t>
      </w:r>
      <w:r w:rsidR="007F7C3B">
        <w:rPr>
          <w:rFonts w:cstheme="minorHAnsi"/>
          <w:bCs/>
        </w:rPr>
        <w:t>guérie</w:t>
      </w:r>
      <w:r w:rsidR="002B7DFC">
        <w:rPr>
          <w:rFonts w:cstheme="minorHAnsi"/>
          <w:bCs/>
        </w:rPr>
        <w:t xml:space="preserve"> par la chirurgie, et </w:t>
      </w:r>
      <w:r w:rsidR="00235CE1">
        <w:rPr>
          <w:rFonts w:cstheme="minorHAnsi"/>
          <w:bCs/>
        </w:rPr>
        <w:t xml:space="preserve">d’autres auront </w:t>
      </w:r>
      <w:r w:rsidRPr="00EA22E7">
        <w:rPr>
          <w:rFonts w:cstheme="minorHAnsi"/>
          <w:bCs/>
        </w:rPr>
        <w:t>encore des rechutes malgré les meilleurs traitement</w:t>
      </w:r>
      <w:r w:rsidR="002B7DFC">
        <w:rPr>
          <w:rFonts w:cstheme="minorHAnsi"/>
          <w:bCs/>
        </w:rPr>
        <w:t>s</w:t>
      </w:r>
      <w:r w:rsidRPr="00EA22E7">
        <w:rPr>
          <w:rFonts w:cstheme="minorHAnsi"/>
          <w:bCs/>
        </w:rPr>
        <w:t xml:space="preserve"> adjuvants d’aujourd’hui)</w:t>
      </w:r>
    </w:p>
    <w:p w:rsidR="002C4639" w:rsidRPr="00EA22E7" w:rsidRDefault="007F18A5" w:rsidP="00235CE1">
      <w:pPr>
        <w:spacing w:after="0"/>
        <w:ind w:left="360"/>
        <w:rPr>
          <w:rFonts w:cstheme="minorHAnsi"/>
        </w:rPr>
      </w:pPr>
      <w:r w:rsidRPr="00EA22E7">
        <w:rPr>
          <w:rFonts w:cstheme="minorHAnsi"/>
          <w:bCs/>
        </w:rPr>
        <w:t>Donc on ne devrait pas dire à un patient: « VOUS serez protégé de la rechute par le traitement adjuvant que nous vous proposons » mais « vous appartenez à une population qui tire tel degré de protection (ou de réduction du risque) de ce traitement »…</w:t>
      </w:r>
    </w:p>
    <w:p w:rsidR="00EA22E7" w:rsidRDefault="00EA22E7" w:rsidP="00235CE1">
      <w:pPr>
        <w:spacing w:after="0"/>
        <w:ind w:left="360"/>
        <w:rPr>
          <w:rFonts w:cstheme="minorHAnsi"/>
          <w:bCs/>
          <w:u w:val="single"/>
        </w:rPr>
      </w:pPr>
    </w:p>
    <w:p w:rsidR="007F7C3B" w:rsidRPr="007F7C3B" w:rsidRDefault="007F7C3B" w:rsidP="00235CE1">
      <w:pPr>
        <w:spacing w:after="0"/>
        <w:ind w:left="360"/>
        <w:rPr>
          <w:rFonts w:cstheme="minorHAnsi"/>
          <w:bCs/>
          <w:i/>
        </w:rPr>
      </w:pPr>
      <w:r>
        <w:rPr>
          <w:rFonts w:cstheme="minorHAnsi"/>
          <w:bCs/>
          <w:i/>
        </w:rPr>
        <w:t>A partir d’ici le Professeur est passé assez vite faute de temps, mais les diapos sont complètes.</w:t>
      </w:r>
    </w:p>
    <w:p w:rsidR="007F7C3B" w:rsidRDefault="007F7C3B" w:rsidP="00235CE1">
      <w:pPr>
        <w:spacing w:after="0"/>
        <w:ind w:left="360"/>
        <w:rPr>
          <w:rFonts w:cstheme="minorHAnsi"/>
          <w:bCs/>
          <w:u w:val="single"/>
        </w:rPr>
      </w:pPr>
    </w:p>
    <w:p w:rsidR="00684E93" w:rsidRPr="00A743C1" w:rsidRDefault="00684E93" w:rsidP="00A743C1">
      <w:pPr>
        <w:spacing w:after="0"/>
        <w:ind w:left="360"/>
        <w:jc w:val="both"/>
        <w:rPr>
          <w:rFonts w:cstheme="minorHAnsi"/>
          <w:bCs/>
          <w:u w:val="single"/>
        </w:rPr>
      </w:pPr>
      <w:r w:rsidRPr="00A743C1">
        <w:rPr>
          <w:rFonts w:cstheme="minorHAnsi"/>
          <w:bCs/>
          <w:u w:val="single"/>
        </w:rPr>
        <w:t>EXEMPLES D’EFFICACITE DES TRAITEMENT ADJUVANTS</w:t>
      </w:r>
    </w:p>
    <w:p w:rsidR="002C4639" w:rsidRPr="00EA22E7" w:rsidRDefault="007F18A5" w:rsidP="00EA22E7">
      <w:pPr>
        <w:spacing w:after="0"/>
        <w:ind w:left="360"/>
        <w:rPr>
          <w:rFonts w:cstheme="minorHAnsi"/>
        </w:rPr>
      </w:pPr>
      <w:r w:rsidRPr="00EA22E7">
        <w:rPr>
          <w:rFonts w:cstheme="minorHAnsi"/>
          <w:bCs/>
        </w:rPr>
        <w:t xml:space="preserve">Dans le </w:t>
      </w:r>
      <w:r w:rsidRPr="007F7C3B">
        <w:rPr>
          <w:rFonts w:cstheme="minorHAnsi"/>
          <w:b/>
          <w:bCs/>
        </w:rPr>
        <w:t xml:space="preserve">cancer du </w:t>
      </w:r>
      <w:r w:rsidR="007F7C3B" w:rsidRPr="007F7C3B">
        <w:rPr>
          <w:rFonts w:cstheme="minorHAnsi"/>
          <w:b/>
          <w:bCs/>
        </w:rPr>
        <w:t>côlon</w:t>
      </w:r>
      <w:r w:rsidRPr="00EA22E7">
        <w:rPr>
          <w:rFonts w:cstheme="minorHAnsi"/>
          <w:bCs/>
        </w:rPr>
        <w:t xml:space="preserve"> avec atteinte ganglionnaire, la chimiothérapie </w:t>
      </w:r>
      <w:proofErr w:type="spellStart"/>
      <w:r w:rsidRPr="00EA22E7">
        <w:rPr>
          <w:rFonts w:cstheme="minorHAnsi"/>
          <w:bCs/>
        </w:rPr>
        <w:t>adjuvante</w:t>
      </w:r>
      <w:proofErr w:type="spellEnd"/>
      <w:r w:rsidRPr="00EA22E7">
        <w:rPr>
          <w:rFonts w:cstheme="minorHAnsi"/>
          <w:bCs/>
        </w:rPr>
        <w:t xml:space="preserve"> réduit de 25% le risque de rechute</w:t>
      </w:r>
      <w:r w:rsidR="007F7C3B">
        <w:rPr>
          <w:rFonts w:cstheme="minorHAnsi"/>
          <w:bCs/>
        </w:rPr>
        <w:t>.</w:t>
      </w:r>
    </w:p>
    <w:p w:rsidR="002C4639" w:rsidRPr="00EA22E7" w:rsidRDefault="007F18A5" w:rsidP="00EA22E7">
      <w:pPr>
        <w:spacing w:after="0"/>
        <w:ind w:left="360"/>
        <w:rPr>
          <w:rFonts w:cstheme="minorHAnsi"/>
        </w:rPr>
      </w:pPr>
      <w:r w:rsidRPr="00EA22E7">
        <w:rPr>
          <w:rFonts w:cstheme="minorHAnsi"/>
          <w:bCs/>
        </w:rPr>
        <w:t xml:space="preserve">Dans le </w:t>
      </w:r>
      <w:r w:rsidRPr="007F7C3B">
        <w:rPr>
          <w:rFonts w:cstheme="minorHAnsi"/>
          <w:b/>
          <w:bCs/>
        </w:rPr>
        <w:t>cancer du pancréas opéré</w:t>
      </w:r>
      <w:r w:rsidRPr="00EA22E7">
        <w:rPr>
          <w:rFonts w:cstheme="minorHAnsi"/>
          <w:bCs/>
        </w:rPr>
        <w:t xml:space="preserve">, la chimiothérapie </w:t>
      </w:r>
      <w:proofErr w:type="spellStart"/>
      <w:r w:rsidRPr="00EA22E7">
        <w:rPr>
          <w:rFonts w:cstheme="minorHAnsi"/>
          <w:bCs/>
        </w:rPr>
        <w:t>adjuvante</w:t>
      </w:r>
      <w:proofErr w:type="spellEnd"/>
      <w:r w:rsidRPr="00EA22E7">
        <w:rPr>
          <w:rFonts w:cstheme="minorHAnsi"/>
          <w:bCs/>
        </w:rPr>
        <w:t xml:space="preserve"> réduit le risque de rechute d’environ 30%</w:t>
      </w:r>
    </w:p>
    <w:p w:rsidR="002C4639" w:rsidRPr="00EA22E7" w:rsidRDefault="007F18A5" w:rsidP="00EA22E7">
      <w:pPr>
        <w:spacing w:after="0"/>
        <w:ind w:left="360"/>
        <w:rPr>
          <w:rFonts w:cstheme="minorHAnsi"/>
        </w:rPr>
      </w:pPr>
      <w:r w:rsidRPr="00EA22E7">
        <w:rPr>
          <w:rFonts w:cstheme="minorHAnsi"/>
          <w:bCs/>
        </w:rPr>
        <w:t xml:space="preserve">Dans le </w:t>
      </w:r>
      <w:r w:rsidRPr="007F7C3B">
        <w:rPr>
          <w:rFonts w:cstheme="minorHAnsi"/>
          <w:b/>
          <w:bCs/>
        </w:rPr>
        <w:t>cancer du SEIN</w:t>
      </w:r>
      <w:r w:rsidRPr="00EA22E7">
        <w:rPr>
          <w:rFonts w:cstheme="minorHAnsi"/>
          <w:bCs/>
        </w:rPr>
        <w:t xml:space="preserve">, d’après les méta-analyses de </w:t>
      </w:r>
      <w:r w:rsidR="00A71384" w:rsidRPr="00A71384">
        <w:rPr>
          <w:rFonts w:cstheme="minorHAnsi"/>
          <w:bCs/>
        </w:rPr>
        <w:t>l’EBCTCG</w:t>
      </w:r>
      <w:r w:rsidR="00A71384">
        <w:rPr>
          <w:rFonts w:cstheme="minorHAnsi"/>
          <w:bCs/>
        </w:rPr>
        <w:t xml:space="preserve"> (</w:t>
      </w:r>
      <w:r w:rsidR="00A71384" w:rsidRPr="00A71384">
        <w:rPr>
          <w:rFonts w:cstheme="minorHAnsi"/>
          <w:bCs/>
        </w:rPr>
        <w:t>Earl</w:t>
      </w:r>
      <w:r w:rsidR="00A71384" w:rsidRPr="00A71384">
        <w:rPr>
          <w:rFonts w:cstheme="minorHAnsi"/>
          <w:color w:val="222222"/>
          <w:shd w:val="clear" w:color="auto" w:fill="FFFFFF"/>
        </w:rPr>
        <w:t xml:space="preserve"> </w:t>
      </w:r>
      <w:proofErr w:type="spellStart"/>
      <w:r w:rsidR="00A71384" w:rsidRPr="00A71384">
        <w:rPr>
          <w:rFonts w:cstheme="minorHAnsi"/>
          <w:color w:val="222222"/>
          <w:shd w:val="clear" w:color="auto" w:fill="FFFFFF"/>
        </w:rPr>
        <w:t>Breast</w:t>
      </w:r>
      <w:proofErr w:type="spellEnd"/>
      <w:r w:rsidR="00A71384" w:rsidRPr="00A71384">
        <w:rPr>
          <w:rFonts w:cstheme="minorHAnsi"/>
          <w:color w:val="222222"/>
          <w:shd w:val="clear" w:color="auto" w:fill="FFFFFF"/>
        </w:rPr>
        <w:t xml:space="preserve"> Cancer </w:t>
      </w:r>
      <w:proofErr w:type="spellStart"/>
      <w:r w:rsidR="00A71384" w:rsidRPr="00A71384">
        <w:rPr>
          <w:rFonts w:cstheme="minorHAnsi"/>
          <w:color w:val="222222"/>
          <w:shd w:val="clear" w:color="auto" w:fill="FFFFFF"/>
        </w:rPr>
        <w:t>Trialists</w:t>
      </w:r>
      <w:proofErr w:type="spellEnd"/>
      <w:r w:rsidR="00A71384" w:rsidRPr="00A71384">
        <w:rPr>
          <w:rFonts w:cstheme="minorHAnsi"/>
          <w:color w:val="222222"/>
          <w:shd w:val="clear" w:color="auto" w:fill="FFFFFF"/>
        </w:rPr>
        <w:t>' Collaborative Group</w:t>
      </w:r>
      <w:r w:rsidR="00A71384">
        <w:rPr>
          <w:rFonts w:cstheme="minorHAnsi"/>
          <w:bCs/>
        </w:rPr>
        <w:t xml:space="preserve">.  </w:t>
      </w:r>
      <w:proofErr w:type="spellStart"/>
      <w:r w:rsidRPr="00EA22E7">
        <w:rPr>
          <w:rFonts w:cstheme="minorHAnsi"/>
          <w:bCs/>
        </w:rPr>
        <w:t>R.Peto</w:t>
      </w:r>
      <w:proofErr w:type="spellEnd"/>
      <w:r w:rsidRPr="00EA22E7">
        <w:rPr>
          <w:rFonts w:cstheme="minorHAnsi"/>
          <w:bCs/>
        </w:rPr>
        <w:t>)</w:t>
      </w:r>
      <w:r w:rsidR="00A71384">
        <w:rPr>
          <w:rFonts w:cstheme="minorHAnsi"/>
          <w:bCs/>
        </w:rPr>
        <w:t> :</w:t>
      </w:r>
    </w:p>
    <w:p w:rsidR="00684E93" w:rsidRPr="00EA22E7" w:rsidRDefault="00684E93" w:rsidP="00EA22E7">
      <w:pPr>
        <w:spacing w:after="0"/>
        <w:ind w:left="360"/>
        <w:rPr>
          <w:rFonts w:cstheme="minorHAnsi"/>
        </w:rPr>
      </w:pPr>
      <w:r w:rsidRPr="00EA22E7">
        <w:rPr>
          <w:rFonts w:cstheme="minorHAnsi"/>
          <w:bCs/>
        </w:rPr>
        <w:t>→ L’</w:t>
      </w:r>
      <w:r w:rsidR="00A71384" w:rsidRPr="00EA22E7">
        <w:rPr>
          <w:rFonts w:cstheme="minorHAnsi"/>
          <w:bCs/>
        </w:rPr>
        <w:t>hormonothérapie</w:t>
      </w:r>
      <w:r w:rsidRPr="00EA22E7">
        <w:rPr>
          <w:rFonts w:cstheme="minorHAnsi"/>
          <w:bCs/>
        </w:rPr>
        <w:t xml:space="preserve"> </w:t>
      </w:r>
      <w:proofErr w:type="spellStart"/>
      <w:r w:rsidRPr="00EA22E7">
        <w:rPr>
          <w:rFonts w:cstheme="minorHAnsi"/>
          <w:bCs/>
        </w:rPr>
        <w:t>adjuvante</w:t>
      </w:r>
      <w:proofErr w:type="spellEnd"/>
      <w:r w:rsidRPr="00EA22E7">
        <w:rPr>
          <w:rFonts w:cstheme="minorHAnsi"/>
          <w:bCs/>
        </w:rPr>
        <w:t xml:space="preserve"> </w:t>
      </w:r>
      <w:r w:rsidR="00A71384" w:rsidRPr="00EA22E7">
        <w:rPr>
          <w:rFonts w:cstheme="minorHAnsi"/>
          <w:bCs/>
        </w:rPr>
        <w:t>réduit</w:t>
      </w:r>
      <w:r w:rsidRPr="00EA22E7">
        <w:rPr>
          <w:rFonts w:cstheme="minorHAnsi"/>
          <w:bCs/>
        </w:rPr>
        <w:t xml:space="preserve"> de 40% env. le risque de rechute des tumeurs exprimant les récepteurs hormonaux</w:t>
      </w:r>
    </w:p>
    <w:p w:rsidR="00684E93" w:rsidRPr="00EA22E7" w:rsidRDefault="00684E93" w:rsidP="00EA22E7">
      <w:pPr>
        <w:spacing w:after="0"/>
        <w:ind w:left="360"/>
        <w:rPr>
          <w:rFonts w:cstheme="minorHAnsi"/>
        </w:rPr>
      </w:pPr>
      <w:r w:rsidRPr="00EA22E7">
        <w:rPr>
          <w:rFonts w:cstheme="minorHAnsi"/>
          <w:bCs/>
        </w:rPr>
        <w:t xml:space="preserve">→ La chimiothérapie (optimale) réduit de 50 à 70% le risque de rechute de toutes les sous-classes de tumeurs </w:t>
      </w:r>
    </w:p>
    <w:p w:rsidR="00684E93" w:rsidRPr="00EA22E7" w:rsidRDefault="00684E93" w:rsidP="00EA22E7">
      <w:pPr>
        <w:spacing w:after="0"/>
        <w:ind w:left="360"/>
        <w:rPr>
          <w:rFonts w:cstheme="minorHAnsi"/>
        </w:rPr>
      </w:pPr>
      <w:r w:rsidRPr="00EA22E7">
        <w:rPr>
          <w:rFonts w:cstheme="minorHAnsi"/>
          <w:bCs/>
        </w:rPr>
        <w:t>→ Les bénéfices de la chimiothérapie et de l’hormonothérapie s’additionnent</w:t>
      </w:r>
    </w:p>
    <w:p w:rsidR="002C4639" w:rsidRPr="00EA22E7" w:rsidRDefault="007F18A5" w:rsidP="00EA22E7">
      <w:pPr>
        <w:spacing w:after="0"/>
        <w:ind w:left="360"/>
        <w:rPr>
          <w:rFonts w:cstheme="minorHAnsi"/>
        </w:rPr>
      </w:pPr>
      <w:r w:rsidRPr="00EA22E7">
        <w:rPr>
          <w:rFonts w:cstheme="minorHAnsi"/>
          <w:bCs/>
        </w:rPr>
        <w:t>Le traitement par l’</w:t>
      </w:r>
      <w:r w:rsidR="00A71384" w:rsidRPr="00EA22E7">
        <w:rPr>
          <w:rFonts w:cstheme="minorHAnsi"/>
          <w:bCs/>
        </w:rPr>
        <w:t>anticorps</w:t>
      </w:r>
      <w:r w:rsidRPr="00EA22E7">
        <w:rPr>
          <w:rFonts w:cstheme="minorHAnsi"/>
          <w:bCs/>
        </w:rPr>
        <w:t xml:space="preserve"> anti Her-2 (</w:t>
      </w:r>
      <w:proofErr w:type="spellStart"/>
      <w:r w:rsidRPr="00EA22E7">
        <w:rPr>
          <w:rFonts w:cstheme="minorHAnsi"/>
          <w:bCs/>
        </w:rPr>
        <w:t>herceptin</w:t>
      </w:r>
      <w:proofErr w:type="spellEnd"/>
      <w:r w:rsidRPr="00EA22E7">
        <w:rPr>
          <w:rFonts w:cstheme="minorHAnsi"/>
          <w:bCs/>
        </w:rPr>
        <w:t>) réduit de 50% le risque de rechute à 3 ans par rapport à la chimiothérapie seule</w:t>
      </w:r>
      <w:r w:rsidR="00235CE1">
        <w:rPr>
          <w:rFonts w:cstheme="minorHAnsi"/>
          <w:bCs/>
        </w:rPr>
        <w:t>.</w:t>
      </w:r>
    </w:p>
    <w:p w:rsidR="00EA22E7" w:rsidRDefault="00EA22E7" w:rsidP="00A743C1">
      <w:pPr>
        <w:spacing w:after="0"/>
        <w:ind w:left="360"/>
        <w:jc w:val="both"/>
        <w:rPr>
          <w:rFonts w:cstheme="minorHAnsi"/>
          <w:u w:val="single"/>
        </w:rPr>
      </w:pPr>
    </w:p>
    <w:p w:rsidR="00684E93" w:rsidRPr="00A743C1" w:rsidRDefault="00684E93" w:rsidP="00A743C1">
      <w:pPr>
        <w:spacing w:after="0"/>
        <w:ind w:left="360"/>
        <w:jc w:val="both"/>
        <w:rPr>
          <w:rFonts w:cstheme="minorHAnsi"/>
          <w:u w:val="single"/>
        </w:rPr>
      </w:pPr>
      <w:r w:rsidRPr="00A743C1">
        <w:rPr>
          <w:rFonts w:cstheme="minorHAnsi"/>
          <w:u w:val="single"/>
        </w:rPr>
        <w:t>SURVEILLANCE</w:t>
      </w:r>
    </w:p>
    <w:p w:rsidR="002C4639" w:rsidRPr="00D71C31" w:rsidRDefault="007F18A5" w:rsidP="00235CE1">
      <w:pPr>
        <w:spacing w:after="0"/>
        <w:ind w:left="360"/>
        <w:jc w:val="both"/>
        <w:rPr>
          <w:rFonts w:cstheme="minorHAnsi"/>
        </w:rPr>
      </w:pPr>
      <w:r w:rsidRPr="00D71C31">
        <w:rPr>
          <w:rFonts w:cstheme="minorHAnsi"/>
          <w:bCs/>
        </w:rPr>
        <w:t xml:space="preserve">Tout cancer traité et potentiellement </w:t>
      </w:r>
      <w:r w:rsidR="007F7C3B">
        <w:rPr>
          <w:rFonts w:cstheme="minorHAnsi"/>
          <w:bCs/>
        </w:rPr>
        <w:t>guéri doit être surveillé à vie.</w:t>
      </w:r>
    </w:p>
    <w:p w:rsidR="002C4639" w:rsidRPr="00D71C31" w:rsidRDefault="007F18A5" w:rsidP="00235CE1">
      <w:pPr>
        <w:spacing w:after="0"/>
        <w:ind w:left="360"/>
        <w:jc w:val="both"/>
        <w:rPr>
          <w:rFonts w:cstheme="minorHAnsi"/>
        </w:rPr>
      </w:pPr>
      <w:r w:rsidRPr="00D71C31">
        <w:rPr>
          <w:rFonts w:cstheme="minorHAnsi"/>
          <w:bCs/>
        </w:rPr>
        <w:t>Il y a controverse sur la personne qui doit exercer la surveillance (cancérologue, spécialis</w:t>
      </w:r>
      <w:r w:rsidR="007F7C3B">
        <w:rPr>
          <w:rFonts w:cstheme="minorHAnsi"/>
          <w:bCs/>
        </w:rPr>
        <w:t>te d’organe, médecin traitant…).</w:t>
      </w:r>
    </w:p>
    <w:p w:rsidR="002C4639" w:rsidRPr="00D71C31" w:rsidRDefault="007F18A5" w:rsidP="00235CE1">
      <w:pPr>
        <w:spacing w:after="0"/>
        <w:ind w:left="360"/>
        <w:jc w:val="both"/>
        <w:rPr>
          <w:rFonts w:cstheme="minorHAnsi"/>
        </w:rPr>
      </w:pPr>
      <w:r w:rsidRPr="00D71C31">
        <w:rPr>
          <w:rFonts w:cstheme="minorHAnsi"/>
          <w:bCs/>
        </w:rPr>
        <w:t>Il y a controverse sur le niveau d’examens à effectuer en surveillance: clinique bien sûr mais désaccord sur les examens d’imagerie et de biologie</w:t>
      </w:r>
      <w:r w:rsidR="007F7C3B">
        <w:rPr>
          <w:rFonts w:cstheme="minorHAnsi"/>
          <w:bCs/>
        </w:rPr>
        <w:t>.</w:t>
      </w:r>
    </w:p>
    <w:p w:rsidR="002C4639" w:rsidRPr="00D71C31" w:rsidRDefault="007F18A5" w:rsidP="00235CE1">
      <w:pPr>
        <w:spacing w:after="0"/>
        <w:ind w:left="360"/>
        <w:jc w:val="both"/>
        <w:rPr>
          <w:rFonts w:cstheme="minorHAnsi"/>
        </w:rPr>
      </w:pPr>
      <w:r w:rsidRPr="00D71C31">
        <w:rPr>
          <w:rFonts w:cstheme="minorHAnsi"/>
          <w:bCs/>
        </w:rPr>
        <w:t xml:space="preserve">Il y a accord sur la surveillance endoscopique des côlons (q2 ou 3 ans) à la recherche de nouveaux polypes et la surveillance </w:t>
      </w:r>
      <w:proofErr w:type="spellStart"/>
      <w:r w:rsidRPr="00D71C31">
        <w:rPr>
          <w:rFonts w:cstheme="minorHAnsi"/>
          <w:bCs/>
        </w:rPr>
        <w:t>mammogr</w:t>
      </w:r>
      <w:r w:rsidR="007F7C3B">
        <w:rPr>
          <w:rFonts w:cstheme="minorHAnsi"/>
          <w:bCs/>
        </w:rPr>
        <w:t>aphique</w:t>
      </w:r>
      <w:proofErr w:type="spellEnd"/>
      <w:r w:rsidR="007F7C3B">
        <w:rPr>
          <w:rFonts w:cstheme="minorHAnsi"/>
          <w:bCs/>
        </w:rPr>
        <w:t>.</w:t>
      </w:r>
    </w:p>
    <w:p w:rsidR="009557AA" w:rsidRDefault="00684E93" w:rsidP="009557AA">
      <w:pPr>
        <w:spacing w:after="0"/>
        <w:ind w:left="360"/>
        <w:jc w:val="both"/>
        <w:rPr>
          <w:rFonts w:cstheme="minorHAnsi"/>
        </w:rPr>
      </w:pPr>
      <w:r w:rsidRPr="00D71C31">
        <w:rPr>
          <w:rFonts w:cstheme="minorHAnsi"/>
          <w:bCs/>
        </w:rPr>
        <w:t>Il n’y a malheureusement pas de preuve statistique aujourd’hui que le diagnostic précoce d’une rechute de cancer</w:t>
      </w:r>
      <w:r w:rsidR="00235CE1">
        <w:rPr>
          <w:rFonts w:cstheme="minorHAnsi"/>
          <w:bCs/>
        </w:rPr>
        <w:t xml:space="preserve"> a</w:t>
      </w:r>
      <w:r w:rsidR="007F18A5" w:rsidRPr="00D71C31">
        <w:rPr>
          <w:rFonts w:cstheme="minorHAnsi"/>
          <w:bCs/>
        </w:rPr>
        <w:t>ugmente les chances d’une rechute curable</w:t>
      </w:r>
      <w:r w:rsidR="00235CE1">
        <w:rPr>
          <w:rFonts w:cstheme="minorHAnsi"/>
        </w:rPr>
        <w:t xml:space="preserve"> ou a</w:t>
      </w:r>
      <w:r w:rsidR="007F18A5" w:rsidRPr="00D71C31">
        <w:rPr>
          <w:rFonts w:cstheme="minorHAnsi"/>
          <w:bCs/>
        </w:rPr>
        <w:t>ugmente la survie de l’ensemble de la population rechutée</w:t>
      </w:r>
      <w:r w:rsidR="00235CE1">
        <w:rPr>
          <w:rFonts w:cstheme="minorHAnsi"/>
          <w:bCs/>
        </w:rPr>
        <w:t>.</w:t>
      </w:r>
    </w:p>
    <w:p w:rsidR="00684E93" w:rsidRPr="009557AA" w:rsidRDefault="00684E93" w:rsidP="009557AA">
      <w:pPr>
        <w:spacing w:after="0"/>
        <w:ind w:left="360"/>
        <w:jc w:val="both"/>
        <w:rPr>
          <w:rFonts w:cstheme="minorHAnsi"/>
        </w:rPr>
      </w:pPr>
      <w:r w:rsidRPr="00D71C31">
        <w:rPr>
          <w:rFonts w:cstheme="minorHAnsi"/>
          <w:bCs/>
        </w:rPr>
        <w:t>D’où des recommandations minimalistes</w:t>
      </w:r>
    </w:p>
    <w:p w:rsidR="00D71C31" w:rsidRDefault="00D71C31" w:rsidP="00A743C1">
      <w:pPr>
        <w:spacing w:after="0"/>
        <w:ind w:left="360"/>
        <w:jc w:val="both"/>
        <w:rPr>
          <w:rFonts w:cstheme="minorHAnsi"/>
          <w:bCs/>
          <w:u w:val="single"/>
        </w:rPr>
      </w:pPr>
    </w:p>
    <w:p w:rsidR="009557AA" w:rsidRDefault="009557AA" w:rsidP="00A743C1">
      <w:pPr>
        <w:spacing w:after="0"/>
        <w:ind w:left="360"/>
        <w:jc w:val="both"/>
        <w:rPr>
          <w:rFonts w:cstheme="minorHAnsi"/>
          <w:bCs/>
          <w:u w:val="single"/>
        </w:rPr>
      </w:pPr>
    </w:p>
    <w:p w:rsidR="009557AA" w:rsidRDefault="009557AA" w:rsidP="00A743C1">
      <w:pPr>
        <w:spacing w:after="0"/>
        <w:ind w:left="360"/>
        <w:jc w:val="both"/>
        <w:rPr>
          <w:rFonts w:cstheme="minorHAnsi"/>
          <w:bCs/>
          <w:u w:val="single"/>
        </w:rPr>
      </w:pPr>
    </w:p>
    <w:p w:rsidR="009557AA" w:rsidRDefault="009557AA" w:rsidP="00A743C1">
      <w:pPr>
        <w:spacing w:after="0"/>
        <w:ind w:left="360"/>
        <w:jc w:val="both"/>
        <w:rPr>
          <w:rFonts w:cstheme="minorHAnsi"/>
          <w:bCs/>
          <w:u w:val="single"/>
        </w:rPr>
      </w:pPr>
    </w:p>
    <w:p w:rsidR="009557AA" w:rsidRDefault="009557AA" w:rsidP="00A743C1">
      <w:pPr>
        <w:spacing w:after="0"/>
        <w:ind w:left="360"/>
        <w:jc w:val="both"/>
        <w:rPr>
          <w:rFonts w:cstheme="minorHAnsi"/>
          <w:bCs/>
          <w:u w:val="single"/>
        </w:rPr>
      </w:pPr>
    </w:p>
    <w:p w:rsidR="009557AA" w:rsidRDefault="009557AA" w:rsidP="00A743C1">
      <w:pPr>
        <w:spacing w:after="0"/>
        <w:ind w:left="360"/>
        <w:jc w:val="both"/>
        <w:rPr>
          <w:rFonts w:cstheme="minorHAnsi"/>
          <w:bCs/>
          <w:u w:val="single"/>
        </w:rPr>
      </w:pPr>
    </w:p>
    <w:p w:rsidR="009557AA" w:rsidRDefault="009557AA" w:rsidP="00A743C1">
      <w:pPr>
        <w:spacing w:after="0"/>
        <w:ind w:left="360"/>
        <w:jc w:val="both"/>
        <w:rPr>
          <w:rFonts w:cstheme="minorHAnsi"/>
          <w:bCs/>
          <w:u w:val="single"/>
        </w:rPr>
      </w:pPr>
    </w:p>
    <w:p w:rsidR="009557AA" w:rsidRDefault="009557AA" w:rsidP="00A743C1">
      <w:pPr>
        <w:spacing w:after="0"/>
        <w:ind w:left="360"/>
        <w:jc w:val="both"/>
        <w:rPr>
          <w:rFonts w:cstheme="minorHAnsi"/>
          <w:bCs/>
          <w:u w:val="single"/>
        </w:rPr>
      </w:pPr>
    </w:p>
    <w:p w:rsidR="00684E93" w:rsidRPr="00235CE1" w:rsidRDefault="00235CE1" w:rsidP="00D71C31">
      <w:pPr>
        <w:spacing w:after="0"/>
        <w:ind w:left="360"/>
        <w:rPr>
          <w:rFonts w:cstheme="minorHAnsi"/>
          <w:bCs/>
          <w:u w:val="single"/>
        </w:rPr>
      </w:pPr>
      <w:r w:rsidRPr="00235CE1">
        <w:rPr>
          <w:rFonts w:cstheme="minorHAnsi"/>
          <w:bCs/>
          <w:u w:val="single"/>
        </w:rPr>
        <w:t xml:space="preserve">PRISE EN CHARGE DE LA RECHUTE </w:t>
      </w:r>
      <w:r w:rsidR="00684E93" w:rsidRPr="00235CE1">
        <w:rPr>
          <w:rFonts w:cstheme="minorHAnsi"/>
          <w:bCs/>
          <w:u w:val="single"/>
        </w:rPr>
        <w:t>OU DE LA MALADIE D’EMBLEE « INCURABLE »</w:t>
      </w:r>
    </w:p>
    <w:p w:rsidR="002C4639" w:rsidRPr="00235CE1" w:rsidRDefault="007F18A5" w:rsidP="00D71C31">
      <w:pPr>
        <w:spacing w:after="0"/>
        <w:ind w:left="360"/>
        <w:rPr>
          <w:rFonts w:cstheme="minorHAnsi"/>
          <w:b/>
        </w:rPr>
      </w:pPr>
      <w:r w:rsidRPr="00D71C31">
        <w:rPr>
          <w:rFonts w:cstheme="minorHAnsi"/>
          <w:bCs/>
        </w:rPr>
        <w:t xml:space="preserve">Quelques rechutes, même métastatiques vont être potentiellement curables. </w:t>
      </w:r>
      <w:r w:rsidRPr="00235CE1">
        <w:rPr>
          <w:rFonts w:cstheme="minorHAnsi"/>
          <w:b/>
          <w:bCs/>
        </w:rPr>
        <w:t>NE PAS LAISSER PASSER LA CHANCE</w:t>
      </w:r>
    </w:p>
    <w:p w:rsidR="002C4639" w:rsidRPr="00D71C31" w:rsidRDefault="007F18A5" w:rsidP="00436C8A">
      <w:pPr>
        <w:spacing w:after="0"/>
        <w:ind w:left="360"/>
        <w:rPr>
          <w:rFonts w:cstheme="minorHAnsi"/>
        </w:rPr>
      </w:pPr>
      <w:r w:rsidRPr="00D71C31">
        <w:rPr>
          <w:rFonts w:cstheme="minorHAnsi"/>
          <w:bCs/>
        </w:rPr>
        <w:t xml:space="preserve">Les rechutes </w:t>
      </w:r>
      <w:r w:rsidR="00A71384" w:rsidRPr="00D71C31">
        <w:rPr>
          <w:rFonts w:cstheme="minorHAnsi"/>
          <w:bCs/>
        </w:rPr>
        <w:t>locorégionales</w:t>
      </w:r>
      <w:r w:rsidRPr="00D71C31">
        <w:rPr>
          <w:rFonts w:cstheme="minorHAnsi"/>
          <w:bCs/>
        </w:rPr>
        <w:t xml:space="preserve"> doivent être gérées comme potentiellement curables</w:t>
      </w:r>
    </w:p>
    <w:p w:rsidR="00684E93" w:rsidRPr="00D71C31" w:rsidRDefault="00684E93" w:rsidP="00436C8A">
      <w:pPr>
        <w:spacing w:after="0"/>
        <w:ind w:left="360"/>
        <w:rPr>
          <w:rFonts w:cstheme="minorHAnsi"/>
        </w:rPr>
      </w:pPr>
      <w:r w:rsidRPr="00D71C31">
        <w:rPr>
          <w:rFonts w:cstheme="minorHAnsi"/>
          <w:bCs/>
        </w:rPr>
        <w:t>La plupart des rechutes métastatiques seront létales à terme mais la maladie peut s’étaler sur de nombreuses années (chronicisation de la maladie cancéreuse, parfois sur 20 ans et plus)</w:t>
      </w:r>
      <w:r w:rsidR="009557AA">
        <w:rPr>
          <w:rFonts w:cstheme="minorHAnsi"/>
          <w:bCs/>
        </w:rPr>
        <w:t> :</w:t>
      </w:r>
    </w:p>
    <w:p w:rsidR="00684E93" w:rsidRPr="00D71C31" w:rsidRDefault="00684E93" w:rsidP="00436C8A">
      <w:pPr>
        <w:spacing w:after="0"/>
        <w:ind w:left="360"/>
        <w:rPr>
          <w:rFonts w:cstheme="minorHAnsi"/>
        </w:rPr>
      </w:pPr>
      <w:r w:rsidRPr="00D71C31">
        <w:rPr>
          <w:rFonts w:cstheme="minorHAnsi"/>
          <w:bCs/>
        </w:rPr>
        <w:tab/>
        <w:t>→ chercher la plus longue survie et considérer chaque malade comme un potentiel long survivant</w:t>
      </w:r>
    </w:p>
    <w:p w:rsidR="00684E93" w:rsidRPr="00D71C31" w:rsidRDefault="00684E93" w:rsidP="00436C8A">
      <w:pPr>
        <w:spacing w:after="0"/>
        <w:ind w:left="360"/>
        <w:rPr>
          <w:rFonts w:cstheme="minorHAnsi"/>
        </w:rPr>
      </w:pPr>
      <w:r w:rsidRPr="00D71C31">
        <w:rPr>
          <w:rFonts w:cstheme="minorHAnsi"/>
          <w:bCs/>
        </w:rPr>
        <w:tab/>
        <w:t>→ l’évolution n’est pas linéaire. Des phases de rémission s’intercalent entre les phases de progression. Le malade attend toujours une rémission de plus</w:t>
      </w:r>
    </w:p>
    <w:p w:rsidR="00684E93" w:rsidRPr="00D71C31" w:rsidRDefault="00684E93" w:rsidP="00436C8A">
      <w:pPr>
        <w:spacing w:after="0"/>
        <w:ind w:left="360"/>
        <w:rPr>
          <w:rFonts w:cstheme="minorHAnsi"/>
        </w:rPr>
      </w:pPr>
      <w:r w:rsidRPr="00D71C31">
        <w:rPr>
          <w:rFonts w:cstheme="minorHAnsi"/>
          <w:bCs/>
        </w:rPr>
        <w:tab/>
        <w:t xml:space="preserve">→ prendre en compte +++ la qualité de vie mais pas d’arbitrage entre survie et </w:t>
      </w:r>
      <w:proofErr w:type="spellStart"/>
      <w:r w:rsidRPr="00D71C31">
        <w:rPr>
          <w:rFonts w:cstheme="minorHAnsi"/>
          <w:bCs/>
        </w:rPr>
        <w:t>QdV</w:t>
      </w:r>
      <w:proofErr w:type="spellEnd"/>
      <w:r w:rsidRPr="00D71C31">
        <w:rPr>
          <w:rFonts w:cstheme="minorHAnsi"/>
          <w:bCs/>
        </w:rPr>
        <w:t xml:space="preserve"> (les patients veulent les deux!)</w:t>
      </w:r>
    </w:p>
    <w:p w:rsidR="00684E93" w:rsidRPr="00D71C31" w:rsidRDefault="00684E93" w:rsidP="00436C8A">
      <w:pPr>
        <w:spacing w:after="0"/>
        <w:ind w:left="360"/>
        <w:rPr>
          <w:rFonts w:cstheme="minorHAnsi"/>
        </w:rPr>
      </w:pPr>
      <w:r w:rsidRPr="00D71C31">
        <w:rPr>
          <w:rFonts w:cstheme="minorHAnsi"/>
          <w:bCs/>
        </w:rPr>
        <w:tab/>
        <w:t>→ utiliser toutes les ressources  de la pluridisciplinarité et RCP</w:t>
      </w:r>
    </w:p>
    <w:p w:rsidR="00684E93" w:rsidRPr="00D71C31" w:rsidRDefault="00684E93" w:rsidP="00436C8A">
      <w:pPr>
        <w:spacing w:after="0"/>
        <w:ind w:left="360"/>
        <w:rPr>
          <w:rFonts w:cstheme="minorHAnsi"/>
        </w:rPr>
      </w:pPr>
      <w:r w:rsidRPr="00D71C31">
        <w:rPr>
          <w:rFonts w:cstheme="minorHAnsi"/>
          <w:bCs/>
        </w:rPr>
        <w:tab/>
        <w:t xml:space="preserve">→ évaluer à chaque visite la menace vitale ou fonctionnelle et </w:t>
      </w:r>
      <w:r w:rsidR="007F7C3B" w:rsidRPr="00D71C31">
        <w:rPr>
          <w:rFonts w:cstheme="minorHAnsi"/>
          <w:bCs/>
        </w:rPr>
        <w:t>symptomatique</w:t>
      </w:r>
      <w:r w:rsidRPr="00D71C31">
        <w:rPr>
          <w:rFonts w:cstheme="minorHAnsi"/>
          <w:bCs/>
        </w:rPr>
        <w:t xml:space="preserve"> à court, moyen ou long terme et adapter les décisions à ce profil de menace</w:t>
      </w:r>
    </w:p>
    <w:p w:rsidR="00684E93" w:rsidRPr="00D71C31" w:rsidRDefault="00684E93" w:rsidP="00436C8A">
      <w:pPr>
        <w:spacing w:after="0"/>
        <w:ind w:left="360"/>
        <w:rPr>
          <w:rFonts w:cstheme="minorHAnsi"/>
        </w:rPr>
      </w:pPr>
      <w:r w:rsidRPr="00D71C31">
        <w:rPr>
          <w:rFonts w:cstheme="minorHAnsi"/>
          <w:bCs/>
        </w:rPr>
        <w:tab/>
        <w:t xml:space="preserve">→ n’ayez pas le « culte » de l’EBM. Une bonne partie du temps de survie d’un cancéreux non guéri doit être gérée avec un « niveau de preuve » = zéro </w:t>
      </w:r>
    </w:p>
    <w:p w:rsidR="00684E93" w:rsidRPr="00D71C31" w:rsidRDefault="00684E93" w:rsidP="00436C8A">
      <w:pPr>
        <w:spacing w:after="0"/>
        <w:ind w:left="360"/>
        <w:rPr>
          <w:rFonts w:cstheme="minorHAnsi"/>
        </w:rPr>
      </w:pPr>
      <w:r w:rsidRPr="00D71C31">
        <w:rPr>
          <w:rFonts w:cstheme="minorHAnsi"/>
          <w:bCs/>
        </w:rPr>
        <w:tab/>
        <w:t xml:space="preserve">→ </w:t>
      </w:r>
      <w:r w:rsidR="007F7C3B" w:rsidRPr="00D71C31">
        <w:rPr>
          <w:rFonts w:cstheme="minorHAnsi"/>
          <w:bCs/>
        </w:rPr>
        <w:t>Une</w:t>
      </w:r>
      <w:r w:rsidRPr="00D71C31">
        <w:rPr>
          <w:rFonts w:cstheme="minorHAnsi"/>
          <w:bCs/>
        </w:rPr>
        <w:t xml:space="preserve"> chimiothérapie « de plus » peut être « de trop » et délétère</w:t>
      </w:r>
    </w:p>
    <w:p w:rsidR="00684E93" w:rsidRPr="00D71C31" w:rsidRDefault="00684E93" w:rsidP="00436C8A">
      <w:pPr>
        <w:spacing w:after="0"/>
        <w:ind w:left="360"/>
        <w:rPr>
          <w:rFonts w:cstheme="minorHAnsi"/>
        </w:rPr>
      </w:pPr>
      <w:r w:rsidRPr="00D71C31">
        <w:rPr>
          <w:rFonts w:cstheme="minorHAnsi"/>
          <w:bCs/>
        </w:rPr>
        <w:tab/>
        <w:t>→ écoutez vos patients plutôt que ceux qui vous disent de tout arrêter mais pas de promesses irréalistes</w:t>
      </w:r>
    </w:p>
    <w:p w:rsidR="00684E93" w:rsidRPr="00A743C1" w:rsidRDefault="00684E93" w:rsidP="00436C8A">
      <w:pPr>
        <w:spacing w:after="0"/>
        <w:rPr>
          <w:rFonts w:cstheme="minorHAnsi"/>
          <w:u w:val="single"/>
        </w:rPr>
      </w:pPr>
    </w:p>
    <w:p w:rsidR="00684E93" w:rsidRPr="00A743C1" w:rsidRDefault="00684E93" w:rsidP="00A743C1">
      <w:pPr>
        <w:spacing w:after="0"/>
        <w:ind w:left="360"/>
        <w:jc w:val="both"/>
        <w:rPr>
          <w:rFonts w:cstheme="minorHAnsi"/>
          <w:u w:val="single"/>
        </w:rPr>
      </w:pPr>
      <w:r w:rsidRPr="00A743C1">
        <w:rPr>
          <w:rFonts w:cstheme="minorHAnsi"/>
          <w:u w:val="single"/>
        </w:rPr>
        <w:t xml:space="preserve">SOINS DE SUPPORT </w:t>
      </w:r>
    </w:p>
    <w:p w:rsidR="002C4639" w:rsidRPr="00D71C31" w:rsidRDefault="007F18A5" w:rsidP="00D71C31">
      <w:pPr>
        <w:spacing w:after="0"/>
        <w:ind w:left="360"/>
        <w:rPr>
          <w:rFonts w:cstheme="minorHAnsi"/>
        </w:rPr>
      </w:pPr>
      <w:r w:rsidRPr="00D71C31">
        <w:rPr>
          <w:rFonts w:cstheme="minorHAnsi"/>
          <w:bCs/>
        </w:rPr>
        <w:t>Tous les soins qui, sans viser au contrôle de l’évolution tumorale, ont pour objectif d’améliorer les symptômes (douleur), de prévenir ou contrôler les complications et les effets secondaires des traitements anti-cancéreux</w:t>
      </w:r>
      <w:r w:rsidR="007F7C3B">
        <w:rPr>
          <w:rFonts w:cstheme="minorHAnsi"/>
          <w:bCs/>
        </w:rPr>
        <w:t>.</w:t>
      </w:r>
    </w:p>
    <w:p w:rsidR="002C4639" w:rsidRPr="00D71C31" w:rsidRDefault="007F18A5" w:rsidP="00D71C31">
      <w:pPr>
        <w:spacing w:after="0"/>
        <w:ind w:left="360"/>
        <w:rPr>
          <w:rFonts w:cstheme="minorHAnsi"/>
        </w:rPr>
      </w:pPr>
      <w:r w:rsidRPr="00D71C31">
        <w:rPr>
          <w:rFonts w:cstheme="minorHAnsi"/>
          <w:bCs/>
        </w:rPr>
        <w:t>Ils peuvent contribuer de façon majeure à la qualité de vie du patient et même à la pr</w:t>
      </w:r>
      <w:r w:rsidR="007F7C3B">
        <w:rPr>
          <w:rFonts w:cstheme="minorHAnsi"/>
          <w:bCs/>
        </w:rPr>
        <w:t>olongation de sa survie (</w:t>
      </w:r>
      <w:proofErr w:type="spellStart"/>
      <w:r w:rsidR="007F7C3B">
        <w:rPr>
          <w:rFonts w:cstheme="minorHAnsi"/>
          <w:bCs/>
        </w:rPr>
        <w:t>Temel</w:t>
      </w:r>
      <w:proofErr w:type="spellEnd"/>
      <w:r w:rsidR="007F7C3B">
        <w:rPr>
          <w:rFonts w:cstheme="minorHAnsi"/>
          <w:bCs/>
        </w:rPr>
        <w:t>).</w:t>
      </w:r>
    </w:p>
    <w:p w:rsidR="002C4639" w:rsidRPr="00D71C31" w:rsidRDefault="007F18A5" w:rsidP="00D71C31">
      <w:pPr>
        <w:spacing w:after="0"/>
        <w:ind w:left="360"/>
        <w:rPr>
          <w:rFonts w:cstheme="minorHAnsi"/>
        </w:rPr>
      </w:pPr>
      <w:r w:rsidRPr="00D71C31">
        <w:rPr>
          <w:rFonts w:cstheme="minorHAnsi"/>
          <w:bCs/>
        </w:rPr>
        <w:t>Ils doivent être appliqués avec scrupule et précision tout au long de la maladie, y compris en stratégie curative</w:t>
      </w:r>
      <w:r w:rsidR="007F7C3B">
        <w:rPr>
          <w:rFonts w:cstheme="minorHAnsi"/>
          <w:bCs/>
        </w:rPr>
        <w:t>.</w:t>
      </w:r>
    </w:p>
    <w:p w:rsidR="00D71C31" w:rsidRDefault="00D71C31" w:rsidP="00A743C1">
      <w:pPr>
        <w:spacing w:after="0"/>
        <w:ind w:left="360"/>
        <w:jc w:val="both"/>
        <w:rPr>
          <w:rFonts w:cstheme="minorHAnsi"/>
          <w:u w:val="single"/>
        </w:rPr>
      </w:pPr>
    </w:p>
    <w:p w:rsidR="00684E93" w:rsidRPr="00235CE1" w:rsidRDefault="00684E93" w:rsidP="009557AA">
      <w:pPr>
        <w:spacing w:after="0"/>
        <w:ind w:left="360"/>
        <w:rPr>
          <w:rFonts w:cstheme="minorHAnsi"/>
        </w:rPr>
      </w:pPr>
      <w:r w:rsidRPr="00A743C1">
        <w:rPr>
          <w:rFonts w:cstheme="minorHAnsi"/>
          <w:u w:val="single"/>
        </w:rPr>
        <w:t>SOINS PALLIATIFS</w:t>
      </w:r>
      <w:r w:rsidR="009557AA">
        <w:rPr>
          <w:rFonts w:cstheme="minorHAnsi"/>
          <w:u w:val="single"/>
        </w:rPr>
        <w:t> :</w:t>
      </w:r>
      <w:r w:rsidR="009557AA">
        <w:rPr>
          <w:rFonts w:cstheme="minorHAnsi"/>
        </w:rPr>
        <w:t xml:space="preserve"> </w:t>
      </w:r>
      <w:r w:rsidR="00235CE1">
        <w:rPr>
          <w:rFonts w:cstheme="minorHAnsi"/>
        </w:rPr>
        <w:t>lorsqu’on renonce à traiter la maladie cancéreuse parce qu’une chimiothérapie de plus ferait plus de mal que de bien.</w:t>
      </w:r>
    </w:p>
    <w:p w:rsidR="002C4639" w:rsidRPr="00D71C31" w:rsidRDefault="007F18A5" w:rsidP="00D71C31">
      <w:pPr>
        <w:spacing w:after="0"/>
        <w:ind w:left="360"/>
        <w:rPr>
          <w:rFonts w:cstheme="minorHAnsi"/>
        </w:rPr>
      </w:pPr>
      <w:r w:rsidRPr="00D71C31">
        <w:rPr>
          <w:rFonts w:cstheme="minorHAnsi"/>
          <w:bCs/>
        </w:rPr>
        <w:t>Ambiguïté +++ sur le terme: tout traitement proposé pour une maladie réputée incurable est par essence palliatif: il y a donc des chimiothérapies palliatives, néanmoins classées dans les traitements curatifs car anti-cancéreux</w:t>
      </w:r>
    </w:p>
    <w:p w:rsidR="002C4639" w:rsidRPr="00D71C31" w:rsidRDefault="007F18A5" w:rsidP="00D71C31">
      <w:pPr>
        <w:spacing w:after="0"/>
        <w:ind w:left="360"/>
        <w:rPr>
          <w:rFonts w:cstheme="minorHAnsi"/>
        </w:rPr>
      </w:pPr>
      <w:r w:rsidRPr="00D71C31">
        <w:rPr>
          <w:rFonts w:cstheme="minorHAnsi"/>
          <w:bCs/>
        </w:rPr>
        <w:t>Le terme est parfois employé pour désigner les « soins de support »</w:t>
      </w:r>
    </w:p>
    <w:p w:rsidR="002C4639" w:rsidRPr="00D71C31" w:rsidRDefault="007F18A5" w:rsidP="00D71C31">
      <w:pPr>
        <w:spacing w:after="0"/>
        <w:ind w:left="360"/>
        <w:rPr>
          <w:rFonts w:cstheme="minorHAnsi"/>
        </w:rPr>
      </w:pPr>
      <w:r w:rsidRPr="00D71C31">
        <w:rPr>
          <w:rFonts w:cstheme="minorHAnsi"/>
          <w:bCs/>
        </w:rPr>
        <w:t>Les médias et les textes réglementaires le réservent à la fin de vie quand on renonce à traiter la maladie causale et que l’issue fatale est imminente. L’accès aux soins palliatifs est un droit des malades</w:t>
      </w:r>
      <w:r w:rsidR="007F7C3B">
        <w:rPr>
          <w:rFonts w:cstheme="minorHAnsi"/>
          <w:bCs/>
        </w:rPr>
        <w:t>.</w:t>
      </w:r>
    </w:p>
    <w:p w:rsidR="002C4639" w:rsidRPr="00D71C31" w:rsidRDefault="007F18A5" w:rsidP="00D71C31">
      <w:pPr>
        <w:spacing w:after="0"/>
        <w:ind w:left="360"/>
        <w:rPr>
          <w:rFonts w:cstheme="minorHAnsi"/>
        </w:rPr>
      </w:pPr>
      <w:r w:rsidRPr="00D71C31">
        <w:rPr>
          <w:rFonts w:cstheme="minorHAnsi"/>
          <w:bCs/>
        </w:rPr>
        <w:t>En cancérologie, les malades et famille associent souvent le terme à la notion d’abandon, alors qu’ils espèrent toujours une rémission « de plus »</w:t>
      </w:r>
    </w:p>
    <w:p w:rsidR="00684E93" w:rsidRPr="00D71C31" w:rsidRDefault="00684E93" w:rsidP="00D71C31">
      <w:pPr>
        <w:spacing w:after="0"/>
        <w:ind w:left="360"/>
        <w:rPr>
          <w:rFonts w:cstheme="minorHAnsi"/>
        </w:rPr>
      </w:pPr>
      <w:r w:rsidRPr="00D71C31">
        <w:rPr>
          <w:rFonts w:cstheme="minorHAnsi"/>
        </w:rPr>
        <w:t>Les soins palliatifs et l’accompagnement s’inscrivent dans une démarche de soins continus.</w:t>
      </w:r>
    </w:p>
    <w:p w:rsidR="002614EF" w:rsidRDefault="002614EF" w:rsidP="00A743C1">
      <w:pPr>
        <w:spacing w:after="0"/>
        <w:jc w:val="both"/>
        <w:rPr>
          <w:rFonts w:cstheme="minorHAnsi"/>
          <w:u w:val="single"/>
        </w:rPr>
      </w:pPr>
    </w:p>
    <w:p w:rsidR="002614EF" w:rsidRDefault="002614EF" w:rsidP="00A743C1">
      <w:pPr>
        <w:spacing w:after="0"/>
        <w:jc w:val="both"/>
        <w:rPr>
          <w:rFonts w:cstheme="minorHAnsi"/>
          <w:u w:val="single"/>
        </w:rPr>
      </w:pPr>
    </w:p>
    <w:p w:rsidR="00235CE1" w:rsidRDefault="009557AA" w:rsidP="00A743C1">
      <w:pPr>
        <w:spacing w:after="0"/>
        <w:jc w:val="both"/>
        <w:rPr>
          <w:rFonts w:cstheme="minorHAnsi"/>
          <w:u w:val="single"/>
        </w:rPr>
      </w:pPr>
      <w:r>
        <w:rPr>
          <w:rFonts w:cstheme="minorHAnsi"/>
          <w:u w:val="single"/>
        </w:rPr>
        <w:lastRenderedPageBreak/>
        <w:t>C</w:t>
      </w:r>
      <w:r w:rsidR="00235CE1">
        <w:rPr>
          <w:rFonts w:cstheme="minorHAnsi"/>
          <w:u w:val="single"/>
        </w:rPr>
        <w:t xml:space="preserve">AS Cliniques : </w:t>
      </w:r>
      <w:bookmarkStart w:id="0" w:name="_GoBack"/>
      <w:bookmarkEnd w:id="0"/>
    </w:p>
    <w:p w:rsidR="00684E93" w:rsidRDefault="00235CE1" w:rsidP="00A743C1">
      <w:pPr>
        <w:spacing w:after="0"/>
        <w:jc w:val="both"/>
        <w:rPr>
          <w:rFonts w:cstheme="minorHAnsi"/>
        </w:rPr>
      </w:pPr>
      <w:r>
        <w:rPr>
          <w:rFonts w:cstheme="minorHAnsi"/>
        </w:rPr>
        <w:t>Femme de 76 ans</w:t>
      </w:r>
    </w:p>
    <w:p w:rsidR="00187F2A" w:rsidRPr="00235CE1" w:rsidRDefault="00187F2A" w:rsidP="00235CE1">
      <w:pPr>
        <w:spacing w:after="0"/>
        <w:ind w:left="360"/>
        <w:jc w:val="both"/>
        <w:rPr>
          <w:rFonts w:cstheme="minorHAnsi"/>
        </w:rPr>
      </w:pPr>
      <w:r w:rsidRPr="00235CE1">
        <w:rPr>
          <w:rFonts w:cstheme="minorHAnsi"/>
          <w:bCs/>
        </w:rPr>
        <w:t xml:space="preserve">ATCD: HTA traitée, </w:t>
      </w:r>
      <w:r w:rsidR="00A71384" w:rsidRPr="00235CE1">
        <w:rPr>
          <w:rFonts w:cstheme="minorHAnsi"/>
          <w:bCs/>
        </w:rPr>
        <w:t>cholécystectomie</w:t>
      </w:r>
    </w:p>
    <w:p w:rsidR="00187F2A" w:rsidRPr="00235CE1" w:rsidRDefault="00187F2A" w:rsidP="00235CE1">
      <w:pPr>
        <w:spacing w:after="0"/>
        <w:ind w:left="360"/>
        <w:jc w:val="both"/>
        <w:rPr>
          <w:rFonts w:cstheme="minorHAnsi"/>
        </w:rPr>
      </w:pPr>
      <w:r w:rsidRPr="00235CE1">
        <w:rPr>
          <w:rFonts w:cstheme="minorHAnsi"/>
          <w:bCs/>
        </w:rPr>
        <w:t>Avril 2010: rectorragies sans troubles du transit ni douleurs, ni AEG</w:t>
      </w:r>
    </w:p>
    <w:p w:rsidR="00187F2A" w:rsidRPr="00235CE1" w:rsidRDefault="00187F2A" w:rsidP="00235CE1">
      <w:pPr>
        <w:spacing w:after="0"/>
        <w:ind w:left="360"/>
        <w:jc w:val="both"/>
        <w:rPr>
          <w:rFonts w:cstheme="minorHAnsi"/>
        </w:rPr>
      </w:pPr>
      <w:r w:rsidRPr="00235CE1">
        <w:rPr>
          <w:rFonts w:cstheme="minorHAnsi"/>
          <w:bCs/>
        </w:rPr>
        <w:t xml:space="preserve">Oct. 2010  coloscopie: sténose sigmoïdienne infranchissable. Biopsie ADK </w:t>
      </w:r>
      <w:proofErr w:type="spellStart"/>
      <w:r w:rsidRPr="00235CE1">
        <w:rPr>
          <w:rFonts w:cstheme="minorHAnsi"/>
          <w:bCs/>
        </w:rPr>
        <w:t>lieberkuhnien</w:t>
      </w:r>
      <w:proofErr w:type="spellEnd"/>
      <w:r w:rsidRPr="00235CE1">
        <w:rPr>
          <w:rFonts w:cstheme="minorHAnsi"/>
          <w:bCs/>
        </w:rPr>
        <w:t xml:space="preserve"> bien différencié + 2 adénomes en dysplasie de bas grade</w:t>
      </w:r>
    </w:p>
    <w:p w:rsidR="00187F2A" w:rsidRPr="00235CE1" w:rsidRDefault="00187F2A" w:rsidP="00235CE1">
      <w:pPr>
        <w:spacing w:after="0"/>
        <w:ind w:left="360"/>
        <w:jc w:val="both"/>
        <w:rPr>
          <w:rFonts w:cstheme="minorHAnsi"/>
        </w:rPr>
      </w:pPr>
      <w:proofErr w:type="spellStart"/>
      <w:r w:rsidRPr="00235CE1">
        <w:rPr>
          <w:rFonts w:cstheme="minorHAnsi"/>
          <w:bCs/>
        </w:rPr>
        <w:t>KiRAS</w:t>
      </w:r>
      <w:proofErr w:type="spellEnd"/>
      <w:r w:rsidRPr="00235CE1">
        <w:rPr>
          <w:rFonts w:cstheme="minorHAnsi"/>
          <w:bCs/>
        </w:rPr>
        <w:t xml:space="preserve"> muté</w:t>
      </w:r>
      <w:r>
        <w:rPr>
          <w:rFonts w:cstheme="minorHAnsi"/>
          <w:bCs/>
        </w:rPr>
        <w:t xml:space="preserve"> (interdira certains médicaments comme les anticorps anti-EGFR)</w:t>
      </w:r>
    </w:p>
    <w:p w:rsidR="00187F2A" w:rsidRPr="00235CE1" w:rsidRDefault="00187F2A" w:rsidP="00235CE1">
      <w:pPr>
        <w:spacing w:after="0"/>
        <w:ind w:left="360"/>
        <w:jc w:val="both"/>
        <w:rPr>
          <w:rFonts w:cstheme="minorHAnsi"/>
        </w:rPr>
      </w:pPr>
      <w:r w:rsidRPr="00235CE1">
        <w:rPr>
          <w:rFonts w:cstheme="minorHAnsi"/>
          <w:bCs/>
        </w:rPr>
        <w:t>ACE 54 Ca 19.9 NC</w:t>
      </w:r>
    </w:p>
    <w:p w:rsidR="00187F2A" w:rsidRPr="00187F2A" w:rsidRDefault="00187F2A" w:rsidP="00187F2A">
      <w:pPr>
        <w:spacing w:after="0"/>
        <w:ind w:left="360"/>
        <w:jc w:val="both"/>
        <w:rPr>
          <w:rFonts w:cstheme="minorHAnsi"/>
        </w:rPr>
      </w:pPr>
      <w:r w:rsidRPr="00187F2A">
        <w:rPr>
          <w:rFonts w:cstheme="minorHAnsi"/>
          <w:bCs/>
        </w:rPr>
        <w:t>TDM : M+ foie</w:t>
      </w:r>
    </w:p>
    <w:p w:rsidR="00235CE1" w:rsidRDefault="00235CE1" w:rsidP="00A743C1">
      <w:pPr>
        <w:spacing w:after="0"/>
        <w:jc w:val="both"/>
        <w:rPr>
          <w:rFonts w:cstheme="minorHAnsi"/>
        </w:rPr>
      </w:pPr>
    </w:p>
    <w:p w:rsidR="00187F2A" w:rsidRDefault="00187F2A" w:rsidP="00A743C1">
      <w:pPr>
        <w:spacing w:after="0"/>
        <w:jc w:val="both"/>
        <w:rPr>
          <w:rFonts w:cstheme="minorHAnsi"/>
        </w:rPr>
      </w:pPr>
      <w:r>
        <w:rPr>
          <w:rFonts w:cstheme="minorHAnsi"/>
        </w:rPr>
        <w:t>Consultation d’annonce : normalement 4 items : Vous avez le cancer, cette maladie on ne sait pas la guérir, on vous propose de la chimiothérapie, qui prolongera votre vie mais qui ne vous guérira pas.</w:t>
      </w:r>
    </w:p>
    <w:p w:rsidR="00187F2A" w:rsidRDefault="00187F2A" w:rsidP="00A743C1">
      <w:pPr>
        <w:spacing w:after="0"/>
        <w:jc w:val="both"/>
        <w:rPr>
          <w:rFonts w:cstheme="minorHAnsi"/>
        </w:rPr>
      </w:pPr>
      <w:r>
        <w:rPr>
          <w:rFonts w:cstheme="minorHAnsi"/>
        </w:rPr>
        <w:t>Elle a été opéré 4 fois, aujourd’hui elle n’a plus rien, la dernière opération remonte à 15 mois et elle a probablement 1 chances sur 2 d’être guérit. Prix de persévérance.</w:t>
      </w:r>
    </w:p>
    <w:p w:rsidR="00187F2A" w:rsidRDefault="00436C8A" w:rsidP="00436C8A">
      <w:pPr>
        <w:tabs>
          <w:tab w:val="left" w:pos="1428"/>
        </w:tabs>
        <w:spacing w:after="0"/>
        <w:jc w:val="both"/>
        <w:rPr>
          <w:rFonts w:cstheme="minorHAnsi"/>
        </w:rPr>
      </w:pPr>
      <w:r>
        <w:rPr>
          <w:rFonts w:cstheme="minorHAnsi"/>
        </w:rPr>
        <w:tab/>
      </w:r>
    </w:p>
    <w:p w:rsidR="00187F2A" w:rsidRPr="00436C8A" w:rsidRDefault="00436C8A" w:rsidP="00A743C1">
      <w:pPr>
        <w:spacing w:after="0"/>
        <w:jc w:val="both"/>
        <w:rPr>
          <w:rFonts w:cstheme="minorHAnsi"/>
          <w:u w:val="single"/>
        </w:rPr>
      </w:pPr>
      <w:r>
        <w:rPr>
          <w:rFonts w:cstheme="minorHAnsi"/>
          <w:u w:val="single"/>
        </w:rPr>
        <w:t>DIAPOSITIVES</w:t>
      </w:r>
      <w:r w:rsidR="00187F2A" w:rsidRPr="00436C8A">
        <w:rPr>
          <w:rFonts w:cstheme="minorHAnsi"/>
          <w:u w:val="single"/>
        </w:rPr>
        <w:t xml:space="preserve"> du CAS non vues en cours :</w:t>
      </w:r>
    </w:p>
    <w:p w:rsidR="00187F2A" w:rsidRPr="00436C8A" w:rsidRDefault="00187F2A" w:rsidP="00436C8A">
      <w:pPr>
        <w:spacing w:after="0"/>
        <w:rPr>
          <w:rFonts w:cstheme="minorHAnsi"/>
          <w:bCs/>
        </w:rPr>
      </w:pPr>
      <w:r w:rsidRPr="00436C8A">
        <w:rPr>
          <w:rFonts w:cstheme="minorHAnsi"/>
          <w:bCs/>
        </w:rPr>
        <w:t>Facteurs pronostiques</w:t>
      </w:r>
      <w:r w:rsidR="00436C8A">
        <w:rPr>
          <w:rFonts w:cstheme="minorHAnsi"/>
          <w:bCs/>
        </w:rPr>
        <w:t> :</w:t>
      </w:r>
    </w:p>
    <w:p w:rsidR="00187F2A" w:rsidRPr="00436C8A" w:rsidRDefault="00187F2A" w:rsidP="006C01B9">
      <w:pPr>
        <w:pStyle w:val="Paragraphedeliste"/>
        <w:numPr>
          <w:ilvl w:val="0"/>
          <w:numId w:val="4"/>
        </w:numPr>
        <w:spacing w:after="0"/>
        <w:rPr>
          <w:rFonts w:cstheme="minorHAnsi"/>
        </w:rPr>
      </w:pPr>
      <w:r w:rsidRPr="00436C8A">
        <w:rPr>
          <w:rFonts w:cstheme="minorHAnsi"/>
          <w:bCs/>
        </w:rPr>
        <w:t>Pourcentage d’envahissement du foie (&gt;ou&lt; 25%)</w:t>
      </w:r>
    </w:p>
    <w:p w:rsidR="00187F2A" w:rsidRPr="00436C8A" w:rsidRDefault="00187F2A" w:rsidP="006C01B9">
      <w:pPr>
        <w:pStyle w:val="Paragraphedeliste"/>
        <w:numPr>
          <w:ilvl w:val="0"/>
          <w:numId w:val="4"/>
        </w:numPr>
        <w:spacing w:after="0"/>
        <w:rPr>
          <w:rFonts w:cstheme="minorHAnsi"/>
        </w:rPr>
      </w:pPr>
      <w:r w:rsidRPr="00436C8A">
        <w:rPr>
          <w:rFonts w:cstheme="minorHAnsi"/>
          <w:bCs/>
        </w:rPr>
        <w:t>Taux d’ACE</w:t>
      </w:r>
    </w:p>
    <w:p w:rsidR="00187F2A" w:rsidRPr="00436C8A" w:rsidRDefault="00187F2A" w:rsidP="006C01B9">
      <w:pPr>
        <w:pStyle w:val="Paragraphedeliste"/>
        <w:numPr>
          <w:ilvl w:val="0"/>
          <w:numId w:val="4"/>
        </w:numPr>
        <w:spacing w:after="0"/>
        <w:rPr>
          <w:rFonts w:cstheme="minorHAnsi"/>
        </w:rPr>
      </w:pPr>
      <w:r w:rsidRPr="00436C8A">
        <w:rPr>
          <w:rFonts w:cstheme="minorHAnsi"/>
          <w:bCs/>
        </w:rPr>
        <w:t>Ph. Alcalines (1,1N)</w:t>
      </w:r>
    </w:p>
    <w:p w:rsidR="00187F2A" w:rsidRPr="00436C8A" w:rsidRDefault="00187F2A" w:rsidP="006C01B9">
      <w:pPr>
        <w:pStyle w:val="Paragraphedeliste"/>
        <w:numPr>
          <w:ilvl w:val="0"/>
          <w:numId w:val="4"/>
        </w:numPr>
        <w:spacing w:after="0"/>
        <w:rPr>
          <w:rFonts w:cstheme="minorHAnsi"/>
        </w:rPr>
      </w:pPr>
      <w:r w:rsidRPr="00436C8A">
        <w:rPr>
          <w:rFonts w:cstheme="minorHAnsi"/>
          <w:bCs/>
        </w:rPr>
        <w:t>Indice de performance et indice TA</w:t>
      </w:r>
    </w:p>
    <w:p w:rsidR="00187F2A" w:rsidRPr="00436C8A" w:rsidRDefault="00187F2A" w:rsidP="00436C8A">
      <w:pPr>
        <w:spacing w:after="0"/>
        <w:rPr>
          <w:rFonts w:cstheme="minorHAnsi"/>
        </w:rPr>
      </w:pPr>
      <w:r w:rsidRPr="00436C8A">
        <w:rPr>
          <w:rFonts w:cstheme="minorHAnsi"/>
        </w:rPr>
        <w:t>SUIVI</w:t>
      </w:r>
      <w:r w:rsidR="00436C8A">
        <w:rPr>
          <w:rFonts w:cstheme="minorHAnsi"/>
        </w:rPr>
        <w:t> :</w:t>
      </w:r>
    </w:p>
    <w:p w:rsidR="00187F2A" w:rsidRPr="00436C8A" w:rsidRDefault="00187F2A" w:rsidP="00436C8A">
      <w:pPr>
        <w:spacing w:after="0"/>
        <w:rPr>
          <w:rFonts w:cstheme="minorHAnsi"/>
        </w:rPr>
      </w:pPr>
      <w:proofErr w:type="spellStart"/>
      <w:r w:rsidRPr="00436C8A">
        <w:rPr>
          <w:rFonts w:cstheme="minorHAnsi"/>
          <w:bCs/>
        </w:rPr>
        <w:t>Folfox</w:t>
      </w:r>
      <w:proofErr w:type="spellEnd"/>
      <w:r w:rsidRPr="00436C8A">
        <w:rPr>
          <w:rFonts w:cstheme="minorHAnsi"/>
          <w:bCs/>
        </w:rPr>
        <w:t xml:space="preserve"> x 4</w:t>
      </w:r>
      <w:r w:rsidRPr="00436C8A">
        <w:rPr>
          <w:rFonts w:cstheme="minorHAnsi"/>
        </w:rPr>
        <w:t xml:space="preserve"> : </w:t>
      </w:r>
      <w:r w:rsidRPr="00436C8A">
        <w:rPr>
          <w:rFonts w:cstheme="minorHAnsi"/>
          <w:bCs/>
        </w:rPr>
        <w:t>janvier 2011: stabilité</w:t>
      </w:r>
    </w:p>
    <w:p w:rsidR="00187F2A" w:rsidRPr="00436C8A" w:rsidRDefault="00187F2A" w:rsidP="00436C8A">
      <w:pPr>
        <w:spacing w:after="0"/>
        <w:rPr>
          <w:rFonts w:cstheme="minorHAnsi"/>
        </w:rPr>
      </w:pPr>
      <w:proofErr w:type="spellStart"/>
      <w:r w:rsidRPr="00436C8A">
        <w:rPr>
          <w:rFonts w:cstheme="minorHAnsi"/>
          <w:bCs/>
        </w:rPr>
        <w:t>Folfox</w:t>
      </w:r>
      <w:proofErr w:type="spellEnd"/>
      <w:r w:rsidRPr="00436C8A">
        <w:rPr>
          <w:rFonts w:cstheme="minorHAnsi"/>
          <w:bCs/>
        </w:rPr>
        <w:t xml:space="preserve"> puis </w:t>
      </w:r>
      <w:proofErr w:type="spellStart"/>
      <w:r w:rsidRPr="00436C8A">
        <w:rPr>
          <w:rFonts w:cstheme="minorHAnsi"/>
          <w:bCs/>
        </w:rPr>
        <w:t>Folfox-Avastin</w:t>
      </w:r>
      <w:proofErr w:type="spellEnd"/>
      <w:r w:rsidRPr="00436C8A">
        <w:rPr>
          <w:rFonts w:cstheme="minorHAnsi"/>
          <w:bCs/>
        </w:rPr>
        <w:t xml:space="preserve"> (12 cycles en tout)</w:t>
      </w:r>
    </w:p>
    <w:p w:rsidR="00187F2A" w:rsidRPr="00436C8A" w:rsidRDefault="00187F2A" w:rsidP="00436C8A">
      <w:pPr>
        <w:spacing w:after="0"/>
        <w:rPr>
          <w:rFonts w:cstheme="minorHAnsi"/>
        </w:rPr>
      </w:pPr>
      <w:r w:rsidRPr="00436C8A">
        <w:rPr>
          <w:rFonts w:cstheme="minorHAnsi"/>
          <w:bCs/>
        </w:rPr>
        <w:t xml:space="preserve">Mai 2011: stabilité de l’imagerie du lobe droit, disparition des images du lobe gauche (?), pas de signes cliniques ni radiologiques de </w:t>
      </w:r>
      <w:proofErr w:type="spellStart"/>
      <w:r w:rsidRPr="00436C8A">
        <w:rPr>
          <w:rFonts w:cstheme="minorHAnsi"/>
          <w:bCs/>
        </w:rPr>
        <w:t>carcinose</w:t>
      </w:r>
      <w:proofErr w:type="spellEnd"/>
      <w:r w:rsidRPr="00436C8A">
        <w:rPr>
          <w:rFonts w:cstheme="minorHAnsi"/>
          <w:bCs/>
        </w:rPr>
        <w:t xml:space="preserve"> péritonéale.</w:t>
      </w:r>
    </w:p>
    <w:p w:rsidR="00187F2A" w:rsidRPr="00436C8A" w:rsidRDefault="00187F2A" w:rsidP="00436C8A">
      <w:pPr>
        <w:spacing w:after="0"/>
        <w:rPr>
          <w:rFonts w:cstheme="minorHAnsi"/>
        </w:rPr>
      </w:pPr>
      <w:r w:rsidRPr="00436C8A">
        <w:rPr>
          <w:rFonts w:cstheme="minorHAnsi"/>
          <w:bCs/>
        </w:rPr>
        <w:t xml:space="preserve"> ACE? (chimio faite à Blois), troubles du transit de type </w:t>
      </w:r>
      <w:proofErr w:type="spellStart"/>
      <w:r w:rsidRPr="00436C8A">
        <w:rPr>
          <w:rFonts w:cstheme="minorHAnsi"/>
          <w:bCs/>
        </w:rPr>
        <w:t>subocclusifs</w:t>
      </w:r>
      <w:proofErr w:type="spellEnd"/>
      <w:r w:rsidRPr="00436C8A">
        <w:rPr>
          <w:rFonts w:cstheme="minorHAnsi"/>
          <w:bCs/>
        </w:rPr>
        <w:t>.</w:t>
      </w:r>
    </w:p>
    <w:p w:rsidR="00187F2A" w:rsidRPr="00436C8A" w:rsidRDefault="00187F2A" w:rsidP="00436C8A">
      <w:pPr>
        <w:spacing w:after="0"/>
        <w:rPr>
          <w:rFonts w:cstheme="minorHAnsi"/>
        </w:rPr>
      </w:pPr>
      <w:r w:rsidRPr="00436C8A">
        <w:rPr>
          <w:rFonts w:cstheme="minorHAnsi"/>
          <w:bCs/>
        </w:rPr>
        <w:t xml:space="preserve">Discussion de chirurgie. Quel examen préopératoire ? </w:t>
      </w:r>
    </w:p>
    <w:p w:rsidR="00187F2A" w:rsidRPr="00436C8A" w:rsidRDefault="00187F2A" w:rsidP="00436C8A">
      <w:pPr>
        <w:spacing w:after="0"/>
        <w:rPr>
          <w:rFonts w:cstheme="minorHAnsi"/>
        </w:rPr>
      </w:pPr>
    </w:p>
    <w:p w:rsidR="00187F2A" w:rsidRPr="00436C8A" w:rsidRDefault="00187F2A" w:rsidP="00436C8A">
      <w:pPr>
        <w:spacing w:after="0"/>
        <w:rPr>
          <w:rFonts w:cstheme="minorHAnsi"/>
        </w:rPr>
      </w:pPr>
      <w:r w:rsidRPr="00436C8A">
        <w:rPr>
          <w:rFonts w:cstheme="minorHAnsi"/>
        </w:rPr>
        <w:t>16/06/1011</w:t>
      </w:r>
      <w:r w:rsidR="00436C8A">
        <w:rPr>
          <w:rFonts w:cstheme="minorHAnsi"/>
        </w:rPr>
        <w:t> :</w:t>
      </w:r>
    </w:p>
    <w:p w:rsidR="00187F2A" w:rsidRPr="00436C8A" w:rsidRDefault="00187F2A" w:rsidP="00436C8A">
      <w:pPr>
        <w:spacing w:after="0"/>
        <w:rPr>
          <w:rFonts w:cstheme="minorHAnsi"/>
        </w:rPr>
      </w:pPr>
      <w:r w:rsidRPr="00436C8A">
        <w:rPr>
          <w:rFonts w:cstheme="minorHAnsi"/>
          <w:bCs/>
        </w:rPr>
        <w:t xml:space="preserve">Après contrôle du lavement baryté (absence de lésion dans le colon </w:t>
      </w:r>
      <w:r w:rsidR="00436C8A" w:rsidRPr="00436C8A">
        <w:rPr>
          <w:rFonts w:cstheme="minorHAnsi"/>
          <w:bCs/>
        </w:rPr>
        <w:t>au-dessus</w:t>
      </w:r>
      <w:r w:rsidRPr="00436C8A">
        <w:rPr>
          <w:rFonts w:cstheme="minorHAnsi"/>
          <w:bCs/>
        </w:rPr>
        <w:t xml:space="preserve"> de la sténose !)</w:t>
      </w:r>
    </w:p>
    <w:p w:rsidR="00187F2A" w:rsidRPr="00436C8A" w:rsidRDefault="00A71384" w:rsidP="00436C8A">
      <w:pPr>
        <w:spacing w:after="0"/>
        <w:rPr>
          <w:rFonts w:cstheme="minorHAnsi"/>
        </w:rPr>
      </w:pPr>
      <w:r w:rsidRPr="00436C8A">
        <w:rPr>
          <w:rFonts w:cstheme="minorHAnsi"/>
          <w:bCs/>
        </w:rPr>
        <w:t>Cœlioscopie</w:t>
      </w:r>
      <w:r w:rsidR="00187F2A" w:rsidRPr="00436C8A">
        <w:rPr>
          <w:rFonts w:cstheme="minorHAnsi"/>
          <w:bCs/>
        </w:rPr>
        <w:t xml:space="preserve">: pas de </w:t>
      </w:r>
      <w:proofErr w:type="spellStart"/>
      <w:r w:rsidR="00187F2A" w:rsidRPr="00436C8A">
        <w:rPr>
          <w:rFonts w:cstheme="minorHAnsi"/>
          <w:bCs/>
        </w:rPr>
        <w:t>carcinose</w:t>
      </w:r>
      <w:proofErr w:type="spellEnd"/>
      <w:r w:rsidR="00187F2A" w:rsidRPr="00436C8A">
        <w:rPr>
          <w:rFonts w:cstheme="minorHAnsi"/>
          <w:bCs/>
        </w:rPr>
        <w:t>, pas d’épanchement péritonéal, pas de majoration du syndrome métastatique hépatique par rapport à l’imagerie</w:t>
      </w:r>
    </w:p>
    <w:p w:rsidR="00187F2A" w:rsidRPr="00436C8A" w:rsidRDefault="00187F2A" w:rsidP="00436C8A">
      <w:pPr>
        <w:spacing w:after="0"/>
        <w:rPr>
          <w:rFonts w:cstheme="minorHAnsi"/>
        </w:rPr>
      </w:pPr>
      <w:r w:rsidRPr="00436C8A">
        <w:rPr>
          <w:rFonts w:cstheme="minorHAnsi"/>
          <w:bCs/>
        </w:rPr>
        <w:t xml:space="preserve">Laparotomie. Echographie peropératoire: lésion connue de la jonction des segments VII et VIII, lésion centimétrique </w:t>
      </w:r>
      <w:r w:rsidR="00A71384" w:rsidRPr="00436C8A">
        <w:rPr>
          <w:rFonts w:cstheme="minorHAnsi"/>
          <w:bCs/>
        </w:rPr>
        <w:t>sous capsulaire</w:t>
      </w:r>
      <w:r w:rsidRPr="00436C8A">
        <w:rPr>
          <w:rFonts w:cstheme="minorHAnsi"/>
          <w:bCs/>
        </w:rPr>
        <w:t xml:space="preserve"> de la jonction des segments III et IV et lésion profonde de 5 mm du segment III non vue en préopératoire et difficilement accessible.</w:t>
      </w:r>
    </w:p>
    <w:p w:rsidR="00187F2A" w:rsidRPr="00436C8A" w:rsidRDefault="00187F2A" w:rsidP="00436C8A">
      <w:pPr>
        <w:spacing w:after="0"/>
        <w:rPr>
          <w:rFonts w:cstheme="minorHAnsi"/>
        </w:rPr>
      </w:pPr>
      <w:r w:rsidRPr="00436C8A">
        <w:rPr>
          <w:rFonts w:cstheme="minorHAnsi"/>
          <w:bCs/>
        </w:rPr>
        <w:t>On renonce aux résections hépatiques</w:t>
      </w:r>
    </w:p>
    <w:p w:rsidR="00187F2A" w:rsidRPr="00436C8A" w:rsidRDefault="00187F2A" w:rsidP="00436C8A">
      <w:pPr>
        <w:spacing w:after="0"/>
        <w:rPr>
          <w:rFonts w:cstheme="minorHAnsi"/>
        </w:rPr>
      </w:pPr>
      <w:proofErr w:type="spellStart"/>
      <w:r w:rsidRPr="00436C8A">
        <w:rPr>
          <w:rFonts w:cstheme="minorHAnsi"/>
          <w:bCs/>
        </w:rPr>
        <w:t>Sigmoïdectomie</w:t>
      </w:r>
      <w:proofErr w:type="spellEnd"/>
      <w:r w:rsidRPr="00436C8A">
        <w:rPr>
          <w:rFonts w:cstheme="minorHAnsi"/>
          <w:bCs/>
        </w:rPr>
        <w:t xml:space="preserve">-anastomose </w:t>
      </w:r>
      <w:proofErr w:type="spellStart"/>
      <w:r w:rsidRPr="00436C8A">
        <w:rPr>
          <w:rFonts w:cstheme="minorHAnsi"/>
          <w:bCs/>
        </w:rPr>
        <w:t>termino</w:t>
      </w:r>
      <w:proofErr w:type="spellEnd"/>
      <w:r w:rsidRPr="00436C8A">
        <w:rPr>
          <w:rFonts w:cstheme="minorHAnsi"/>
          <w:bCs/>
        </w:rPr>
        <w:t>-terminale</w:t>
      </w:r>
    </w:p>
    <w:p w:rsidR="00187F2A" w:rsidRPr="00436C8A" w:rsidRDefault="00187F2A" w:rsidP="00436C8A">
      <w:pPr>
        <w:spacing w:after="0"/>
        <w:rPr>
          <w:rFonts w:cstheme="minorHAnsi"/>
        </w:rPr>
      </w:pPr>
    </w:p>
    <w:p w:rsidR="00187F2A" w:rsidRPr="00436C8A" w:rsidRDefault="00187F2A" w:rsidP="00436C8A">
      <w:pPr>
        <w:spacing w:after="0"/>
        <w:rPr>
          <w:rFonts w:cstheme="minorHAnsi"/>
        </w:rPr>
      </w:pPr>
      <w:r w:rsidRPr="00436C8A">
        <w:rPr>
          <w:rFonts w:cstheme="minorHAnsi"/>
        </w:rPr>
        <w:t>16 06 2011 – 15 09 2011</w:t>
      </w:r>
      <w:r w:rsidR="00436C8A">
        <w:rPr>
          <w:rFonts w:cstheme="minorHAnsi"/>
        </w:rPr>
        <w:t> :</w:t>
      </w:r>
    </w:p>
    <w:p w:rsidR="00187F2A" w:rsidRPr="00436C8A" w:rsidRDefault="00187F2A" w:rsidP="00436C8A">
      <w:pPr>
        <w:spacing w:after="0"/>
        <w:rPr>
          <w:rFonts w:cstheme="minorHAnsi"/>
        </w:rPr>
      </w:pPr>
      <w:r w:rsidRPr="00436C8A">
        <w:rPr>
          <w:rFonts w:cstheme="minorHAnsi"/>
          <w:bCs/>
        </w:rPr>
        <w:t xml:space="preserve">Adénocarcinome sigmoïdien moyennement différencié de 3,5 cm G2 et G3 par zones. 1N+/7. </w:t>
      </w:r>
      <w:proofErr w:type="gramStart"/>
      <w:r w:rsidRPr="00436C8A">
        <w:rPr>
          <w:rFonts w:cstheme="minorHAnsi"/>
          <w:bCs/>
        </w:rPr>
        <w:t>exérèse</w:t>
      </w:r>
      <w:proofErr w:type="gramEnd"/>
      <w:r w:rsidRPr="00436C8A">
        <w:rPr>
          <w:rFonts w:cstheme="minorHAnsi"/>
          <w:bCs/>
        </w:rPr>
        <w:t xml:space="preserve"> complète, recoupes saines.</w:t>
      </w:r>
    </w:p>
    <w:p w:rsidR="00187F2A" w:rsidRPr="00436C8A" w:rsidRDefault="00187F2A" w:rsidP="00436C8A">
      <w:pPr>
        <w:spacing w:after="0"/>
        <w:rPr>
          <w:rFonts w:cstheme="minorHAnsi"/>
        </w:rPr>
      </w:pPr>
      <w:r w:rsidRPr="00436C8A">
        <w:rPr>
          <w:rFonts w:cstheme="minorHAnsi"/>
          <w:bCs/>
        </w:rPr>
        <w:t xml:space="preserve">Suites simples. </w:t>
      </w:r>
    </w:p>
    <w:p w:rsidR="00187F2A" w:rsidRPr="00436C8A" w:rsidRDefault="00187F2A" w:rsidP="00436C8A">
      <w:pPr>
        <w:spacing w:after="0"/>
        <w:rPr>
          <w:rFonts w:cstheme="minorHAnsi"/>
        </w:rPr>
      </w:pPr>
      <w:r w:rsidRPr="00436C8A">
        <w:rPr>
          <w:rFonts w:cstheme="minorHAnsi"/>
          <w:bCs/>
        </w:rPr>
        <w:t>Repos thérapeutique</w:t>
      </w:r>
    </w:p>
    <w:p w:rsidR="00187F2A" w:rsidRPr="00436C8A" w:rsidRDefault="00187F2A" w:rsidP="00436C8A">
      <w:pPr>
        <w:spacing w:after="0"/>
        <w:rPr>
          <w:rFonts w:cstheme="minorHAnsi"/>
        </w:rPr>
      </w:pPr>
      <w:r w:rsidRPr="00436C8A">
        <w:rPr>
          <w:rFonts w:cstheme="minorHAnsi"/>
          <w:bCs/>
        </w:rPr>
        <w:t xml:space="preserve">10 août 2011: stabilité EG et des images, ACE 11 </w:t>
      </w:r>
    </w:p>
    <w:p w:rsidR="00187F2A" w:rsidRPr="00436C8A" w:rsidRDefault="00187F2A" w:rsidP="00436C8A">
      <w:pPr>
        <w:spacing w:after="0"/>
        <w:rPr>
          <w:rFonts w:cstheme="minorHAnsi"/>
        </w:rPr>
      </w:pPr>
      <w:r w:rsidRPr="00436C8A">
        <w:rPr>
          <w:rFonts w:cstheme="minorHAnsi"/>
          <w:bCs/>
        </w:rPr>
        <w:lastRenderedPageBreak/>
        <w:t xml:space="preserve">Nouvelle discussion chirurgicale : Hépatectomie D + </w:t>
      </w:r>
      <w:proofErr w:type="spellStart"/>
      <w:r w:rsidRPr="00436C8A">
        <w:rPr>
          <w:rFonts w:cstheme="minorHAnsi"/>
          <w:bCs/>
        </w:rPr>
        <w:t>métastasectomie</w:t>
      </w:r>
      <w:proofErr w:type="spellEnd"/>
      <w:r w:rsidRPr="00436C8A">
        <w:rPr>
          <w:rFonts w:cstheme="minorHAnsi"/>
          <w:bCs/>
        </w:rPr>
        <w:t xml:space="preserve"> du III-IV ?</w:t>
      </w:r>
    </w:p>
    <w:p w:rsidR="00187F2A" w:rsidRPr="00436C8A" w:rsidRDefault="00187F2A" w:rsidP="00436C8A">
      <w:pPr>
        <w:spacing w:after="0"/>
        <w:rPr>
          <w:rFonts w:cstheme="minorHAnsi"/>
        </w:rPr>
      </w:pPr>
    </w:p>
    <w:p w:rsidR="00187F2A" w:rsidRPr="00436C8A" w:rsidRDefault="00187F2A" w:rsidP="00436C8A">
      <w:pPr>
        <w:spacing w:after="0"/>
        <w:rPr>
          <w:rFonts w:cstheme="minorHAnsi"/>
        </w:rPr>
      </w:pPr>
      <w:r w:rsidRPr="00436C8A">
        <w:rPr>
          <w:rFonts w:cstheme="minorHAnsi"/>
        </w:rPr>
        <w:t>15 09 2011</w:t>
      </w:r>
      <w:r w:rsidR="00436C8A">
        <w:rPr>
          <w:rFonts w:cstheme="minorHAnsi"/>
        </w:rPr>
        <w:t> :</w:t>
      </w:r>
    </w:p>
    <w:p w:rsidR="00187F2A" w:rsidRPr="00436C8A" w:rsidRDefault="00187F2A" w:rsidP="00436C8A">
      <w:pPr>
        <w:spacing w:after="0"/>
        <w:rPr>
          <w:rFonts w:cstheme="minorHAnsi"/>
        </w:rPr>
      </w:pPr>
      <w:r w:rsidRPr="00436C8A">
        <w:rPr>
          <w:rFonts w:cstheme="minorHAnsi"/>
          <w:bCs/>
        </w:rPr>
        <w:t>Nouvelle laparotomie</w:t>
      </w:r>
    </w:p>
    <w:p w:rsidR="00187F2A" w:rsidRPr="00436C8A" w:rsidRDefault="00187F2A" w:rsidP="00436C8A">
      <w:pPr>
        <w:spacing w:after="0"/>
        <w:rPr>
          <w:rFonts w:cstheme="minorHAnsi"/>
        </w:rPr>
      </w:pPr>
      <w:r w:rsidRPr="00436C8A">
        <w:rPr>
          <w:rFonts w:cstheme="minorHAnsi"/>
          <w:bCs/>
        </w:rPr>
        <w:t xml:space="preserve">Inventaire des lésions: </w:t>
      </w:r>
    </w:p>
    <w:p w:rsidR="00187F2A" w:rsidRPr="00436C8A" w:rsidRDefault="00187F2A" w:rsidP="006C01B9">
      <w:pPr>
        <w:pStyle w:val="Paragraphedeliste"/>
        <w:numPr>
          <w:ilvl w:val="0"/>
          <w:numId w:val="5"/>
        </w:numPr>
        <w:spacing w:after="0"/>
        <w:rPr>
          <w:rFonts w:cstheme="minorHAnsi"/>
        </w:rPr>
      </w:pPr>
      <w:r w:rsidRPr="00436C8A">
        <w:rPr>
          <w:rFonts w:cstheme="minorHAnsi"/>
          <w:bCs/>
        </w:rPr>
        <w:t>Nodule 2cm jonction III-IV</w:t>
      </w:r>
    </w:p>
    <w:p w:rsidR="00187F2A" w:rsidRPr="00436C8A" w:rsidRDefault="00187F2A" w:rsidP="006C01B9">
      <w:pPr>
        <w:pStyle w:val="Paragraphedeliste"/>
        <w:numPr>
          <w:ilvl w:val="0"/>
          <w:numId w:val="5"/>
        </w:numPr>
        <w:spacing w:after="0"/>
        <w:rPr>
          <w:rFonts w:cstheme="minorHAnsi"/>
        </w:rPr>
      </w:pPr>
      <w:r w:rsidRPr="00436C8A">
        <w:rPr>
          <w:rFonts w:cstheme="minorHAnsi"/>
          <w:bCs/>
        </w:rPr>
        <w:t>Nodule 15 mm milieu du segment III</w:t>
      </w:r>
    </w:p>
    <w:p w:rsidR="00187F2A" w:rsidRPr="00436C8A" w:rsidRDefault="00187F2A" w:rsidP="006C01B9">
      <w:pPr>
        <w:pStyle w:val="Paragraphedeliste"/>
        <w:numPr>
          <w:ilvl w:val="0"/>
          <w:numId w:val="5"/>
        </w:numPr>
        <w:spacing w:after="0"/>
        <w:rPr>
          <w:rFonts w:cstheme="minorHAnsi"/>
        </w:rPr>
      </w:pPr>
      <w:r w:rsidRPr="00436C8A">
        <w:rPr>
          <w:rFonts w:cstheme="minorHAnsi"/>
          <w:bCs/>
        </w:rPr>
        <w:t>2 nodules supplémentaires 5 et 10 mm segment III</w:t>
      </w:r>
    </w:p>
    <w:p w:rsidR="00187F2A" w:rsidRPr="00436C8A" w:rsidRDefault="00187F2A" w:rsidP="00436C8A">
      <w:pPr>
        <w:spacing w:after="0"/>
        <w:rPr>
          <w:rFonts w:cstheme="minorHAnsi"/>
        </w:rPr>
      </w:pPr>
      <w:r w:rsidRPr="00436C8A">
        <w:rPr>
          <w:rFonts w:cstheme="minorHAnsi"/>
          <w:bCs/>
        </w:rPr>
        <w:t>Le nodule du foie D englobe la veine sus-hépatique D et la partie terminale de la veine sus-hépatique médiane (IRM)</w:t>
      </w:r>
      <w:r w:rsidR="00436C8A">
        <w:rPr>
          <w:rFonts w:cstheme="minorHAnsi"/>
          <w:bCs/>
        </w:rPr>
        <w:t>.</w:t>
      </w:r>
    </w:p>
    <w:p w:rsidR="00187F2A" w:rsidRPr="00436C8A" w:rsidRDefault="00187F2A" w:rsidP="00436C8A">
      <w:pPr>
        <w:spacing w:after="0"/>
        <w:rPr>
          <w:rFonts w:cstheme="minorHAnsi"/>
        </w:rPr>
      </w:pPr>
      <w:r w:rsidRPr="00436C8A">
        <w:rPr>
          <w:rFonts w:cstheme="minorHAnsi"/>
          <w:bCs/>
        </w:rPr>
        <w:t xml:space="preserve">Décision: </w:t>
      </w:r>
      <w:proofErr w:type="spellStart"/>
      <w:r w:rsidRPr="00436C8A">
        <w:rPr>
          <w:rFonts w:cstheme="minorHAnsi"/>
          <w:bCs/>
        </w:rPr>
        <w:t>métastasectomies</w:t>
      </w:r>
      <w:proofErr w:type="spellEnd"/>
      <w:r w:rsidRPr="00436C8A">
        <w:rPr>
          <w:rFonts w:cstheme="minorHAnsi"/>
          <w:bCs/>
        </w:rPr>
        <w:t xml:space="preserve"> atypiques pour les 4 nodules du foie gauche et ligature embolisation de la veine porte droite. Histologie: exérèse complète de 4 métas du K colique connu.</w:t>
      </w:r>
    </w:p>
    <w:p w:rsidR="00187F2A" w:rsidRPr="00436C8A" w:rsidRDefault="00187F2A" w:rsidP="00436C8A">
      <w:pPr>
        <w:spacing w:after="0"/>
        <w:rPr>
          <w:rFonts w:cstheme="minorHAnsi"/>
        </w:rPr>
      </w:pPr>
      <w:r w:rsidRPr="00436C8A">
        <w:rPr>
          <w:rFonts w:cstheme="minorHAnsi"/>
          <w:bCs/>
        </w:rPr>
        <w:t xml:space="preserve">Suites simples. Reprise </w:t>
      </w:r>
      <w:proofErr w:type="spellStart"/>
      <w:r w:rsidRPr="00436C8A">
        <w:rPr>
          <w:rFonts w:cstheme="minorHAnsi"/>
          <w:bCs/>
        </w:rPr>
        <w:t>Folfox-avastin</w:t>
      </w:r>
      <w:proofErr w:type="spellEnd"/>
    </w:p>
    <w:p w:rsidR="00187F2A" w:rsidRPr="00436C8A" w:rsidRDefault="00187F2A" w:rsidP="00436C8A">
      <w:pPr>
        <w:spacing w:after="0"/>
        <w:rPr>
          <w:rFonts w:cstheme="minorHAnsi"/>
        </w:rPr>
      </w:pPr>
      <w:r w:rsidRPr="00436C8A">
        <w:rPr>
          <w:rFonts w:cstheme="minorHAnsi"/>
          <w:bCs/>
        </w:rPr>
        <w:t xml:space="preserve">08 12 2011: TDM Image du foie droit stable 7x5x3 cm. A gauche images </w:t>
      </w:r>
      <w:proofErr w:type="spellStart"/>
      <w:r w:rsidRPr="00436C8A">
        <w:rPr>
          <w:rFonts w:cstheme="minorHAnsi"/>
          <w:bCs/>
        </w:rPr>
        <w:t>postchirurgicales</w:t>
      </w:r>
      <w:proofErr w:type="spellEnd"/>
      <w:r w:rsidRPr="00436C8A">
        <w:rPr>
          <w:rFonts w:cstheme="minorHAnsi"/>
          <w:bCs/>
        </w:rPr>
        <w:t xml:space="preserve"> ?</w:t>
      </w:r>
    </w:p>
    <w:p w:rsidR="00187F2A" w:rsidRPr="00436C8A" w:rsidRDefault="00187F2A" w:rsidP="00436C8A">
      <w:pPr>
        <w:spacing w:after="0"/>
        <w:rPr>
          <w:rFonts w:cstheme="minorHAnsi"/>
        </w:rPr>
      </w:pPr>
      <w:r w:rsidRPr="00436C8A">
        <w:rPr>
          <w:rFonts w:cstheme="minorHAnsi"/>
          <w:bCs/>
        </w:rPr>
        <w:t xml:space="preserve">24 01 2012: laparotomie. Absence de </w:t>
      </w:r>
      <w:proofErr w:type="spellStart"/>
      <w:r w:rsidRPr="00436C8A">
        <w:rPr>
          <w:rFonts w:cstheme="minorHAnsi"/>
          <w:bCs/>
        </w:rPr>
        <w:t>carcinose</w:t>
      </w:r>
      <w:proofErr w:type="spellEnd"/>
      <w:r w:rsidRPr="00436C8A">
        <w:rPr>
          <w:rFonts w:cstheme="minorHAnsi"/>
          <w:bCs/>
        </w:rPr>
        <w:t xml:space="preserve"> péritonéale. Biopsies multiples des zones cicatricielles, loges de </w:t>
      </w:r>
      <w:proofErr w:type="spellStart"/>
      <w:r w:rsidRPr="00436C8A">
        <w:rPr>
          <w:rFonts w:cstheme="minorHAnsi"/>
          <w:bCs/>
        </w:rPr>
        <w:t>métastasectomie</w:t>
      </w:r>
      <w:proofErr w:type="spellEnd"/>
      <w:r w:rsidRPr="00436C8A">
        <w:rPr>
          <w:rFonts w:cstheme="minorHAnsi"/>
          <w:bCs/>
        </w:rPr>
        <w:t>, recoupe diaphragmatique avec extemporanés négatifs). Hépatectomie droite</w:t>
      </w:r>
    </w:p>
    <w:p w:rsidR="00187F2A" w:rsidRPr="00436C8A" w:rsidRDefault="00187F2A" w:rsidP="00436C8A">
      <w:pPr>
        <w:spacing w:after="0"/>
        <w:rPr>
          <w:rFonts w:cstheme="minorHAnsi"/>
        </w:rPr>
      </w:pPr>
      <w:proofErr w:type="spellStart"/>
      <w:r w:rsidRPr="00436C8A">
        <w:rPr>
          <w:rFonts w:cstheme="minorHAnsi"/>
          <w:bCs/>
        </w:rPr>
        <w:t>Histo</w:t>
      </w:r>
      <w:proofErr w:type="spellEnd"/>
      <w:r w:rsidRPr="00436C8A">
        <w:rPr>
          <w:rFonts w:cstheme="minorHAnsi"/>
          <w:bCs/>
        </w:rPr>
        <w:t>: exérèse complète de la métastase du foie droit entièrement nécrotique. Tous autres prélèvements négatifs</w:t>
      </w:r>
      <w:r w:rsidR="00436C8A">
        <w:rPr>
          <w:rFonts w:cstheme="minorHAnsi"/>
          <w:bCs/>
        </w:rPr>
        <w:t>.</w:t>
      </w:r>
    </w:p>
    <w:p w:rsidR="00187F2A" w:rsidRPr="00436C8A" w:rsidRDefault="00187F2A" w:rsidP="00436C8A">
      <w:pPr>
        <w:spacing w:after="0"/>
        <w:rPr>
          <w:rFonts w:cstheme="minorHAnsi"/>
        </w:rPr>
      </w:pPr>
      <w:r w:rsidRPr="00436C8A">
        <w:rPr>
          <w:rFonts w:cstheme="minorHAnsi"/>
          <w:bCs/>
        </w:rPr>
        <w:t>Premier prix de persévérance!</w:t>
      </w:r>
    </w:p>
    <w:p w:rsidR="00187F2A" w:rsidRPr="00436C8A" w:rsidRDefault="00187F2A" w:rsidP="00436C8A">
      <w:pPr>
        <w:spacing w:after="0"/>
        <w:rPr>
          <w:rFonts w:cstheme="minorHAnsi"/>
        </w:rPr>
      </w:pPr>
      <w:r w:rsidRPr="00436C8A">
        <w:rPr>
          <w:rFonts w:cstheme="minorHAnsi"/>
          <w:bCs/>
          <w:i/>
          <w:iCs/>
        </w:rPr>
        <w:t>Guérison?</w:t>
      </w:r>
    </w:p>
    <w:p w:rsidR="00187F2A" w:rsidRPr="00436C8A" w:rsidRDefault="00187F2A" w:rsidP="00436C8A">
      <w:pPr>
        <w:spacing w:after="0"/>
        <w:rPr>
          <w:rFonts w:cstheme="minorHAnsi"/>
        </w:rPr>
      </w:pPr>
    </w:p>
    <w:p w:rsidR="00187F2A" w:rsidRDefault="00436C8A" w:rsidP="00A743C1">
      <w:pPr>
        <w:spacing w:after="0"/>
        <w:jc w:val="both"/>
        <w:rPr>
          <w:rFonts w:cstheme="minorHAnsi"/>
        </w:rPr>
      </w:pPr>
      <w:r>
        <w:rPr>
          <w:rFonts w:cstheme="minorHAnsi"/>
        </w:rPr>
        <w:t>DIAPOSITIVES NON VUES EN COURS : le Professeur n’a pas eu le temps, on « pourra aller les voir sur le diaporama ».</w:t>
      </w:r>
    </w:p>
    <w:p w:rsidR="00187F2A" w:rsidRPr="00436C8A" w:rsidRDefault="00187F2A" w:rsidP="00436C8A">
      <w:pPr>
        <w:spacing w:after="0"/>
        <w:rPr>
          <w:rFonts w:cstheme="minorHAnsi"/>
        </w:rPr>
      </w:pPr>
    </w:p>
    <w:p w:rsidR="00187F2A" w:rsidRPr="00436C8A" w:rsidRDefault="00187F2A" w:rsidP="00436C8A">
      <w:pPr>
        <w:spacing w:after="0"/>
        <w:rPr>
          <w:rFonts w:cstheme="minorHAnsi"/>
          <w:bCs/>
          <w:u w:val="single"/>
        </w:rPr>
      </w:pPr>
      <w:r w:rsidRPr="00436C8A">
        <w:rPr>
          <w:rFonts w:cstheme="minorHAnsi"/>
          <w:bCs/>
          <w:u w:val="single"/>
        </w:rPr>
        <w:t>LE PROGRES EN CANCEROLOGIE</w:t>
      </w:r>
    </w:p>
    <w:p w:rsidR="00187F2A" w:rsidRPr="00436C8A" w:rsidRDefault="00187F2A" w:rsidP="00436C8A">
      <w:pPr>
        <w:spacing w:after="0"/>
        <w:ind w:left="360"/>
        <w:rPr>
          <w:rFonts w:cstheme="minorHAnsi"/>
        </w:rPr>
      </w:pPr>
      <w:r w:rsidRPr="00436C8A">
        <w:rPr>
          <w:rFonts w:cstheme="minorHAnsi"/>
          <w:bCs/>
        </w:rPr>
        <w:t>Ne peut être appréhendé que par la statistique (maladie résiduelle imperceptible, imprévisibilité des rechutes)</w:t>
      </w:r>
    </w:p>
    <w:p w:rsidR="00187F2A" w:rsidRPr="00436C8A" w:rsidRDefault="00187F2A" w:rsidP="00436C8A">
      <w:pPr>
        <w:spacing w:after="0"/>
        <w:ind w:left="360"/>
        <w:rPr>
          <w:rFonts w:cstheme="minorHAnsi"/>
        </w:rPr>
      </w:pPr>
      <w:r w:rsidRPr="00436C8A">
        <w:rPr>
          <w:rFonts w:cstheme="minorHAnsi"/>
          <w:bCs/>
        </w:rPr>
        <w:t>Nécessité d’observer de grandes cohortes de patients sur de longues périodes (rechutes tardives)</w:t>
      </w:r>
    </w:p>
    <w:p w:rsidR="00187F2A" w:rsidRPr="00436C8A" w:rsidRDefault="00187F2A" w:rsidP="00436C8A">
      <w:pPr>
        <w:spacing w:after="0"/>
        <w:ind w:left="360"/>
        <w:rPr>
          <w:rFonts w:cstheme="minorHAnsi"/>
        </w:rPr>
      </w:pPr>
      <w:r w:rsidRPr="00436C8A">
        <w:rPr>
          <w:rFonts w:cstheme="minorHAnsi"/>
          <w:bCs/>
        </w:rPr>
        <w:t>Nécessité de groupes comparatifs randomisés simultanés et non de comparaisons historiques</w:t>
      </w:r>
    </w:p>
    <w:p w:rsidR="00187F2A" w:rsidRPr="00436C8A" w:rsidRDefault="00187F2A" w:rsidP="00436C8A">
      <w:pPr>
        <w:spacing w:after="0"/>
        <w:ind w:left="360"/>
        <w:rPr>
          <w:rFonts w:cstheme="minorHAnsi"/>
        </w:rPr>
      </w:pPr>
      <w:r w:rsidRPr="00436C8A">
        <w:rPr>
          <w:rFonts w:cstheme="minorHAnsi"/>
          <w:bCs/>
        </w:rPr>
        <w:t>La statistique et ses corollaires les référentiels et l’EBM servent à mesurer nos progrès et peuvent aider à prendre des décisions mais pas à prédire l’avenir d’un patient, qui n’est jamais écrit à l’avance</w:t>
      </w:r>
    </w:p>
    <w:p w:rsidR="00187F2A" w:rsidRDefault="00187F2A" w:rsidP="00A743C1">
      <w:pPr>
        <w:spacing w:after="0"/>
        <w:jc w:val="both"/>
        <w:rPr>
          <w:rFonts w:cstheme="minorHAnsi"/>
        </w:rPr>
      </w:pPr>
    </w:p>
    <w:p w:rsidR="00187F2A" w:rsidRPr="00436C8A" w:rsidRDefault="00187F2A" w:rsidP="00436C8A">
      <w:pPr>
        <w:spacing w:after="0"/>
        <w:ind w:left="2124" w:firstLine="708"/>
        <w:jc w:val="both"/>
        <w:rPr>
          <w:rFonts w:cstheme="minorHAnsi"/>
          <w:b/>
        </w:rPr>
      </w:pPr>
      <w:r w:rsidRPr="00436C8A">
        <w:rPr>
          <w:rFonts w:cstheme="minorHAnsi"/>
          <w:b/>
        </w:rPr>
        <w:t>LA DOUBLE ECHELLE</w:t>
      </w:r>
    </w:p>
    <w:p w:rsidR="00187F2A" w:rsidRDefault="00436C8A" w:rsidP="00A743C1">
      <w:pPr>
        <w:spacing w:after="0"/>
        <w:jc w:val="both"/>
        <w:rPr>
          <w:rFonts w:cstheme="minorHAnsi"/>
        </w:rPr>
      </w:pPr>
      <w:r w:rsidRPr="00436C8A">
        <w:rPr>
          <w:rFonts w:cstheme="minorHAnsi"/>
          <w:noProof/>
          <w:lang w:eastAsia="fr-FR"/>
        </w:rPr>
        <mc:AlternateContent>
          <mc:Choice Requires="wps">
            <w:drawing>
              <wp:anchor distT="0" distB="0" distL="114300" distR="114300" simplePos="0" relativeHeight="251663360" behindDoc="0" locked="0" layoutInCell="1" allowOverlap="1" wp14:anchorId="768CCEE7" wp14:editId="12EA6357">
                <wp:simplePos x="0" y="0"/>
                <wp:positionH relativeFrom="column">
                  <wp:posOffset>2559685</wp:posOffset>
                </wp:positionH>
                <wp:positionV relativeFrom="paragraph">
                  <wp:posOffset>128270</wp:posOffset>
                </wp:positionV>
                <wp:extent cx="304800" cy="1932940"/>
                <wp:effectExtent l="19050" t="38100" r="38100" b="10160"/>
                <wp:wrapNone/>
                <wp:docPr id="4198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32940"/>
                        </a:xfrm>
                        <a:prstGeom prst="upArrow">
                          <a:avLst>
                            <a:gd name="adj1" fmla="val 50000"/>
                            <a:gd name="adj2" fmla="val 31875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 o:spid="_x0000_s1026" type="#_x0000_t68" style="position:absolute;margin-left:201.55pt;margin-top:10.1pt;width:24pt;height:152.2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" adj="10857" fillcolor="#4f81bd [3204]" strokecolor="black [3213]">
                <v:shadow color="#eeece1 [3214]"/>
              </v:shape>
            </w:pict>
          </mc:Fallback>
        </mc:AlternateContent>
      </w:r>
      <w:r w:rsidR="00187F2A" w:rsidRPr="00436C8A">
        <w:rPr>
          <w:rFonts w:cstheme="minorHAnsi"/>
          <w:b/>
        </w:rPr>
        <w:t>ECHELLE DES PROGRES</w:t>
      </w:r>
      <w:r w:rsidR="00187F2A" w:rsidRPr="00436C8A">
        <w:rPr>
          <w:rFonts w:cstheme="minorHAnsi"/>
          <w:b/>
        </w:rPr>
        <w:tab/>
      </w:r>
      <w:r w:rsidR="00187F2A">
        <w:rPr>
          <w:rFonts w:cstheme="minorHAnsi"/>
        </w:rPr>
        <w:tab/>
      </w:r>
      <w:r w:rsidR="00187F2A">
        <w:rPr>
          <w:rFonts w:cstheme="minorHAnsi"/>
        </w:rPr>
        <w:tab/>
      </w:r>
      <w:r w:rsidR="00187F2A">
        <w:rPr>
          <w:rFonts w:cstheme="minorHAnsi"/>
        </w:rPr>
        <w:tab/>
      </w:r>
      <w:r w:rsidR="00187F2A">
        <w:rPr>
          <w:rFonts w:cstheme="minorHAnsi"/>
        </w:rPr>
        <w:tab/>
      </w:r>
      <w:r w:rsidR="00187F2A" w:rsidRPr="00436C8A">
        <w:rPr>
          <w:rFonts w:cstheme="minorHAnsi"/>
          <w:b/>
        </w:rPr>
        <w:t>ECHELLE DES MALADIES</w:t>
      </w:r>
    </w:p>
    <w:p w:rsidR="00187F2A" w:rsidRPr="00187F2A" w:rsidRDefault="00436C8A" w:rsidP="00187F2A">
      <w:pPr>
        <w:spacing w:after="0"/>
        <w:ind w:left="360"/>
        <w:jc w:val="both"/>
        <w:rPr>
          <w:rFonts w:cstheme="minorHAnsi"/>
        </w:rPr>
      </w:pPr>
      <w:r w:rsidRPr="00436C8A">
        <w:rPr>
          <w:rFonts w:cstheme="minorHAnsi"/>
          <w:noProof/>
          <w:lang w:eastAsia="fr-FR"/>
        </w:rPr>
        <mc:AlternateContent>
          <mc:Choice Requires="wps">
            <w:drawing>
              <wp:anchor distT="0" distB="0" distL="114300" distR="114300" simplePos="0" relativeHeight="251661312" behindDoc="0" locked="0" layoutInCell="1" allowOverlap="1" wp14:anchorId="4B291AA5" wp14:editId="02EFF85F">
                <wp:simplePos x="0" y="0"/>
                <wp:positionH relativeFrom="column">
                  <wp:posOffset>2999207</wp:posOffset>
                </wp:positionH>
                <wp:positionV relativeFrom="paragraph">
                  <wp:posOffset>16154</wp:posOffset>
                </wp:positionV>
                <wp:extent cx="1419148" cy="1850746"/>
                <wp:effectExtent l="0" t="0" r="10160" b="1651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148" cy="1850746"/>
                        </a:xfrm>
                        <a:prstGeom prst="rect">
                          <a:avLst/>
                        </a:prstGeom>
                        <a:solidFill>
                          <a:srgbClr val="FFFFFF"/>
                        </a:solidFill>
                        <a:ln w="9525">
                          <a:solidFill>
                            <a:srgbClr val="000000"/>
                          </a:solidFill>
                          <a:miter lim="800000"/>
                          <a:headEnd/>
                          <a:tailEnd/>
                        </a:ln>
                      </wps:spPr>
                      <wps:txbx>
                        <w:txbxContent>
                          <w:p w:rsidR="00436C8A" w:rsidRPr="00187F2A" w:rsidRDefault="00436C8A" w:rsidP="00436C8A">
                            <w:pPr>
                              <w:spacing w:after="0"/>
                            </w:pPr>
                            <w:proofErr w:type="spellStart"/>
                            <w:r w:rsidRPr="00187F2A">
                              <w:t>Trophoblastome</w:t>
                            </w:r>
                            <w:proofErr w:type="spellEnd"/>
                          </w:p>
                          <w:p w:rsidR="00436C8A" w:rsidRPr="00187F2A" w:rsidRDefault="00436C8A" w:rsidP="00436C8A">
                            <w:pPr>
                              <w:spacing w:after="0"/>
                            </w:pPr>
                            <w:r w:rsidRPr="00187F2A">
                              <w:t>Tumeurs germinales</w:t>
                            </w:r>
                          </w:p>
                          <w:p w:rsidR="00436C8A" w:rsidRPr="00187F2A" w:rsidRDefault="00436C8A" w:rsidP="00436C8A">
                            <w:pPr>
                              <w:spacing w:after="0"/>
                            </w:pPr>
                            <w:r w:rsidRPr="00187F2A">
                              <w:t>Leucémies aiguës</w:t>
                            </w:r>
                          </w:p>
                          <w:p w:rsidR="00436C8A" w:rsidRPr="00187F2A" w:rsidRDefault="00436C8A" w:rsidP="00436C8A">
                            <w:pPr>
                              <w:spacing w:after="0"/>
                            </w:pPr>
                            <w:r w:rsidRPr="00187F2A">
                              <w:t>Leucémies chroniques</w:t>
                            </w:r>
                          </w:p>
                          <w:p w:rsidR="00436C8A" w:rsidRPr="00187F2A" w:rsidRDefault="00436C8A" w:rsidP="00436C8A">
                            <w:pPr>
                              <w:spacing w:after="0"/>
                            </w:pPr>
                            <w:r w:rsidRPr="00187F2A">
                              <w:t>Cancer du sein</w:t>
                            </w:r>
                          </w:p>
                          <w:p w:rsidR="00436C8A" w:rsidRPr="00187F2A" w:rsidRDefault="00436C8A" w:rsidP="00436C8A">
                            <w:pPr>
                              <w:spacing w:after="0"/>
                            </w:pPr>
                            <w:r w:rsidRPr="00187F2A">
                              <w:t>Cancer du colon</w:t>
                            </w:r>
                          </w:p>
                          <w:p w:rsidR="00436C8A" w:rsidRPr="00187F2A" w:rsidRDefault="00436C8A" w:rsidP="00436C8A">
                            <w:pPr>
                              <w:spacing w:after="0"/>
                            </w:pPr>
                            <w:r w:rsidRPr="00187F2A">
                              <w:t>Cancer de la vessie</w:t>
                            </w:r>
                          </w:p>
                          <w:p w:rsidR="00436C8A" w:rsidRPr="00187F2A" w:rsidRDefault="00436C8A" w:rsidP="00436C8A">
                            <w:pPr>
                              <w:spacing w:after="0"/>
                            </w:pPr>
                            <w:r w:rsidRPr="00187F2A">
                              <w:t>Cancer du poumon</w:t>
                            </w:r>
                          </w:p>
                          <w:p w:rsidR="00436C8A" w:rsidRPr="00187F2A" w:rsidRDefault="00436C8A" w:rsidP="00436C8A">
                            <w:pPr>
                              <w:spacing w:after="0"/>
                            </w:pPr>
                            <w:r w:rsidRPr="00187F2A">
                              <w:t>Cancer du pancréas</w:t>
                            </w:r>
                          </w:p>
                          <w:p w:rsidR="00436C8A" w:rsidRDefault="00436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6.15pt;margin-top:1.25pt;width:111.75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">
                <v:textbox>
                  <w:txbxContent>
                    <w:p w:rsidR="00436C8A" w:rsidRPr="00187F2A" w:rsidRDefault="00436C8A" w:rsidP="00436C8A">
                      <w:pPr>
                        <w:spacing w:after="0"/>
                      </w:pPr>
                      <w:proofErr w:type="spellStart"/>
                      <w:r w:rsidRPr="00187F2A">
                        <w:t>Trophoblastome</w:t>
                      </w:r>
                      <w:proofErr w:type="spellEnd"/>
                    </w:p>
                    <w:p w:rsidR="00436C8A" w:rsidRPr="00187F2A" w:rsidRDefault="00436C8A" w:rsidP="00436C8A">
                      <w:pPr>
                        <w:spacing w:after="0"/>
                      </w:pPr>
                      <w:r w:rsidRPr="00187F2A">
                        <w:t>Tumeurs germinales</w:t>
                      </w:r>
                    </w:p>
                    <w:p w:rsidR="00436C8A" w:rsidRPr="00187F2A" w:rsidRDefault="00436C8A" w:rsidP="00436C8A">
                      <w:pPr>
                        <w:spacing w:after="0"/>
                      </w:pPr>
                      <w:r w:rsidRPr="00187F2A">
                        <w:t>Leucémies aiguës</w:t>
                      </w:r>
                    </w:p>
                    <w:p w:rsidR="00436C8A" w:rsidRPr="00187F2A" w:rsidRDefault="00436C8A" w:rsidP="00436C8A">
                      <w:pPr>
                        <w:spacing w:after="0"/>
                      </w:pPr>
                      <w:r w:rsidRPr="00187F2A">
                        <w:t>Leucémies chroniques</w:t>
                      </w:r>
                    </w:p>
                    <w:p w:rsidR="00436C8A" w:rsidRPr="00187F2A" w:rsidRDefault="00436C8A" w:rsidP="00436C8A">
                      <w:pPr>
                        <w:spacing w:after="0"/>
                      </w:pPr>
                      <w:r w:rsidRPr="00187F2A">
                        <w:t>Cancer du sein</w:t>
                      </w:r>
                    </w:p>
                    <w:p w:rsidR="00436C8A" w:rsidRPr="00187F2A" w:rsidRDefault="00436C8A" w:rsidP="00436C8A">
                      <w:pPr>
                        <w:spacing w:after="0"/>
                      </w:pPr>
                      <w:r w:rsidRPr="00187F2A">
                        <w:t>Cancer du colon</w:t>
                      </w:r>
                    </w:p>
                    <w:p w:rsidR="00436C8A" w:rsidRPr="00187F2A" w:rsidRDefault="00436C8A" w:rsidP="00436C8A">
                      <w:pPr>
                        <w:spacing w:after="0"/>
                      </w:pPr>
                      <w:r w:rsidRPr="00187F2A">
                        <w:t>Cancer de la vessie</w:t>
                      </w:r>
                    </w:p>
                    <w:p w:rsidR="00436C8A" w:rsidRPr="00187F2A" w:rsidRDefault="00436C8A" w:rsidP="00436C8A">
                      <w:pPr>
                        <w:spacing w:after="0"/>
                      </w:pPr>
                      <w:r w:rsidRPr="00187F2A">
                        <w:t>Cancer du poumon</w:t>
                      </w:r>
                    </w:p>
                    <w:p w:rsidR="00436C8A" w:rsidRPr="00187F2A" w:rsidRDefault="00436C8A" w:rsidP="00436C8A">
                      <w:pPr>
                        <w:spacing w:after="0"/>
                      </w:pPr>
                      <w:r w:rsidRPr="00187F2A">
                        <w:t>Cancer du pancréas</w:t>
                      </w:r>
                    </w:p>
                    <w:p w:rsidR="00436C8A" w:rsidRDefault="00436C8A"/>
                  </w:txbxContent>
                </v:textbox>
              </v:shape>
            </w:pict>
          </mc:Fallback>
        </mc:AlternateContent>
      </w:r>
      <w:r w:rsidRPr="00436C8A">
        <w:rPr>
          <w:rFonts w:cstheme="minorHAnsi"/>
          <w:noProof/>
          <w:lang w:eastAsia="fr-FR"/>
        </w:rPr>
        <mc:AlternateContent>
          <mc:Choice Requires="wps">
            <w:drawing>
              <wp:anchor distT="0" distB="0" distL="114300" distR="114300" simplePos="0" relativeHeight="251659264" behindDoc="0" locked="0" layoutInCell="1" allowOverlap="1" wp14:anchorId="4B18127A" wp14:editId="7589B47A">
                <wp:simplePos x="0" y="0"/>
                <wp:positionH relativeFrom="column">
                  <wp:posOffset>-51232</wp:posOffset>
                </wp:positionH>
                <wp:positionV relativeFrom="paragraph">
                  <wp:posOffset>30786</wp:posOffset>
                </wp:positionV>
                <wp:extent cx="2450592" cy="1097280"/>
                <wp:effectExtent l="0" t="0" r="26035"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592" cy="1097280"/>
                        </a:xfrm>
                        <a:prstGeom prst="rect">
                          <a:avLst/>
                        </a:prstGeom>
                        <a:solidFill>
                          <a:srgbClr val="FFFFFF"/>
                        </a:solidFill>
                        <a:ln w="9525">
                          <a:solidFill>
                            <a:srgbClr val="000000"/>
                          </a:solidFill>
                          <a:miter lim="800000"/>
                          <a:headEnd/>
                          <a:tailEnd/>
                        </a:ln>
                      </wps:spPr>
                      <wps:txbx>
                        <w:txbxContent>
                          <w:p w:rsidR="00436C8A" w:rsidRPr="00187F2A" w:rsidRDefault="00436C8A" w:rsidP="00436C8A">
                            <w:pPr>
                              <w:spacing w:after="0"/>
                              <w:rPr>
                                <w:rFonts w:cstheme="minorHAnsi"/>
                              </w:rPr>
                            </w:pPr>
                            <w:r w:rsidRPr="00187F2A">
                              <w:rPr>
                                <w:rFonts w:cstheme="minorHAnsi"/>
                              </w:rPr>
                              <w:t>Guérison</w:t>
                            </w:r>
                          </w:p>
                          <w:p w:rsidR="00436C8A" w:rsidRDefault="00436C8A" w:rsidP="00436C8A">
                            <w:pPr>
                              <w:spacing w:after="0"/>
                              <w:rPr>
                                <w:rFonts w:cstheme="minorHAnsi"/>
                              </w:rPr>
                            </w:pPr>
                            <w:r w:rsidRPr="00187F2A">
                              <w:rPr>
                                <w:rFonts w:cstheme="minorHAnsi"/>
                              </w:rPr>
                              <w:t>Prolongation de la survie</w:t>
                            </w:r>
                          </w:p>
                          <w:p w:rsidR="00436C8A" w:rsidRPr="00187F2A" w:rsidRDefault="00436C8A" w:rsidP="00436C8A">
                            <w:pPr>
                              <w:spacing w:after="0"/>
                              <w:rPr>
                                <w:rFonts w:cstheme="minorHAnsi"/>
                              </w:rPr>
                            </w:pPr>
                            <w:r>
                              <w:rPr>
                                <w:rFonts w:cstheme="minorHAnsi"/>
                              </w:rPr>
                              <w:t>P</w:t>
                            </w:r>
                            <w:r w:rsidRPr="00187F2A">
                              <w:rPr>
                                <w:rFonts w:cstheme="minorHAnsi"/>
                              </w:rPr>
                              <w:t>rolongation de la survie sans rechute</w:t>
                            </w:r>
                          </w:p>
                          <w:p w:rsidR="00436C8A" w:rsidRPr="00187F2A" w:rsidRDefault="00436C8A" w:rsidP="00436C8A">
                            <w:pPr>
                              <w:spacing w:after="0"/>
                              <w:rPr>
                                <w:rFonts w:cstheme="minorHAnsi"/>
                              </w:rPr>
                            </w:pPr>
                            <w:r w:rsidRPr="00187F2A">
                              <w:rPr>
                                <w:rFonts w:cstheme="minorHAnsi"/>
                              </w:rPr>
                              <w:t>Réduction du volume</w:t>
                            </w:r>
                          </w:p>
                          <w:p w:rsidR="00436C8A" w:rsidRDefault="00436C8A" w:rsidP="00436C8A">
                            <w:r w:rsidRPr="00187F2A">
                              <w:rPr>
                                <w:rFonts w:cstheme="minorHAnsi"/>
                              </w:rPr>
                              <w:t>Echec ou effet anti-algique pur.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pt;margin-top:2.4pt;width:192.9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">
                <v:textbox>
                  <w:txbxContent>
                    <w:p w:rsidR="00436C8A" w:rsidRPr="00187F2A" w:rsidRDefault="00436C8A" w:rsidP="00436C8A">
                      <w:pPr>
                        <w:spacing w:after="0"/>
                        <w:rPr>
                          <w:rFonts w:cstheme="minorHAnsi"/>
                        </w:rPr>
                      </w:pPr>
                      <w:r w:rsidRPr="00187F2A">
                        <w:rPr>
                          <w:rFonts w:cstheme="minorHAnsi"/>
                        </w:rPr>
                        <w:t>Guérison</w:t>
                      </w:r>
                    </w:p>
                    <w:p w:rsidR="00436C8A" w:rsidRDefault="00436C8A" w:rsidP="00436C8A">
                      <w:pPr>
                        <w:spacing w:after="0"/>
                        <w:rPr>
                          <w:rFonts w:cstheme="minorHAnsi"/>
                        </w:rPr>
                      </w:pPr>
                      <w:r w:rsidRPr="00187F2A">
                        <w:rPr>
                          <w:rFonts w:cstheme="minorHAnsi"/>
                        </w:rPr>
                        <w:t>Prolongation de la survie</w:t>
                      </w:r>
                    </w:p>
                    <w:p w:rsidR="00436C8A" w:rsidRPr="00187F2A" w:rsidRDefault="00436C8A" w:rsidP="00436C8A">
                      <w:pPr>
                        <w:spacing w:after="0"/>
                        <w:rPr>
                          <w:rFonts w:cstheme="minorHAnsi"/>
                        </w:rPr>
                      </w:pPr>
                      <w:r>
                        <w:rPr>
                          <w:rFonts w:cstheme="minorHAnsi"/>
                        </w:rPr>
                        <w:t>P</w:t>
                      </w:r>
                      <w:r w:rsidRPr="00187F2A">
                        <w:rPr>
                          <w:rFonts w:cstheme="minorHAnsi"/>
                        </w:rPr>
                        <w:t>rolongation de la survie sans rechute</w:t>
                      </w:r>
                    </w:p>
                    <w:p w:rsidR="00436C8A" w:rsidRPr="00187F2A" w:rsidRDefault="00436C8A" w:rsidP="00436C8A">
                      <w:pPr>
                        <w:spacing w:after="0"/>
                        <w:rPr>
                          <w:rFonts w:cstheme="minorHAnsi"/>
                        </w:rPr>
                      </w:pPr>
                      <w:r w:rsidRPr="00187F2A">
                        <w:rPr>
                          <w:rFonts w:cstheme="minorHAnsi"/>
                        </w:rPr>
                        <w:t>Réduction du volume</w:t>
                      </w:r>
                    </w:p>
                    <w:p w:rsidR="00436C8A" w:rsidRDefault="00436C8A" w:rsidP="00436C8A">
                      <w:r w:rsidRPr="00187F2A">
                        <w:rPr>
                          <w:rFonts w:cstheme="minorHAnsi"/>
                        </w:rPr>
                        <w:t>Echec ou effet anti-algique pur.</w:t>
                      </w:r>
                    </w:p>
                  </w:txbxContent>
                </v:textbox>
              </v:shape>
            </w:pict>
          </mc:Fallback>
        </mc:AlternateContent>
      </w:r>
      <w:r w:rsidR="00187F2A" w:rsidRPr="00187F2A">
        <w:rPr>
          <w:rFonts w:cstheme="minorHAnsi"/>
        </w:rPr>
        <w:tab/>
      </w:r>
      <w:r w:rsidR="00187F2A" w:rsidRPr="00187F2A">
        <w:rPr>
          <w:rFonts w:cstheme="minorHAnsi"/>
        </w:rPr>
        <w:tab/>
      </w:r>
    </w:p>
    <w:p w:rsidR="00187F2A" w:rsidRDefault="00187F2A" w:rsidP="00187F2A">
      <w:pPr>
        <w:spacing w:after="0"/>
        <w:jc w:val="both"/>
        <w:rPr>
          <w:rFonts w:cstheme="minorHAnsi"/>
        </w:rPr>
      </w:pPr>
    </w:p>
    <w:p w:rsidR="00187F2A" w:rsidRDefault="00187F2A" w:rsidP="00A743C1">
      <w:pPr>
        <w:spacing w:after="0"/>
        <w:jc w:val="both"/>
        <w:rPr>
          <w:rFonts w:cstheme="minorHAnsi"/>
        </w:rPr>
      </w:pPr>
    </w:p>
    <w:p w:rsidR="00CE6475" w:rsidRDefault="00CE6475" w:rsidP="00A743C1">
      <w:pPr>
        <w:spacing w:after="0"/>
        <w:jc w:val="both"/>
        <w:rPr>
          <w:rFonts w:cstheme="minorHAnsi"/>
        </w:rPr>
      </w:pPr>
    </w:p>
    <w:p w:rsidR="00CE6475" w:rsidRDefault="00CE6475" w:rsidP="00A743C1">
      <w:pPr>
        <w:spacing w:after="0"/>
        <w:jc w:val="both"/>
        <w:rPr>
          <w:rFonts w:cstheme="minorHAnsi"/>
        </w:rPr>
      </w:pPr>
    </w:p>
    <w:p w:rsidR="00CE6475" w:rsidRDefault="00CE6475" w:rsidP="00A743C1">
      <w:pPr>
        <w:spacing w:after="0"/>
        <w:jc w:val="both"/>
        <w:rPr>
          <w:rFonts w:cstheme="minorHAnsi"/>
        </w:rPr>
      </w:pPr>
    </w:p>
    <w:p w:rsidR="00CE6475" w:rsidRDefault="00CE6475" w:rsidP="00A743C1">
      <w:pPr>
        <w:spacing w:after="0"/>
        <w:jc w:val="both"/>
        <w:rPr>
          <w:rFonts w:cstheme="minorHAnsi"/>
        </w:rPr>
      </w:pPr>
    </w:p>
    <w:p w:rsidR="00CE6475" w:rsidRDefault="00CE6475" w:rsidP="00A743C1">
      <w:pPr>
        <w:spacing w:after="0"/>
        <w:jc w:val="both"/>
        <w:rPr>
          <w:rFonts w:cstheme="minorHAnsi"/>
        </w:rPr>
      </w:pPr>
    </w:p>
    <w:sectPr w:rsidR="00CE6475" w:rsidSect="00883A09">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AE" w:rsidRDefault="00B929AE" w:rsidP="00684E93">
      <w:pPr>
        <w:spacing w:after="0" w:line="240" w:lineRule="auto"/>
      </w:pPr>
      <w:r>
        <w:separator/>
      </w:r>
    </w:p>
  </w:endnote>
  <w:endnote w:type="continuationSeparator" w:id="0">
    <w:p w:rsidR="00B929AE" w:rsidRDefault="00B929AE" w:rsidP="0068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02301"/>
      <w:docPartObj>
        <w:docPartGallery w:val="Page Numbers (Bottom of Page)"/>
        <w:docPartUnique/>
      </w:docPartObj>
    </w:sdtPr>
    <w:sdtContent>
      <w:sdt>
        <w:sdtPr>
          <w:id w:val="-1839836139"/>
          <w:docPartObj>
            <w:docPartGallery w:val="Page Numbers (Top of Page)"/>
            <w:docPartUnique/>
          </w:docPartObj>
        </w:sdtPr>
        <w:sdtContent>
          <w:p w:rsidR="00A71384" w:rsidRDefault="00A7138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187F2A" w:rsidRDefault="00187F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04872"/>
      <w:docPartObj>
        <w:docPartGallery w:val="Page Numbers (Bottom of Page)"/>
        <w:docPartUnique/>
      </w:docPartObj>
    </w:sdtPr>
    <w:sdtEndPr/>
    <w:sdtContent>
      <w:sdt>
        <w:sdtPr>
          <w:id w:val="860082579"/>
          <w:docPartObj>
            <w:docPartGallery w:val="Page Numbers (Top of Page)"/>
            <w:docPartUnique/>
          </w:docPartObj>
        </w:sdtPr>
        <w:sdtEndPr/>
        <w:sdtContent>
          <w:p w:rsidR="00187F2A" w:rsidRDefault="00187F2A" w:rsidP="00286BBF">
            <w:pPr>
              <w:pStyle w:val="Pieddepage"/>
            </w:pPr>
            <w:r>
              <w:t xml:space="preserve">Ronéo L3 n°4 – UE2 Cancérologie – Cours n°13                                                                           Page </w:t>
            </w:r>
            <w:r>
              <w:rPr>
                <w:b/>
                <w:bCs/>
                <w:sz w:val="24"/>
                <w:szCs w:val="24"/>
              </w:rPr>
              <w:fldChar w:fldCharType="begin"/>
            </w:r>
            <w:r>
              <w:rPr>
                <w:b/>
                <w:bCs/>
              </w:rPr>
              <w:instrText>PAGE</w:instrText>
            </w:r>
            <w:r>
              <w:rPr>
                <w:b/>
                <w:bCs/>
                <w:sz w:val="24"/>
                <w:szCs w:val="24"/>
              </w:rPr>
              <w:fldChar w:fldCharType="separate"/>
            </w:r>
            <w:r w:rsidR="00A71384">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71384">
              <w:rPr>
                <w:b/>
                <w:bCs/>
                <w:noProof/>
              </w:rPr>
              <w:t>13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AE" w:rsidRDefault="00B929AE" w:rsidP="00684E93">
      <w:pPr>
        <w:spacing w:after="0" w:line="240" w:lineRule="auto"/>
      </w:pPr>
      <w:r>
        <w:separator/>
      </w:r>
    </w:p>
  </w:footnote>
  <w:footnote w:type="continuationSeparator" w:id="0">
    <w:p w:rsidR="00B929AE" w:rsidRDefault="00B929AE" w:rsidP="00684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2A" w:rsidRDefault="00187F2A">
    <w:pPr>
      <w:pStyle w:val="En-tte"/>
    </w:pPr>
    <w:r>
      <w:t>Ronéo L3 n°4 (2012-2013)</w:t>
    </w:r>
  </w:p>
  <w:p w:rsidR="00187F2A" w:rsidRDefault="00187F2A">
    <w:pPr>
      <w:pStyle w:val="En-tte"/>
    </w:pPr>
    <w:r>
      <w:t>UE2 Cancérologie</w:t>
    </w:r>
  </w:p>
  <w:p w:rsidR="00187F2A" w:rsidRDefault="00187F2A">
    <w:pPr>
      <w:pStyle w:val="En-tte"/>
    </w:pPr>
    <w:r>
      <w:t>Cours n°13 : Principes et Stratégies du traitement des cancers</w:t>
    </w:r>
  </w:p>
  <w:p w:rsidR="00187F2A" w:rsidRDefault="00187F2A">
    <w:pPr>
      <w:pStyle w:val="En-tte"/>
    </w:pPr>
    <w:r>
      <w:t>Pr Calvo.</w:t>
    </w:r>
  </w:p>
  <w:p w:rsidR="00187F2A" w:rsidRDefault="00187F2A">
    <w:pPr>
      <w:pStyle w:val="En-tte"/>
    </w:pPr>
    <w:r>
      <w:t>Mardi 16 octobre 2012 10h30-11h30</w:t>
    </w:r>
  </w:p>
  <w:p w:rsidR="00187F2A" w:rsidRDefault="00187F2A">
    <w:pPr>
      <w:pStyle w:val="En-tte"/>
    </w:pPr>
    <w:proofErr w:type="spellStart"/>
    <w:r>
      <w:t>Ronéotypeur</w:t>
    </w:r>
    <w:proofErr w:type="spellEnd"/>
    <w:r>
      <w:t> : Deschamps Justine</w:t>
    </w:r>
    <w:r>
      <w:tab/>
    </w:r>
  </w:p>
  <w:p w:rsidR="00187F2A" w:rsidRDefault="00187F2A">
    <w:pPr>
      <w:pStyle w:val="En-tte"/>
    </w:pPr>
    <w:proofErr w:type="spellStart"/>
    <w:r>
      <w:t>Ronéolecteur</w:t>
    </w:r>
    <w:proofErr w:type="spellEnd"/>
    <w:r>
      <w:t xml:space="preserve"> : </w:t>
    </w:r>
    <w:proofErr w:type="spellStart"/>
    <w:r>
      <w:t>Pinneau</w:t>
    </w:r>
    <w:proofErr w:type="spellEnd"/>
    <w:r>
      <w:t xml:space="preserve"> Iris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02F"/>
    <w:multiLevelType w:val="hybridMultilevel"/>
    <w:tmpl w:val="D540A5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DAC2182"/>
    <w:multiLevelType w:val="hybridMultilevel"/>
    <w:tmpl w:val="66F66D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0C5128F"/>
    <w:multiLevelType w:val="hybridMultilevel"/>
    <w:tmpl w:val="7A5EF3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0A609CD"/>
    <w:multiLevelType w:val="hybridMultilevel"/>
    <w:tmpl w:val="70107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E258D3"/>
    <w:multiLevelType w:val="hybridMultilevel"/>
    <w:tmpl w:val="CDA49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5A49E7"/>
    <w:multiLevelType w:val="hybridMultilevel"/>
    <w:tmpl w:val="B90A5C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B2E6AC5"/>
    <w:multiLevelType w:val="hybridMultilevel"/>
    <w:tmpl w:val="4F862B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4C"/>
    <w:rsid w:val="00036F15"/>
    <w:rsid w:val="000640CA"/>
    <w:rsid w:val="000D7911"/>
    <w:rsid w:val="00151A08"/>
    <w:rsid w:val="00164F4E"/>
    <w:rsid w:val="00181FC8"/>
    <w:rsid w:val="00187F2A"/>
    <w:rsid w:val="001A7457"/>
    <w:rsid w:val="001D5B4C"/>
    <w:rsid w:val="00217240"/>
    <w:rsid w:val="00224A4C"/>
    <w:rsid w:val="00235CE1"/>
    <w:rsid w:val="002614EF"/>
    <w:rsid w:val="002633F7"/>
    <w:rsid w:val="00286BBF"/>
    <w:rsid w:val="002B7DFC"/>
    <w:rsid w:val="002C4639"/>
    <w:rsid w:val="00394153"/>
    <w:rsid w:val="003B2976"/>
    <w:rsid w:val="00436C8A"/>
    <w:rsid w:val="004704DE"/>
    <w:rsid w:val="004B2E7F"/>
    <w:rsid w:val="00530194"/>
    <w:rsid w:val="00634141"/>
    <w:rsid w:val="00684E93"/>
    <w:rsid w:val="006C01B9"/>
    <w:rsid w:val="006D1AC9"/>
    <w:rsid w:val="0072000F"/>
    <w:rsid w:val="00737C0E"/>
    <w:rsid w:val="007F18A5"/>
    <w:rsid w:val="007F7C3B"/>
    <w:rsid w:val="00883A09"/>
    <w:rsid w:val="009557AA"/>
    <w:rsid w:val="009A49F9"/>
    <w:rsid w:val="00A02432"/>
    <w:rsid w:val="00A3271D"/>
    <w:rsid w:val="00A40605"/>
    <w:rsid w:val="00A71384"/>
    <w:rsid w:val="00A743C1"/>
    <w:rsid w:val="00AD7B29"/>
    <w:rsid w:val="00B56D15"/>
    <w:rsid w:val="00B929AE"/>
    <w:rsid w:val="00C75594"/>
    <w:rsid w:val="00CE6475"/>
    <w:rsid w:val="00D37269"/>
    <w:rsid w:val="00D621EA"/>
    <w:rsid w:val="00D71C31"/>
    <w:rsid w:val="00D74C47"/>
    <w:rsid w:val="00D809C7"/>
    <w:rsid w:val="00DF7D76"/>
    <w:rsid w:val="00E06978"/>
    <w:rsid w:val="00E22156"/>
    <w:rsid w:val="00E368E7"/>
    <w:rsid w:val="00E63AFF"/>
    <w:rsid w:val="00EA22E7"/>
    <w:rsid w:val="00EC0B8D"/>
    <w:rsid w:val="00F8678C"/>
    <w:rsid w:val="00FA2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06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605"/>
    <w:rPr>
      <w:rFonts w:ascii="Tahoma" w:hAnsi="Tahoma" w:cs="Tahoma"/>
      <w:sz w:val="16"/>
      <w:szCs w:val="16"/>
    </w:rPr>
  </w:style>
  <w:style w:type="paragraph" w:styleId="Paragraphedeliste">
    <w:name w:val="List Paragraph"/>
    <w:basedOn w:val="Normal"/>
    <w:uiPriority w:val="34"/>
    <w:qFormat/>
    <w:rsid w:val="00A40605"/>
    <w:pPr>
      <w:ind w:left="720"/>
      <w:contextualSpacing/>
    </w:pPr>
  </w:style>
  <w:style w:type="paragraph" w:styleId="En-tte">
    <w:name w:val="header"/>
    <w:basedOn w:val="Normal"/>
    <w:link w:val="En-tteCar"/>
    <w:uiPriority w:val="99"/>
    <w:unhideWhenUsed/>
    <w:rsid w:val="00684E93"/>
    <w:pPr>
      <w:tabs>
        <w:tab w:val="center" w:pos="4536"/>
        <w:tab w:val="right" w:pos="9072"/>
      </w:tabs>
      <w:spacing w:after="0" w:line="240" w:lineRule="auto"/>
    </w:pPr>
  </w:style>
  <w:style w:type="character" w:customStyle="1" w:styleId="En-tteCar">
    <w:name w:val="En-tête Car"/>
    <w:basedOn w:val="Policepardfaut"/>
    <w:link w:val="En-tte"/>
    <w:uiPriority w:val="99"/>
    <w:rsid w:val="00684E93"/>
  </w:style>
  <w:style w:type="paragraph" w:styleId="Pieddepage">
    <w:name w:val="footer"/>
    <w:basedOn w:val="Normal"/>
    <w:link w:val="PieddepageCar"/>
    <w:uiPriority w:val="99"/>
    <w:unhideWhenUsed/>
    <w:rsid w:val="00684E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4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06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605"/>
    <w:rPr>
      <w:rFonts w:ascii="Tahoma" w:hAnsi="Tahoma" w:cs="Tahoma"/>
      <w:sz w:val="16"/>
      <w:szCs w:val="16"/>
    </w:rPr>
  </w:style>
  <w:style w:type="paragraph" w:styleId="Paragraphedeliste">
    <w:name w:val="List Paragraph"/>
    <w:basedOn w:val="Normal"/>
    <w:uiPriority w:val="34"/>
    <w:qFormat/>
    <w:rsid w:val="00A40605"/>
    <w:pPr>
      <w:ind w:left="720"/>
      <w:contextualSpacing/>
    </w:pPr>
  </w:style>
  <w:style w:type="paragraph" w:styleId="En-tte">
    <w:name w:val="header"/>
    <w:basedOn w:val="Normal"/>
    <w:link w:val="En-tteCar"/>
    <w:uiPriority w:val="99"/>
    <w:unhideWhenUsed/>
    <w:rsid w:val="00684E93"/>
    <w:pPr>
      <w:tabs>
        <w:tab w:val="center" w:pos="4536"/>
        <w:tab w:val="right" w:pos="9072"/>
      </w:tabs>
      <w:spacing w:after="0" w:line="240" w:lineRule="auto"/>
    </w:pPr>
  </w:style>
  <w:style w:type="character" w:customStyle="1" w:styleId="En-tteCar">
    <w:name w:val="En-tête Car"/>
    <w:basedOn w:val="Policepardfaut"/>
    <w:link w:val="En-tte"/>
    <w:uiPriority w:val="99"/>
    <w:rsid w:val="00684E93"/>
  </w:style>
  <w:style w:type="paragraph" w:styleId="Pieddepage">
    <w:name w:val="footer"/>
    <w:basedOn w:val="Normal"/>
    <w:link w:val="PieddepageCar"/>
    <w:uiPriority w:val="99"/>
    <w:unhideWhenUsed/>
    <w:rsid w:val="00684E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600">
      <w:bodyDiv w:val="1"/>
      <w:marLeft w:val="0"/>
      <w:marRight w:val="0"/>
      <w:marTop w:val="0"/>
      <w:marBottom w:val="0"/>
      <w:divBdr>
        <w:top w:val="none" w:sz="0" w:space="0" w:color="auto"/>
        <w:left w:val="none" w:sz="0" w:space="0" w:color="auto"/>
        <w:bottom w:val="none" w:sz="0" w:space="0" w:color="auto"/>
        <w:right w:val="none" w:sz="0" w:space="0" w:color="auto"/>
      </w:divBdr>
      <w:divsChild>
        <w:div w:id="1531331499">
          <w:marLeft w:val="547"/>
          <w:marRight w:val="0"/>
          <w:marTop w:val="115"/>
          <w:marBottom w:val="0"/>
          <w:divBdr>
            <w:top w:val="none" w:sz="0" w:space="0" w:color="auto"/>
            <w:left w:val="none" w:sz="0" w:space="0" w:color="auto"/>
            <w:bottom w:val="none" w:sz="0" w:space="0" w:color="auto"/>
            <w:right w:val="none" w:sz="0" w:space="0" w:color="auto"/>
          </w:divBdr>
        </w:div>
        <w:div w:id="556818577">
          <w:marLeft w:val="547"/>
          <w:marRight w:val="0"/>
          <w:marTop w:val="115"/>
          <w:marBottom w:val="0"/>
          <w:divBdr>
            <w:top w:val="none" w:sz="0" w:space="0" w:color="auto"/>
            <w:left w:val="none" w:sz="0" w:space="0" w:color="auto"/>
            <w:bottom w:val="none" w:sz="0" w:space="0" w:color="auto"/>
            <w:right w:val="none" w:sz="0" w:space="0" w:color="auto"/>
          </w:divBdr>
        </w:div>
        <w:div w:id="603079189">
          <w:marLeft w:val="547"/>
          <w:marRight w:val="0"/>
          <w:marTop w:val="115"/>
          <w:marBottom w:val="0"/>
          <w:divBdr>
            <w:top w:val="none" w:sz="0" w:space="0" w:color="auto"/>
            <w:left w:val="none" w:sz="0" w:space="0" w:color="auto"/>
            <w:bottom w:val="none" w:sz="0" w:space="0" w:color="auto"/>
            <w:right w:val="none" w:sz="0" w:space="0" w:color="auto"/>
          </w:divBdr>
        </w:div>
        <w:div w:id="38673623">
          <w:marLeft w:val="547"/>
          <w:marRight w:val="0"/>
          <w:marTop w:val="115"/>
          <w:marBottom w:val="0"/>
          <w:divBdr>
            <w:top w:val="none" w:sz="0" w:space="0" w:color="auto"/>
            <w:left w:val="none" w:sz="0" w:space="0" w:color="auto"/>
            <w:bottom w:val="none" w:sz="0" w:space="0" w:color="auto"/>
            <w:right w:val="none" w:sz="0" w:space="0" w:color="auto"/>
          </w:divBdr>
        </w:div>
        <w:div w:id="421537971">
          <w:marLeft w:val="547"/>
          <w:marRight w:val="0"/>
          <w:marTop w:val="115"/>
          <w:marBottom w:val="0"/>
          <w:divBdr>
            <w:top w:val="none" w:sz="0" w:space="0" w:color="auto"/>
            <w:left w:val="none" w:sz="0" w:space="0" w:color="auto"/>
            <w:bottom w:val="none" w:sz="0" w:space="0" w:color="auto"/>
            <w:right w:val="none" w:sz="0" w:space="0" w:color="auto"/>
          </w:divBdr>
        </w:div>
        <w:div w:id="1311637918">
          <w:marLeft w:val="547"/>
          <w:marRight w:val="0"/>
          <w:marTop w:val="115"/>
          <w:marBottom w:val="0"/>
          <w:divBdr>
            <w:top w:val="none" w:sz="0" w:space="0" w:color="auto"/>
            <w:left w:val="none" w:sz="0" w:space="0" w:color="auto"/>
            <w:bottom w:val="none" w:sz="0" w:space="0" w:color="auto"/>
            <w:right w:val="none" w:sz="0" w:space="0" w:color="auto"/>
          </w:divBdr>
        </w:div>
      </w:divsChild>
    </w:div>
    <w:div w:id="112017470">
      <w:bodyDiv w:val="1"/>
      <w:marLeft w:val="0"/>
      <w:marRight w:val="0"/>
      <w:marTop w:val="0"/>
      <w:marBottom w:val="0"/>
      <w:divBdr>
        <w:top w:val="none" w:sz="0" w:space="0" w:color="auto"/>
        <w:left w:val="none" w:sz="0" w:space="0" w:color="auto"/>
        <w:bottom w:val="none" w:sz="0" w:space="0" w:color="auto"/>
        <w:right w:val="none" w:sz="0" w:space="0" w:color="auto"/>
      </w:divBdr>
      <w:divsChild>
        <w:div w:id="1569076247">
          <w:marLeft w:val="547"/>
          <w:marRight w:val="0"/>
          <w:marTop w:val="115"/>
          <w:marBottom w:val="0"/>
          <w:divBdr>
            <w:top w:val="none" w:sz="0" w:space="0" w:color="auto"/>
            <w:left w:val="none" w:sz="0" w:space="0" w:color="auto"/>
            <w:bottom w:val="none" w:sz="0" w:space="0" w:color="auto"/>
            <w:right w:val="none" w:sz="0" w:space="0" w:color="auto"/>
          </w:divBdr>
        </w:div>
        <w:div w:id="643390945">
          <w:marLeft w:val="547"/>
          <w:marRight w:val="0"/>
          <w:marTop w:val="115"/>
          <w:marBottom w:val="0"/>
          <w:divBdr>
            <w:top w:val="none" w:sz="0" w:space="0" w:color="auto"/>
            <w:left w:val="none" w:sz="0" w:space="0" w:color="auto"/>
            <w:bottom w:val="none" w:sz="0" w:space="0" w:color="auto"/>
            <w:right w:val="none" w:sz="0" w:space="0" w:color="auto"/>
          </w:divBdr>
        </w:div>
        <w:div w:id="351340425">
          <w:marLeft w:val="547"/>
          <w:marRight w:val="0"/>
          <w:marTop w:val="115"/>
          <w:marBottom w:val="0"/>
          <w:divBdr>
            <w:top w:val="none" w:sz="0" w:space="0" w:color="auto"/>
            <w:left w:val="none" w:sz="0" w:space="0" w:color="auto"/>
            <w:bottom w:val="none" w:sz="0" w:space="0" w:color="auto"/>
            <w:right w:val="none" w:sz="0" w:space="0" w:color="auto"/>
          </w:divBdr>
        </w:div>
        <w:div w:id="1789272383">
          <w:marLeft w:val="547"/>
          <w:marRight w:val="0"/>
          <w:marTop w:val="115"/>
          <w:marBottom w:val="0"/>
          <w:divBdr>
            <w:top w:val="none" w:sz="0" w:space="0" w:color="auto"/>
            <w:left w:val="none" w:sz="0" w:space="0" w:color="auto"/>
            <w:bottom w:val="none" w:sz="0" w:space="0" w:color="auto"/>
            <w:right w:val="none" w:sz="0" w:space="0" w:color="auto"/>
          </w:divBdr>
        </w:div>
      </w:divsChild>
    </w:div>
    <w:div w:id="144011367">
      <w:bodyDiv w:val="1"/>
      <w:marLeft w:val="0"/>
      <w:marRight w:val="0"/>
      <w:marTop w:val="0"/>
      <w:marBottom w:val="0"/>
      <w:divBdr>
        <w:top w:val="none" w:sz="0" w:space="0" w:color="auto"/>
        <w:left w:val="none" w:sz="0" w:space="0" w:color="auto"/>
        <w:bottom w:val="none" w:sz="0" w:space="0" w:color="auto"/>
        <w:right w:val="none" w:sz="0" w:space="0" w:color="auto"/>
      </w:divBdr>
      <w:divsChild>
        <w:div w:id="594746248">
          <w:marLeft w:val="547"/>
          <w:marRight w:val="0"/>
          <w:marTop w:val="134"/>
          <w:marBottom w:val="0"/>
          <w:divBdr>
            <w:top w:val="none" w:sz="0" w:space="0" w:color="auto"/>
            <w:left w:val="none" w:sz="0" w:space="0" w:color="auto"/>
            <w:bottom w:val="none" w:sz="0" w:space="0" w:color="auto"/>
            <w:right w:val="none" w:sz="0" w:space="0" w:color="auto"/>
          </w:divBdr>
        </w:div>
        <w:div w:id="2131512246">
          <w:marLeft w:val="547"/>
          <w:marRight w:val="0"/>
          <w:marTop w:val="134"/>
          <w:marBottom w:val="0"/>
          <w:divBdr>
            <w:top w:val="none" w:sz="0" w:space="0" w:color="auto"/>
            <w:left w:val="none" w:sz="0" w:space="0" w:color="auto"/>
            <w:bottom w:val="none" w:sz="0" w:space="0" w:color="auto"/>
            <w:right w:val="none" w:sz="0" w:space="0" w:color="auto"/>
          </w:divBdr>
        </w:div>
        <w:div w:id="848450546">
          <w:marLeft w:val="547"/>
          <w:marRight w:val="0"/>
          <w:marTop w:val="134"/>
          <w:marBottom w:val="0"/>
          <w:divBdr>
            <w:top w:val="none" w:sz="0" w:space="0" w:color="auto"/>
            <w:left w:val="none" w:sz="0" w:space="0" w:color="auto"/>
            <w:bottom w:val="none" w:sz="0" w:space="0" w:color="auto"/>
            <w:right w:val="none" w:sz="0" w:space="0" w:color="auto"/>
          </w:divBdr>
        </w:div>
        <w:div w:id="362902379">
          <w:marLeft w:val="547"/>
          <w:marRight w:val="0"/>
          <w:marTop w:val="134"/>
          <w:marBottom w:val="0"/>
          <w:divBdr>
            <w:top w:val="none" w:sz="0" w:space="0" w:color="auto"/>
            <w:left w:val="none" w:sz="0" w:space="0" w:color="auto"/>
            <w:bottom w:val="none" w:sz="0" w:space="0" w:color="auto"/>
            <w:right w:val="none" w:sz="0" w:space="0" w:color="auto"/>
          </w:divBdr>
        </w:div>
        <w:div w:id="1482309089">
          <w:marLeft w:val="547"/>
          <w:marRight w:val="0"/>
          <w:marTop w:val="134"/>
          <w:marBottom w:val="0"/>
          <w:divBdr>
            <w:top w:val="none" w:sz="0" w:space="0" w:color="auto"/>
            <w:left w:val="none" w:sz="0" w:space="0" w:color="auto"/>
            <w:bottom w:val="none" w:sz="0" w:space="0" w:color="auto"/>
            <w:right w:val="none" w:sz="0" w:space="0" w:color="auto"/>
          </w:divBdr>
        </w:div>
      </w:divsChild>
    </w:div>
    <w:div w:id="144708847">
      <w:bodyDiv w:val="1"/>
      <w:marLeft w:val="0"/>
      <w:marRight w:val="0"/>
      <w:marTop w:val="0"/>
      <w:marBottom w:val="0"/>
      <w:divBdr>
        <w:top w:val="none" w:sz="0" w:space="0" w:color="auto"/>
        <w:left w:val="none" w:sz="0" w:space="0" w:color="auto"/>
        <w:bottom w:val="none" w:sz="0" w:space="0" w:color="auto"/>
        <w:right w:val="none" w:sz="0" w:space="0" w:color="auto"/>
      </w:divBdr>
      <w:divsChild>
        <w:div w:id="613826837">
          <w:marLeft w:val="547"/>
          <w:marRight w:val="0"/>
          <w:marTop w:val="115"/>
          <w:marBottom w:val="0"/>
          <w:divBdr>
            <w:top w:val="none" w:sz="0" w:space="0" w:color="auto"/>
            <w:left w:val="none" w:sz="0" w:space="0" w:color="auto"/>
            <w:bottom w:val="none" w:sz="0" w:space="0" w:color="auto"/>
            <w:right w:val="none" w:sz="0" w:space="0" w:color="auto"/>
          </w:divBdr>
        </w:div>
        <w:div w:id="1057509198">
          <w:marLeft w:val="547"/>
          <w:marRight w:val="0"/>
          <w:marTop w:val="115"/>
          <w:marBottom w:val="0"/>
          <w:divBdr>
            <w:top w:val="none" w:sz="0" w:space="0" w:color="auto"/>
            <w:left w:val="none" w:sz="0" w:space="0" w:color="auto"/>
            <w:bottom w:val="none" w:sz="0" w:space="0" w:color="auto"/>
            <w:right w:val="none" w:sz="0" w:space="0" w:color="auto"/>
          </w:divBdr>
        </w:div>
        <w:div w:id="965044193">
          <w:marLeft w:val="547"/>
          <w:marRight w:val="0"/>
          <w:marTop w:val="115"/>
          <w:marBottom w:val="0"/>
          <w:divBdr>
            <w:top w:val="none" w:sz="0" w:space="0" w:color="auto"/>
            <w:left w:val="none" w:sz="0" w:space="0" w:color="auto"/>
            <w:bottom w:val="none" w:sz="0" w:space="0" w:color="auto"/>
            <w:right w:val="none" w:sz="0" w:space="0" w:color="auto"/>
          </w:divBdr>
        </w:div>
        <w:div w:id="1093479288">
          <w:marLeft w:val="547"/>
          <w:marRight w:val="0"/>
          <w:marTop w:val="115"/>
          <w:marBottom w:val="0"/>
          <w:divBdr>
            <w:top w:val="none" w:sz="0" w:space="0" w:color="auto"/>
            <w:left w:val="none" w:sz="0" w:space="0" w:color="auto"/>
            <w:bottom w:val="none" w:sz="0" w:space="0" w:color="auto"/>
            <w:right w:val="none" w:sz="0" w:space="0" w:color="auto"/>
          </w:divBdr>
        </w:div>
        <w:div w:id="1061639050">
          <w:marLeft w:val="547"/>
          <w:marRight w:val="0"/>
          <w:marTop w:val="115"/>
          <w:marBottom w:val="0"/>
          <w:divBdr>
            <w:top w:val="none" w:sz="0" w:space="0" w:color="auto"/>
            <w:left w:val="none" w:sz="0" w:space="0" w:color="auto"/>
            <w:bottom w:val="none" w:sz="0" w:space="0" w:color="auto"/>
            <w:right w:val="none" w:sz="0" w:space="0" w:color="auto"/>
          </w:divBdr>
        </w:div>
        <w:div w:id="1952472280">
          <w:marLeft w:val="547"/>
          <w:marRight w:val="0"/>
          <w:marTop w:val="115"/>
          <w:marBottom w:val="0"/>
          <w:divBdr>
            <w:top w:val="none" w:sz="0" w:space="0" w:color="auto"/>
            <w:left w:val="none" w:sz="0" w:space="0" w:color="auto"/>
            <w:bottom w:val="none" w:sz="0" w:space="0" w:color="auto"/>
            <w:right w:val="none" w:sz="0" w:space="0" w:color="auto"/>
          </w:divBdr>
        </w:div>
        <w:div w:id="1005666357">
          <w:marLeft w:val="547"/>
          <w:marRight w:val="0"/>
          <w:marTop w:val="115"/>
          <w:marBottom w:val="0"/>
          <w:divBdr>
            <w:top w:val="none" w:sz="0" w:space="0" w:color="auto"/>
            <w:left w:val="none" w:sz="0" w:space="0" w:color="auto"/>
            <w:bottom w:val="none" w:sz="0" w:space="0" w:color="auto"/>
            <w:right w:val="none" w:sz="0" w:space="0" w:color="auto"/>
          </w:divBdr>
        </w:div>
        <w:div w:id="991953100">
          <w:marLeft w:val="547"/>
          <w:marRight w:val="0"/>
          <w:marTop w:val="115"/>
          <w:marBottom w:val="0"/>
          <w:divBdr>
            <w:top w:val="none" w:sz="0" w:space="0" w:color="auto"/>
            <w:left w:val="none" w:sz="0" w:space="0" w:color="auto"/>
            <w:bottom w:val="none" w:sz="0" w:space="0" w:color="auto"/>
            <w:right w:val="none" w:sz="0" w:space="0" w:color="auto"/>
          </w:divBdr>
        </w:div>
      </w:divsChild>
    </w:div>
    <w:div w:id="180977408">
      <w:bodyDiv w:val="1"/>
      <w:marLeft w:val="0"/>
      <w:marRight w:val="0"/>
      <w:marTop w:val="0"/>
      <w:marBottom w:val="0"/>
      <w:divBdr>
        <w:top w:val="none" w:sz="0" w:space="0" w:color="auto"/>
        <w:left w:val="none" w:sz="0" w:space="0" w:color="auto"/>
        <w:bottom w:val="none" w:sz="0" w:space="0" w:color="auto"/>
        <w:right w:val="none" w:sz="0" w:space="0" w:color="auto"/>
      </w:divBdr>
      <w:divsChild>
        <w:div w:id="1348096971">
          <w:marLeft w:val="547"/>
          <w:marRight w:val="0"/>
          <w:marTop w:val="115"/>
          <w:marBottom w:val="0"/>
          <w:divBdr>
            <w:top w:val="none" w:sz="0" w:space="0" w:color="auto"/>
            <w:left w:val="none" w:sz="0" w:space="0" w:color="auto"/>
            <w:bottom w:val="none" w:sz="0" w:space="0" w:color="auto"/>
            <w:right w:val="none" w:sz="0" w:space="0" w:color="auto"/>
          </w:divBdr>
        </w:div>
        <w:div w:id="1993409750">
          <w:marLeft w:val="547"/>
          <w:marRight w:val="0"/>
          <w:marTop w:val="115"/>
          <w:marBottom w:val="0"/>
          <w:divBdr>
            <w:top w:val="none" w:sz="0" w:space="0" w:color="auto"/>
            <w:left w:val="none" w:sz="0" w:space="0" w:color="auto"/>
            <w:bottom w:val="none" w:sz="0" w:space="0" w:color="auto"/>
            <w:right w:val="none" w:sz="0" w:space="0" w:color="auto"/>
          </w:divBdr>
        </w:div>
      </w:divsChild>
    </w:div>
    <w:div w:id="195772757">
      <w:bodyDiv w:val="1"/>
      <w:marLeft w:val="0"/>
      <w:marRight w:val="0"/>
      <w:marTop w:val="0"/>
      <w:marBottom w:val="0"/>
      <w:divBdr>
        <w:top w:val="none" w:sz="0" w:space="0" w:color="auto"/>
        <w:left w:val="none" w:sz="0" w:space="0" w:color="auto"/>
        <w:bottom w:val="none" w:sz="0" w:space="0" w:color="auto"/>
        <w:right w:val="none" w:sz="0" w:space="0" w:color="auto"/>
      </w:divBdr>
      <w:divsChild>
        <w:div w:id="1310088787">
          <w:marLeft w:val="547"/>
          <w:marRight w:val="0"/>
          <w:marTop w:val="115"/>
          <w:marBottom w:val="0"/>
          <w:divBdr>
            <w:top w:val="none" w:sz="0" w:space="0" w:color="auto"/>
            <w:left w:val="none" w:sz="0" w:space="0" w:color="auto"/>
            <w:bottom w:val="none" w:sz="0" w:space="0" w:color="auto"/>
            <w:right w:val="none" w:sz="0" w:space="0" w:color="auto"/>
          </w:divBdr>
        </w:div>
        <w:div w:id="303046529">
          <w:marLeft w:val="547"/>
          <w:marRight w:val="0"/>
          <w:marTop w:val="115"/>
          <w:marBottom w:val="0"/>
          <w:divBdr>
            <w:top w:val="none" w:sz="0" w:space="0" w:color="auto"/>
            <w:left w:val="none" w:sz="0" w:space="0" w:color="auto"/>
            <w:bottom w:val="none" w:sz="0" w:space="0" w:color="auto"/>
            <w:right w:val="none" w:sz="0" w:space="0" w:color="auto"/>
          </w:divBdr>
        </w:div>
        <w:div w:id="192379172">
          <w:marLeft w:val="547"/>
          <w:marRight w:val="0"/>
          <w:marTop w:val="115"/>
          <w:marBottom w:val="0"/>
          <w:divBdr>
            <w:top w:val="none" w:sz="0" w:space="0" w:color="auto"/>
            <w:left w:val="none" w:sz="0" w:space="0" w:color="auto"/>
            <w:bottom w:val="none" w:sz="0" w:space="0" w:color="auto"/>
            <w:right w:val="none" w:sz="0" w:space="0" w:color="auto"/>
          </w:divBdr>
        </w:div>
      </w:divsChild>
    </w:div>
    <w:div w:id="217404434">
      <w:bodyDiv w:val="1"/>
      <w:marLeft w:val="0"/>
      <w:marRight w:val="0"/>
      <w:marTop w:val="0"/>
      <w:marBottom w:val="0"/>
      <w:divBdr>
        <w:top w:val="none" w:sz="0" w:space="0" w:color="auto"/>
        <w:left w:val="none" w:sz="0" w:space="0" w:color="auto"/>
        <w:bottom w:val="none" w:sz="0" w:space="0" w:color="auto"/>
        <w:right w:val="none" w:sz="0" w:space="0" w:color="auto"/>
      </w:divBdr>
      <w:divsChild>
        <w:div w:id="977684546">
          <w:marLeft w:val="547"/>
          <w:marRight w:val="0"/>
          <w:marTop w:val="115"/>
          <w:marBottom w:val="0"/>
          <w:divBdr>
            <w:top w:val="none" w:sz="0" w:space="0" w:color="auto"/>
            <w:left w:val="none" w:sz="0" w:space="0" w:color="auto"/>
            <w:bottom w:val="none" w:sz="0" w:space="0" w:color="auto"/>
            <w:right w:val="none" w:sz="0" w:space="0" w:color="auto"/>
          </w:divBdr>
        </w:div>
        <w:div w:id="694962168">
          <w:marLeft w:val="547"/>
          <w:marRight w:val="0"/>
          <w:marTop w:val="115"/>
          <w:marBottom w:val="0"/>
          <w:divBdr>
            <w:top w:val="none" w:sz="0" w:space="0" w:color="auto"/>
            <w:left w:val="none" w:sz="0" w:space="0" w:color="auto"/>
            <w:bottom w:val="none" w:sz="0" w:space="0" w:color="auto"/>
            <w:right w:val="none" w:sz="0" w:space="0" w:color="auto"/>
          </w:divBdr>
        </w:div>
        <w:div w:id="667370632">
          <w:marLeft w:val="547"/>
          <w:marRight w:val="0"/>
          <w:marTop w:val="115"/>
          <w:marBottom w:val="0"/>
          <w:divBdr>
            <w:top w:val="none" w:sz="0" w:space="0" w:color="auto"/>
            <w:left w:val="none" w:sz="0" w:space="0" w:color="auto"/>
            <w:bottom w:val="none" w:sz="0" w:space="0" w:color="auto"/>
            <w:right w:val="none" w:sz="0" w:space="0" w:color="auto"/>
          </w:divBdr>
        </w:div>
        <w:div w:id="214006279">
          <w:marLeft w:val="547"/>
          <w:marRight w:val="0"/>
          <w:marTop w:val="115"/>
          <w:marBottom w:val="0"/>
          <w:divBdr>
            <w:top w:val="none" w:sz="0" w:space="0" w:color="auto"/>
            <w:left w:val="none" w:sz="0" w:space="0" w:color="auto"/>
            <w:bottom w:val="none" w:sz="0" w:space="0" w:color="auto"/>
            <w:right w:val="none" w:sz="0" w:space="0" w:color="auto"/>
          </w:divBdr>
        </w:div>
      </w:divsChild>
    </w:div>
    <w:div w:id="289014014">
      <w:bodyDiv w:val="1"/>
      <w:marLeft w:val="0"/>
      <w:marRight w:val="0"/>
      <w:marTop w:val="0"/>
      <w:marBottom w:val="0"/>
      <w:divBdr>
        <w:top w:val="none" w:sz="0" w:space="0" w:color="auto"/>
        <w:left w:val="none" w:sz="0" w:space="0" w:color="auto"/>
        <w:bottom w:val="none" w:sz="0" w:space="0" w:color="auto"/>
        <w:right w:val="none" w:sz="0" w:space="0" w:color="auto"/>
      </w:divBdr>
      <w:divsChild>
        <w:div w:id="1497696087">
          <w:marLeft w:val="547"/>
          <w:marRight w:val="0"/>
          <w:marTop w:val="154"/>
          <w:marBottom w:val="0"/>
          <w:divBdr>
            <w:top w:val="none" w:sz="0" w:space="0" w:color="auto"/>
            <w:left w:val="none" w:sz="0" w:space="0" w:color="auto"/>
            <w:bottom w:val="none" w:sz="0" w:space="0" w:color="auto"/>
            <w:right w:val="none" w:sz="0" w:space="0" w:color="auto"/>
          </w:divBdr>
        </w:div>
        <w:div w:id="1612931335">
          <w:marLeft w:val="547"/>
          <w:marRight w:val="0"/>
          <w:marTop w:val="154"/>
          <w:marBottom w:val="0"/>
          <w:divBdr>
            <w:top w:val="none" w:sz="0" w:space="0" w:color="auto"/>
            <w:left w:val="none" w:sz="0" w:space="0" w:color="auto"/>
            <w:bottom w:val="none" w:sz="0" w:space="0" w:color="auto"/>
            <w:right w:val="none" w:sz="0" w:space="0" w:color="auto"/>
          </w:divBdr>
        </w:div>
        <w:div w:id="1897742832">
          <w:marLeft w:val="547"/>
          <w:marRight w:val="0"/>
          <w:marTop w:val="154"/>
          <w:marBottom w:val="0"/>
          <w:divBdr>
            <w:top w:val="none" w:sz="0" w:space="0" w:color="auto"/>
            <w:left w:val="none" w:sz="0" w:space="0" w:color="auto"/>
            <w:bottom w:val="none" w:sz="0" w:space="0" w:color="auto"/>
            <w:right w:val="none" w:sz="0" w:space="0" w:color="auto"/>
          </w:divBdr>
        </w:div>
        <w:div w:id="512377612">
          <w:marLeft w:val="547"/>
          <w:marRight w:val="0"/>
          <w:marTop w:val="154"/>
          <w:marBottom w:val="0"/>
          <w:divBdr>
            <w:top w:val="none" w:sz="0" w:space="0" w:color="auto"/>
            <w:left w:val="none" w:sz="0" w:space="0" w:color="auto"/>
            <w:bottom w:val="none" w:sz="0" w:space="0" w:color="auto"/>
            <w:right w:val="none" w:sz="0" w:space="0" w:color="auto"/>
          </w:divBdr>
        </w:div>
        <w:div w:id="1270812897">
          <w:marLeft w:val="547"/>
          <w:marRight w:val="0"/>
          <w:marTop w:val="154"/>
          <w:marBottom w:val="0"/>
          <w:divBdr>
            <w:top w:val="none" w:sz="0" w:space="0" w:color="auto"/>
            <w:left w:val="none" w:sz="0" w:space="0" w:color="auto"/>
            <w:bottom w:val="none" w:sz="0" w:space="0" w:color="auto"/>
            <w:right w:val="none" w:sz="0" w:space="0" w:color="auto"/>
          </w:divBdr>
        </w:div>
      </w:divsChild>
    </w:div>
    <w:div w:id="346489362">
      <w:bodyDiv w:val="1"/>
      <w:marLeft w:val="0"/>
      <w:marRight w:val="0"/>
      <w:marTop w:val="0"/>
      <w:marBottom w:val="0"/>
      <w:divBdr>
        <w:top w:val="none" w:sz="0" w:space="0" w:color="auto"/>
        <w:left w:val="none" w:sz="0" w:space="0" w:color="auto"/>
        <w:bottom w:val="none" w:sz="0" w:space="0" w:color="auto"/>
        <w:right w:val="none" w:sz="0" w:space="0" w:color="auto"/>
      </w:divBdr>
      <w:divsChild>
        <w:div w:id="1027019945">
          <w:marLeft w:val="547"/>
          <w:marRight w:val="0"/>
          <w:marTop w:val="115"/>
          <w:marBottom w:val="0"/>
          <w:divBdr>
            <w:top w:val="none" w:sz="0" w:space="0" w:color="auto"/>
            <w:left w:val="none" w:sz="0" w:space="0" w:color="auto"/>
            <w:bottom w:val="none" w:sz="0" w:space="0" w:color="auto"/>
            <w:right w:val="none" w:sz="0" w:space="0" w:color="auto"/>
          </w:divBdr>
        </w:div>
        <w:div w:id="889994035">
          <w:marLeft w:val="547"/>
          <w:marRight w:val="0"/>
          <w:marTop w:val="115"/>
          <w:marBottom w:val="0"/>
          <w:divBdr>
            <w:top w:val="none" w:sz="0" w:space="0" w:color="auto"/>
            <w:left w:val="none" w:sz="0" w:space="0" w:color="auto"/>
            <w:bottom w:val="none" w:sz="0" w:space="0" w:color="auto"/>
            <w:right w:val="none" w:sz="0" w:space="0" w:color="auto"/>
          </w:divBdr>
        </w:div>
        <w:div w:id="1704092396">
          <w:marLeft w:val="547"/>
          <w:marRight w:val="0"/>
          <w:marTop w:val="115"/>
          <w:marBottom w:val="0"/>
          <w:divBdr>
            <w:top w:val="none" w:sz="0" w:space="0" w:color="auto"/>
            <w:left w:val="none" w:sz="0" w:space="0" w:color="auto"/>
            <w:bottom w:val="none" w:sz="0" w:space="0" w:color="auto"/>
            <w:right w:val="none" w:sz="0" w:space="0" w:color="auto"/>
          </w:divBdr>
        </w:div>
        <w:div w:id="1267230387">
          <w:marLeft w:val="547"/>
          <w:marRight w:val="0"/>
          <w:marTop w:val="115"/>
          <w:marBottom w:val="0"/>
          <w:divBdr>
            <w:top w:val="none" w:sz="0" w:space="0" w:color="auto"/>
            <w:left w:val="none" w:sz="0" w:space="0" w:color="auto"/>
            <w:bottom w:val="none" w:sz="0" w:space="0" w:color="auto"/>
            <w:right w:val="none" w:sz="0" w:space="0" w:color="auto"/>
          </w:divBdr>
        </w:div>
      </w:divsChild>
    </w:div>
    <w:div w:id="461465411">
      <w:bodyDiv w:val="1"/>
      <w:marLeft w:val="0"/>
      <w:marRight w:val="0"/>
      <w:marTop w:val="0"/>
      <w:marBottom w:val="0"/>
      <w:divBdr>
        <w:top w:val="none" w:sz="0" w:space="0" w:color="auto"/>
        <w:left w:val="none" w:sz="0" w:space="0" w:color="auto"/>
        <w:bottom w:val="none" w:sz="0" w:space="0" w:color="auto"/>
        <w:right w:val="none" w:sz="0" w:space="0" w:color="auto"/>
      </w:divBdr>
      <w:divsChild>
        <w:div w:id="1760517759">
          <w:marLeft w:val="547"/>
          <w:marRight w:val="0"/>
          <w:marTop w:val="115"/>
          <w:marBottom w:val="0"/>
          <w:divBdr>
            <w:top w:val="none" w:sz="0" w:space="0" w:color="auto"/>
            <w:left w:val="none" w:sz="0" w:space="0" w:color="auto"/>
            <w:bottom w:val="none" w:sz="0" w:space="0" w:color="auto"/>
            <w:right w:val="none" w:sz="0" w:space="0" w:color="auto"/>
          </w:divBdr>
        </w:div>
        <w:div w:id="514030631">
          <w:marLeft w:val="547"/>
          <w:marRight w:val="0"/>
          <w:marTop w:val="115"/>
          <w:marBottom w:val="0"/>
          <w:divBdr>
            <w:top w:val="none" w:sz="0" w:space="0" w:color="auto"/>
            <w:left w:val="none" w:sz="0" w:space="0" w:color="auto"/>
            <w:bottom w:val="none" w:sz="0" w:space="0" w:color="auto"/>
            <w:right w:val="none" w:sz="0" w:space="0" w:color="auto"/>
          </w:divBdr>
        </w:div>
      </w:divsChild>
    </w:div>
    <w:div w:id="573244401">
      <w:bodyDiv w:val="1"/>
      <w:marLeft w:val="0"/>
      <w:marRight w:val="0"/>
      <w:marTop w:val="0"/>
      <w:marBottom w:val="0"/>
      <w:divBdr>
        <w:top w:val="none" w:sz="0" w:space="0" w:color="auto"/>
        <w:left w:val="none" w:sz="0" w:space="0" w:color="auto"/>
        <w:bottom w:val="none" w:sz="0" w:space="0" w:color="auto"/>
        <w:right w:val="none" w:sz="0" w:space="0" w:color="auto"/>
      </w:divBdr>
      <w:divsChild>
        <w:div w:id="2031443992">
          <w:marLeft w:val="547"/>
          <w:marRight w:val="0"/>
          <w:marTop w:val="115"/>
          <w:marBottom w:val="0"/>
          <w:divBdr>
            <w:top w:val="none" w:sz="0" w:space="0" w:color="auto"/>
            <w:left w:val="none" w:sz="0" w:space="0" w:color="auto"/>
            <w:bottom w:val="none" w:sz="0" w:space="0" w:color="auto"/>
            <w:right w:val="none" w:sz="0" w:space="0" w:color="auto"/>
          </w:divBdr>
        </w:div>
        <w:div w:id="1568690505">
          <w:marLeft w:val="547"/>
          <w:marRight w:val="0"/>
          <w:marTop w:val="115"/>
          <w:marBottom w:val="0"/>
          <w:divBdr>
            <w:top w:val="none" w:sz="0" w:space="0" w:color="auto"/>
            <w:left w:val="none" w:sz="0" w:space="0" w:color="auto"/>
            <w:bottom w:val="none" w:sz="0" w:space="0" w:color="auto"/>
            <w:right w:val="none" w:sz="0" w:space="0" w:color="auto"/>
          </w:divBdr>
        </w:div>
        <w:div w:id="1139034848">
          <w:marLeft w:val="547"/>
          <w:marRight w:val="0"/>
          <w:marTop w:val="115"/>
          <w:marBottom w:val="0"/>
          <w:divBdr>
            <w:top w:val="none" w:sz="0" w:space="0" w:color="auto"/>
            <w:left w:val="none" w:sz="0" w:space="0" w:color="auto"/>
            <w:bottom w:val="none" w:sz="0" w:space="0" w:color="auto"/>
            <w:right w:val="none" w:sz="0" w:space="0" w:color="auto"/>
          </w:divBdr>
        </w:div>
        <w:div w:id="2090803670">
          <w:marLeft w:val="547"/>
          <w:marRight w:val="0"/>
          <w:marTop w:val="115"/>
          <w:marBottom w:val="0"/>
          <w:divBdr>
            <w:top w:val="none" w:sz="0" w:space="0" w:color="auto"/>
            <w:left w:val="none" w:sz="0" w:space="0" w:color="auto"/>
            <w:bottom w:val="none" w:sz="0" w:space="0" w:color="auto"/>
            <w:right w:val="none" w:sz="0" w:space="0" w:color="auto"/>
          </w:divBdr>
        </w:div>
      </w:divsChild>
    </w:div>
    <w:div w:id="686366484">
      <w:bodyDiv w:val="1"/>
      <w:marLeft w:val="0"/>
      <w:marRight w:val="0"/>
      <w:marTop w:val="0"/>
      <w:marBottom w:val="0"/>
      <w:divBdr>
        <w:top w:val="none" w:sz="0" w:space="0" w:color="auto"/>
        <w:left w:val="none" w:sz="0" w:space="0" w:color="auto"/>
        <w:bottom w:val="none" w:sz="0" w:space="0" w:color="auto"/>
        <w:right w:val="none" w:sz="0" w:space="0" w:color="auto"/>
      </w:divBdr>
      <w:divsChild>
        <w:div w:id="234824562">
          <w:marLeft w:val="547"/>
          <w:marRight w:val="0"/>
          <w:marTop w:val="115"/>
          <w:marBottom w:val="0"/>
          <w:divBdr>
            <w:top w:val="none" w:sz="0" w:space="0" w:color="auto"/>
            <w:left w:val="none" w:sz="0" w:space="0" w:color="auto"/>
            <w:bottom w:val="none" w:sz="0" w:space="0" w:color="auto"/>
            <w:right w:val="none" w:sz="0" w:space="0" w:color="auto"/>
          </w:divBdr>
        </w:div>
        <w:div w:id="1205370098">
          <w:marLeft w:val="547"/>
          <w:marRight w:val="0"/>
          <w:marTop w:val="115"/>
          <w:marBottom w:val="0"/>
          <w:divBdr>
            <w:top w:val="none" w:sz="0" w:space="0" w:color="auto"/>
            <w:left w:val="none" w:sz="0" w:space="0" w:color="auto"/>
            <w:bottom w:val="none" w:sz="0" w:space="0" w:color="auto"/>
            <w:right w:val="none" w:sz="0" w:space="0" w:color="auto"/>
          </w:divBdr>
        </w:div>
        <w:div w:id="342829069">
          <w:marLeft w:val="547"/>
          <w:marRight w:val="0"/>
          <w:marTop w:val="115"/>
          <w:marBottom w:val="0"/>
          <w:divBdr>
            <w:top w:val="none" w:sz="0" w:space="0" w:color="auto"/>
            <w:left w:val="none" w:sz="0" w:space="0" w:color="auto"/>
            <w:bottom w:val="none" w:sz="0" w:space="0" w:color="auto"/>
            <w:right w:val="none" w:sz="0" w:space="0" w:color="auto"/>
          </w:divBdr>
        </w:div>
        <w:div w:id="18236519">
          <w:marLeft w:val="547"/>
          <w:marRight w:val="0"/>
          <w:marTop w:val="115"/>
          <w:marBottom w:val="0"/>
          <w:divBdr>
            <w:top w:val="none" w:sz="0" w:space="0" w:color="auto"/>
            <w:left w:val="none" w:sz="0" w:space="0" w:color="auto"/>
            <w:bottom w:val="none" w:sz="0" w:space="0" w:color="auto"/>
            <w:right w:val="none" w:sz="0" w:space="0" w:color="auto"/>
          </w:divBdr>
        </w:div>
        <w:div w:id="1979068080">
          <w:marLeft w:val="547"/>
          <w:marRight w:val="0"/>
          <w:marTop w:val="115"/>
          <w:marBottom w:val="0"/>
          <w:divBdr>
            <w:top w:val="none" w:sz="0" w:space="0" w:color="auto"/>
            <w:left w:val="none" w:sz="0" w:space="0" w:color="auto"/>
            <w:bottom w:val="none" w:sz="0" w:space="0" w:color="auto"/>
            <w:right w:val="none" w:sz="0" w:space="0" w:color="auto"/>
          </w:divBdr>
        </w:div>
      </w:divsChild>
    </w:div>
    <w:div w:id="729959498">
      <w:bodyDiv w:val="1"/>
      <w:marLeft w:val="0"/>
      <w:marRight w:val="0"/>
      <w:marTop w:val="0"/>
      <w:marBottom w:val="0"/>
      <w:divBdr>
        <w:top w:val="none" w:sz="0" w:space="0" w:color="auto"/>
        <w:left w:val="none" w:sz="0" w:space="0" w:color="auto"/>
        <w:bottom w:val="none" w:sz="0" w:space="0" w:color="auto"/>
        <w:right w:val="none" w:sz="0" w:space="0" w:color="auto"/>
      </w:divBdr>
      <w:divsChild>
        <w:div w:id="1908605937">
          <w:marLeft w:val="547"/>
          <w:marRight w:val="0"/>
          <w:marTop w:val="115"/>
          <w:marBottom w:val="0"/>
          <w:divBdr>
            <w:top w:val="none" w:sz="0" w:space="0" w:color="auto"/>
            <w:left w:val="none" w:sz="0" w:space="0" w:color="auto"/>
            <w:bottom w:val="none" w:sz="0" w:space="0" w:color="auto"/>
            <w:right w:val="none" w:sz="0" w:space="0" w:color="auto"/>
          </w:divBdr>
        </w:div>
        <w:div w:id="698818303">
          <w:marLeft w:val="547"/>
          <w:marRight w:val="0"/>
          <w:marTop w:val="115"/>
          <w:marBottom w:val="0"/>
          <w:divBdr>
            <w:top w:val="none" w:sz="0" w:space="0" w:color="auto"/>
            <w:left w:val="none" w:sz="0" w:space="0" w:color="auto"/>
            <w:bottom w:val="none" w:sz="0" w:space="0" w:color="auto"/>
            <w:right w:val="none" w:sz="0" w:space="0" w:color="auto"/>
          </w:divBdr>
        </w:div>
      </w:divsChild>
    </w:div>
    <w:div w:id="738790860">
      <w:bodyDiv w:val="1"/>
      <w:marLeft w:val="0"/>
      <w:marRight w:val="0"/>
      <w:marTop w:val="0"/>
      <w:marBottom w:val="0"/>
      <w:divBdr>
        <w:top w:val="none" w:sz="0" w:space="0" w:color="auto"/>
        <w:left w:val="none" w:sz="0" w:space="0" w:color="auto"/>
        <w:bottom w:val="none" w:sz="0" w:space="0" w:color="auto"/>
        <w:right w:val="none" w:sz="0" w:space="0" w:color="auto"/>
      </w:divBdr>
      <w:divsChild>
        <w:div w:id="1123764822">
          <w:marLeft w:val="547"/>
          <w:marRight w:val="0"/>
          <w:marTop w:val="96"/>
          <w:marBottom w:val="0"/>
          <w:divBdr>
            <w:top w:val="none" w:sz="0" w:space="0" w:color="auto"/>
            <w:left w:val="none" w:sz="0" w:space="0" w:color="auto"/>
            <w:bottom w:val="none" w:sz="0" w:space="0" w:color="auto"/>
            <w:right w:val="none" w:sz="0" w:space="0" w:color="auto"/>
          </w:divBdr>
        </w:div>
        <w:div w:id="2082369220">
          <w:marLeft w:val="547"/>
          <w:marRight w:val="0"/>
          <w:marTop w:val="96"/>
          <w:marBottom w:val="0"/>
          <w:divBdr>
            <w:top w:val="none" w:sz="0" w:space="0" w:color="auto"/>
            <w:left w:val="none" w:sz="0" w:space="0" w:color="auto"/>
            <w:bottom w:val="none" w:sz="0" w:space="0" w:color="auto"/>
            <w:right w:val="none" w:sz="0" w:space="0" w:color="auto"/>
          </w:divBdr>
        </w:div>
        <w:div w:id="1427768172">
          <w:marLeft w:val="547"/>
          <w:marRight w:val="0"/>
          <w:marTop w:val="96"/>
          <w:marBottom w:val="0"/>
          <w:divBdr>
            <w:top w:val="none" w:sz="0" w:space="0" w:color="auto"/>
            <w:left w:val="none" w:sz="0" w:space="0" w:color="auto"/>
            <w:bottom w:val="none" w:sz="0" w:space="0" w:color="auto"/>
            <w:right w:val="none" w:sz="0" w:space="0" w:color="auto"/>
          </w:divBdr>
        </w:div>
        <w:div w:id="512963761">
          <w:marLeft w:val="547"/>
          <w:marRight w:val="0"/>
          <w:marTop w:val="96"/>
          <w:marBottom w:val="0"/>
          <w:divBdr>
            <w:top w:val="none" w:sz="0" w:space="0" w:color="auto"/>
            <w:left w:val="none" w:sz="0" w:space="0" w:color="auto"/>
            <w:bottom w:val="none" w:sz="0" w:space="0" w:color="auto"/>
            <w:right w:val="none" w:sz="0" w:space="0" w:color="auto"/>
          </w:divBdr>
        </w:div>
        <w:div w:id="392509438">
          <w:marLeft w:val="547"/>
          <w:marRight w:val="0"/>
          <w:marTop w:val="96"/>
          <w:marBottom w:val="0"/>
          <w:divBdr>
            <w:top w:val="none" w:sz="0" w:space="0" w:color="auto"/>
            <w:left w:val="none" w:sz="0" w:space="0" w:color="auto"/>
            <w:bottom w:val="none" w:sz="0" w:space="0" w:color="auto"/>
            <w:right w:val="none" w:sz="0" w:space="0" w:color="auto"/>
          </w:divBdr>
        </w:div>
      </w:divsChild>
    </w:div>
    <w:div w:id="839350607">
      <w:bodyDiv w:val="1"/>
      <w:marLeft w:val="0"/>
      <w:marRight w:val="0"/>
      <w:marTop w:val="0"/>
      <w:marBottom w:val="0"/>
      <w:divBdr>
        <w:top w:val="none" w:sz="0" w:space="0" w:color="auto"/>
        <w:left w:val="none" w:sz="0" w:space="0" w:color="auto"/>
        <w:bottom w:val="none" w:sz="0" w:space="0" w:color="auto"/>
        <w:right w:val="none" w:sz="0" w:space="0" w:color="auto"/>
      </w:divBdr>
      <w:divsChild>
        <w:div w:id="1062564543">
          <w:marLeft w:val="547"/>
          <w:marRight w:val="0"/>
          <w:marTop w:val="134"/>
          <w:marBottom w:val="0"/>
          <w:divBdr>
            <w:top w:val="none" w:sz="0" w:space="0" w:color="auto"/>
            <w:left w:val="none" w:sz="0" w:space="0" w:color="auto"/>
            <w:bottom w:val="none" w:sz="0" w:space="0" w:color="auto"/>
            <w:right w:val="none" w:sz="0" w:space="0" w:color="auto"/>
          </w:divBdr>
        </w:div>
        <w:div w:id="964040887">
          <w:marLeft w:val="547"/>
          <w:marRight w:val="0"/>
          <w:marTop w:val="134"/>
          <w:marBottom w:val="0"/>
          <w:divBdr>
            <w:top w:val="none" w:sz="0" w:space="0" w:color="auto"/>
            <w:left w:val="none" w:sz="0" w:space="0" w:color="auto"/>
            <w:bottom w:val="none" w:sz="0" w:space="0" w:color="auto"/>
            <w:right w:val="none" w:sz="0" w:space="0" w:color="auto"/>
          </w:divBdr>
        </w:div>
        <w:div w:id="159779497">
          <w:marLeft w:val="547"/>
          <w:marRight w:val="0"/>
          <w:marTop w:val="134"/>
          <w:marBottom w:val="0"/>
          <w:divBdr>
            <w:top w:val="none" w:sz="0" w:space="0" w:color="auto"/>
            <w:left w:val="none" w:sz="0" w:space="0" w:color="auto"/>
            <w:bottom w:val="none" w:sz="0" w:space="0" w:color="auto"/>
            <w:right w:val="none" w:sz="0" w:space="0" w:color="auto"/>
          </w:divBdr>
        </w:div>
        <w:div w:id="258029277">
          <w:marLeft w:val="547"/>
          <w:marRight w:val="0"/>
          <w:marTop w:val="134"/>
          <w:marBottom w:val="0"/>
          <w:divBdr>
            <w:top w:val="none" w:sz="0" w:space="0" w:color="auto"/>
            <w:left w:val="none" w:sz="0" w:space="0" w:color="auto"/>
            <w:bottom w:val="none" w:sz="0" w:space="0" w:color="auto"/>
            <w:right w:val="none" w:sz="0" w:space="0" w:color="auto"/>
          </w:divBdr>
        </w:div>
        <w:div w:id="1177647337">
          <w:marLeft w:val="547"/>
          <w:marRight w:val="0"/>
          <w:marTop w:val="134"/>
          <w:marBottom w:val="0"/>
          <w:divBdr>
            <w:top w:val="none" w:sz="0" w:space="0" w:color="auto"/>
            <w:left w:val="none" w:sz="0" w:space="0" w:color="auto"/>
            <w:bottom w:val="none" w:sz="0" w:space="0" w:color="auto"/>
            <w:right w:val="none" w:sz="0" w:space="0" w:color="auto"/>
          </w:divBdr>
        </w:div>
        <w:div w:id="1106534074">
          <w:marLeft w:val="547"/>
          <w:marRight w:val="0"/>
          <w:marTop w:val="134"/>
          <w:marBottom w:val="0"/>
          <w:divBdr>
            <w:top w:val="none" w:sz="0" w:space="0" w:color="auto"/>
            <w:left w:val="none" w:sz="0" w:space="0" w:color="auto"/>
            <w:bottom w:val="none" w:sz="0" w:space="0" w:color="auto"/>
            <w:right w:val="none" w:sz="0" w:space="0" w:color="auto"/>
          </w:divBdr>
        </w:div>
        <w:div w:id="2114471568">
          <w:marLeft w:val="547"/>
          <w:marRight w:val="0"/>
          <w:marTop w:val="134"/>
          <w:marBottom w:val="0"/>
          <w:divBdr>
            <w:top w:val="none" w:sz="0" w:space="0" w:color="auto"/>
            <w:left w:val="none" w:sz="0" w:space="0" w:color="auto"/>
            <w:bottom w:val="none" w:sz="0" w:space="0" w:color="auto"/>
            <w:right w:val="none" w:sz="0" w:space="0" w:color="auto"/>
          </w:divBdr>
        </w:div>
        <w:div w:id="1618024208">
          <w:marLeft w:val="547"/>
          <w:marRight w:val="0"/>
          <w:marTop w:val="134"/>
          <w:marBottom w:val="0"/>
          <w:divBdr>
            <w:top w:val="none" w:sz="0" w:space="0" w:color="auto"/>
            <w:left w:val="none" w:sz="0" w:space="0" w:color="auto"/>
            <w:bottom w:val="none" w:sz="0" w:space="0" w:color="auto"/>
            <w:right w:val="none" w:sz="0" w:space="0" w:color="auto"/>
          </w:divBdr>
        </w:div>
        <w:div w:id="1093551060">
          <w:marLeft w:val="547"/>
          <w:marRight w:val="0"/>
          <w:marTop w:val="134"/>
          <w:marBottom w:val="0"/>
          <w:divBdr>
            <w:top w:val="none" w:sz="0" w:space="0" w:color="auto"/>
            <w:left w:val="none" w:sz="0" w:space="0" w:color="auto"/>
            <w:bottom w:val="none" w:sz="0" w:space="0" w:color="auto"/>
            <w:right w:val="none" w:sz="0" w:space="0" w:color="auto"/>
          </w:divBdr>
        </w:div>
      </w:divsChild>
    </w:div>
    <w:div w:id="851646305">
      <w:bodyDiv w:val="1"/>
      <w:marLeft w:val="0"/>
      <w:marRight w:val="0"/>
      <w:marTop w:val="0"/>
      <w:marBottom w:val="0"/>
      <w:divBdr>
        <w:top w:val="none" w:sz="0" w:space="0" w:color="auto"/>
        <w:left w:val="none" w:sz="0" w:space="0" w:color="auto"/>
        <w:bottom w:val="none" w:sz="0" w:space="0" w:color="auto"/>
        <w:right w:val="none" w:sz="0" w:space="0" w:color="auto"/>
      </w:divBdr>
      <w:divsChild>
        <w:div w:id="1175075373">
          <w:marLeft w:val="547"/>
          <w:marRight w:val="0"/>
          <w:marTop w:val="115"/>
          <w:marBottom w:val="0"/>
          <w:divBdr>
            <w:top w:val="none" w:sz="0" w:space="0" w:color="auto"/>
            <w:left w:val="none" w:sz="0" w:space="0" w:color="auto"/>
            <w:bottom w:val="none" w:sz="0" w:space="0" w:color="auto"/>
            <w:right w:val="none" w:sz="0" w:space="0" w:color="auto"/>
          </w:divBdr>
        </w:div>
        <w:div w:id="575632183">
          <w:marLeft w:val="547"/>
          <w:marRight w:val="0"/>
          <w:marTop w:val="115"/>
          <w:marBottom w:val="0"/>
          <w:divBdr>
            <w:top w:val="none" w:sz="0" w:space="0" w:color="auto"/>
            <w:left w:val="none" w:sz="0" w:space="0" w:color="auto"/>
            <w:bottom w:val="none" w:sz="0" w:space="0" w:color="auto"/>
            <w:right w:val="none" w:sz="0" w:space="0" w:color="auto"/>
          </w:divBdr>
        </w:div>
      </w:divsChild>
    </w:div>
    <w:div w:id="901067254">
      <w:bodyDiv w:val="1"/>
      <w:marLeft w:val="0"/>
      <w:marRight w:val="0"/>
      <w:marTop w:val="0"/>
      <w:marBottom w:val="0"/>
      <w:divBdr>
        <w:top w:val="none" w:sz="0" w:space="0" w:color="auto"/>
        <w:left w:val="none" w:sz="0" w:space="0" w:color="auto"/>
        <w:bottom w:val="none" w:sz="0" w:space="0" w:color="auto"/>
        <w:right w:val="none" w:sz="0" w:space="0" w:color="auto"/>
      </w:divBdr>
      <w:divsChild>
        <w:div w:id="1090202625">
          <w:marLeft w:val="547"/>
          <w:marRight w:val="0"/>
          <w:marTop w:val="154"/>
          <w:marBottom w:val="0"/>
          <w:divBdr>
            <w:top w:val="none" w:sz="0" w:space="0" w:color="auto"/>
            <w:left w:val="none" w:sz="0" w:space="0" w:color="auto"/>
            <w:bottom w:val="none" w:sz="0" w:space="0" w:color="auto"/>
            <w:right w:val="none" w:sz="0" w:space="0" w:color="auto"/>
          </w:divBdr>
        </w:div>
        <w:div w:id="771054936">
          <w:marLeft w:val="547"/>
          <w:marRight w:val="0"/>
          <w:marTop w:val="154"/>
          <w:marBottom w:val="0"/>
          <w:divBdr>
            <w:top w:val="none" w:sz="0" w:space="0" w:color="auto"/>
            <w:left w:val="none" w:sz="0" w:space="0" w:color="auto"/>
            <w:bottom w:val="none" w:sz="0" w:space="0" w:color="auto"/>
            <w:right w:val="none" w:sz="0" w:space="0" w:color="auto"/>
          </w:divBdr>
        </w:div>
        <w:div w:id="693650834">
          <w:marLeft w:val="547"/>
          <w:marRight w:val="0"/>
          <w:marTop w:val="154"/>
          <w:marBottom w:val="0"/>
          <w:divBdr>
            <w:top w:val="none" w:sz="0" w:space="0" w:color="auto"/>
            <w:left w:val="none" w:sz="0" w:space="0" w:color="auto"/>
            <w:bottom w:val="none" w:sz="0" w:space="0" w:color="auto"/>
            <w:right w:val="none" w:sz="0" w:space="0" w:color="auto"/>
          </w:divBdr>
        </w:div>
        <w:div w:id="270089162">
          <w:marLeft w:val="547"/>
          <w:marRight w:val="0"/>
          <w:marTop w:val="154"/>
          <w:marBottom w:val="0"/>
          <w:divBdr>
            <w:top w:val="none" w:sz="0" w:space="0" w:color="auto"/>
            <w:left w:val="none" w:sz="0" w:space="0" w:color="auto"/>
            <w:bottom w:val="none" w:sz="0" w:space="0" w:color="auto"/>
            <w:right w:val="none" w:sz="0" w:space="0" w:color="auto"/>
          </w:divBdr>
        </w:div>
        <w:div w:id="1260991593">
          <w:marLeft w:val="547"/>
          <w:marRight w:val="0"/>
          <w:marTop w:val="154"/>
          <w:marBottom w:val="0"/>
          <w:divBdr>
            <w:top w:val="none" w:sz="0" w:space="0" w:color="auto"/>
            <w:left w:val="none" w:sz="0" w:space="0" w:color="auto"/>
            <w:bottom w:val="none" w:sz="0" w:space="0" w:color="auto"/>
            <w:right w:val="none" w:sz="0" w:space="0" w:color="auto"/>
          </w:divBdr>
        </w:div>
      </w:divsChild>
    </w:div>
    <w:div w:id="903949444">
      <w:bodyDiv w:val="1"/>
      <w:marLeft w:val="0"/>
      <w:marRight w:val="0"/>
      <w:marTop w:val="0"/>
      <w:marBottom w:val="0"/>
      <w:divBdr>
        <w:top w:val="none" w:sz="0" w:space="0" w:color="auto"/>
        <w:left w:val="none" w:sz="0" w:space="0" w:color="auto"/>
        <w:bottom w:val="none" w:sz="0" w:space="0" w:color="auto"/>
        <w:right w:val="none" w:sz="0" w:space="0" w:color="auto"/>
      </w:divBdr>
      <w:divsChild>
        <w:div w:id="1255699740">
          <w:marLeft w:val="547"/>
          <w:marRight w:val="0"/>
          <w:marTop w:val="115"/>
          <w:marBottom w:val="0"/>
          <w:divBdr>
            <w:top w:val="none" w:sz="0" w:space="0" w:color="auto"/>
            <w:left w:val="none" w:sz="0" w:space="0" w:color="auto"/>
            <w:bottom w:val="none" w:sz="0" w:space="0" w:color="auto"/>
            <w:right w:val="none" w:sz="0" w:space="0" w:color="auto"/>
          </w:divBdr>
        </w:div>
        <w:div w:id="397941224">
          <w:marLeft w:val="547"/>
          <w:marRight w:val="0"/>
          <w:marTop w:val="115"/>
          <w:marBottom w:val="0"/>
          <w:divBdr>
            <w:top w:val="none" w:sz="0" w:space="0" w:color="auto"/>
            <w:left w:val="none" w:sz="0" w:space="0" w:color="auto"/>
            <w:bottom w:val="none" w:sz="0" w:space="0" w:color="auto"/>
            <w:right w:val="none" w:sz="0" w:space="0" w:color="auto"/>
          </w:divBdr>
        </w:div>
        <w:div w:id="309138138">
          <w:marLeft w:val="547"/>
          <w:marRight w:val="0"/>
          <w:marTop w:val="115"/>
          <w:marBottom w:val="0"/>
          <w:divBdr>
            <w:top w:val="none" w:sz="0" w:space="0" w:color="auto"/>
            <w:left w:val="none" w:sz="0" w:space="0" w:color="auto"/>
            <w:bottom w:val="none" w:sz="0" w:space="0" w:color="auto"/>
            <w:right w:val="none" w:sz="0" w:space="0" w:color="auto"/>
          </w:divBdr>
        </w:div>
        <w:div w:id="494030369">
          <w:marLeft w:val="547"/>
          <w:marRight w:val="0"/>
          <w:marTop w:val="115"/>
          <w:marBottom w:val="0"/>
          <w:divBdr>
            <w:top w:val="none" w:sz="0" w:space="0" w:color="auto"/>
            <w:left w:val="none" w:sz="0" w:space="0" w:color="auto"/>
            <w:bottom w:val="none" w:sz="0" w:space="0" w:color="auto"/>
            <w:right w:val="none" w:sz="0" w:space="0" w:color="auto"/>
          </w:divBdr>
        </w:div>
        <w:div w:id="133643977">
          <w:marLeft w:val="547"/>
          <w:marRight w:val="0"/>
          <w:marTop w:val="115"/>
          <w:marBottom w:val="0"/>
          <w:divBdr>
            <w:top w:val="none" w:sz="0" w:space="0" w:color="auto"/>
            <w:left w:val="none" w:sz="0" w:space="0" w:color="auto"/>
            <w:bottom w:val="none" w:sz="0" w:space="0" w:color="auto"/>
            <w:right w:val="none" w:sz="0" w:space="0" w:color="auto"/>
          </w:divBdr>
        </w:div>
      </w:divsChild>
    </w:div>
    <w:div w:id="945845417">
      <w:bodyDiv w:val="1"/>
      <w:marLeft w:val="0"/>
      <w:marRight w:val="0"/>
      <w:marTop w:val="0"/>
      <w:marBottom w:val="0"/>
      <w:divBdr>
        <w:top w:val="none" w:sz="0" w:space="0" w:color="auto"/>
        <w:left w:val="none" w:sz="0" w:space="0" w:color="auto"/>
        <w:bottom w:val="none" w:sz="0" w:space="0" w:color="auto"/>
        <w:right w:val="none" w:sz="0" w:space="0" w:color="auto"/>
      </w:divBdr>
      <w:divsChild>
        <w:div w:id="491264084">
          <w:marLeft w:val="547"/>
          <w:marRight w:val="0"/>
          <w:marTop w:val="115"/>
          <w:marBottom w:val="0"/>
          <w:divBdr>
            <w:top w:val="none" w:sz="0" w:space="0" w:color="auto"/>
            <w:left w:val="none" w:sz="0" w:space="0" w:color="auto"/>
            <w:bottom w:val="none" w:sz="0" w:space="0" w:color="auto"/>
            <w:right w:val="none" w:sz="0" w:space="0" w:color="auto"/>
          </w:divBdr>
        </w:div>
        <w:div w:id="392898616">
          <w:marLeft w:val="547"/>
          <w:marRight w:val="0"/>
          <w:marTop w:val="115"/>
          <w:marBottom w:val="0"/>
          <w:divBdr>
            <w:top w:val="none" w:sz="0" w:space="0" w:color="auto"/>
            <w:left w:val="none" w:sz="0" w:space="0" w:color="auto"/>
            <w:bottom w:val="none" w:sz="0" w:space="0" w:color="auto"/>
            <w:right w:val="none" w:sz="0" w:space="0" w:color="auto"/>
          </w:divBdr>
        </w:div>
        <w:div w:id="292099322">
          <w:marLeft w:val="547"/>
          <w:marRight w:val="0"/>
          <w:marTop w:val="115"/>
          <w:marBottom w:val="0"/>
          <w:divBdr>
            <w:top w:val="none" w:sz="0" w:space="0" w:color="auto"/>
            <w:left w:val="none" w:sz="0" w:space="0" w:color="auto"/>
            <w:bottom w:val="none" w:sz="0" w:space="0" w:color="auto"/>
            <w:right w:val="none" w:sz="0" w:space="0" w:color="auto"/>
          </w:divBdr>
        </w:div>
        <w:div w:id="115756703">
          <w:marLeft w:val="547"/>
          <w:marRight w:val="0"/>
          <w:marTop w:val="115"/>
          <w:marBottom w:val="0"/>
          <w:divBdr>
            <w:top w:val="none" w:sz="0" w:space="0" w:color="auto"/>
            <w:left w:val="none" w:sz="0" w:space="0" w:color="auto"/>
            <w:bottom w:val="none" w:sz="0" w:space="0" w:color="auto"/>
            <w:right w:val="none" w:sz="0" w:space="0" w:color="auto"/>
          </w:divBdr>
        </w:div>
      </w:divsChild>
    </w:div>
    <w:div w:id="957642456">
      <w:bodyDiv w:val="1"/>
      <w:marLeft w:val="0"/>
      <w:marRight w:val="0"/>
      <w:marTop w:val="0"/>
      <w:marBottom w:val="0"/>
      <w:divBdr>
        <w:top w:val="none" w:sz="0" w:space="0" w:color="auto"/>
        <w:left w:val="none" w:sz="0" w:space="0" w:color="auto"/>
        <w:bottom w:val="none" w:sz="0" w:space="0" w:color="auto"/>
        <w:right w:val="none" w:sz="0" w:space="0" w:color="auto"/>
      </w:divBdr>
      <w:divsChild>
        <w:div w:id="1971085971">
          <w:marLeft w:val="547"/>
          <w:marRight w:val="0"/>
          <w:marTop w:val="115"/>
          <w:marBottom w:val="0"/>
          <w:divBdr>
            <w:top w:val="none" w:sz="0" w:space="0" w:color="auto"/>
            <w:left w:val="none" w:sz="0" w:space="0" w:color="auto"/>
            <w:bottom w:val="none" w:sz="0" w:space="0" w:color="auto"/>
            <w:right w:val="none" w:sz="0" w:space="0" w:color="auto"/>
          </w:divBdr>
        </w:div>
        <w:div w:id="536312065">
          <w:marLeft w:val="547"/>
          <w:marRight w:val="0"/>
          <w:marTop w:val="115"/>
          <w:marBottom w:val="0"/>
          <w:divBdr>
            <w:top w:val="none" w:sz="0" w:space="0" w:color="auto"/>
            <w:left w:val="none" w:sz="0" w:space="0" w:color="auto"/>
            <w:bottom w:val="none" w:sz="0" w:space="0" w:color="auto"/>
            <w:right w:val="none" w:sz="0" w:space="0" w:color="auto"/>
          </w:divBdr>
        </w:div>
        <w:div w:id="1927419577">
          <w:marLeft w:val="547"/>
          <w:marRight w:val="0"/>
          <w:marTop w:val="115"/>
          <w:marBottom w:val="0"/>
          <w:divBdr>
            <w:top w:val="none" w:sz="0" w:space="0" w:color="auto"/>
            <w:left w:val="none" w:sz="0" w:space="0" w:color="auto"/>
            <w:bottom w:val="none" w:sz="0" w:space="0" w:color="auto"/>
            <w:right w:val="none" w:sz="0" w:space="0" w:color="auto"/>
          </w:divBdr>
        </w:div>
      </w:divsChild>
    </w:div>
    <w:div w:id="982809974">
      <w:bodyDiv w:val="1"/>
      <w:marLeft w:val="0"/>
      <w:marRight w:val="0"/>
      <w:marTop w:val="0"/>
      <w:marBottom w:val="0"/>
      <w:divBdr>
        <w:top w:val="none" w:sz="0" w:space="0" w:color="auto"/>
        <w:left w:val="none" w:sz="0" w:space="0" w:color="auto"/>
        <w:bottom w:val="none" w:sz="0" w:space="0" w:color="auto"/>
        <w:right w:val="none" w:sz="0" w:space="0" w:color="auto"/>
      </w:divBdr>
      <w:divsChild>
        <w:div w:id="1690255244">
          <w:marLeft w:val="547"/>
          <w:marRight w:val="0"/>
          <w:marTop w:val="115"/>
          <w:marBottom w:val="0"/>
          <w:divBdr>
            <w:top w:val="none" w:sz="0" w:space="0" w:color="auto"/>
            <w:left w:val="none" w:sz="0" w:space="0" w:color="auto"/>
            <w:bottom w:val="none" w:sz="0" w:space="0" w:color="auto"/>
            <w:right w:val="none" w:sz="0" w:space="0" w:color="auto"/>
          </w:divBdr>
        </w:div>
        <w:div w:id="1825928883">
          <w:marLeft w:val="547"/>
          <w:marRight w:val="0"/>
          <w:marTop w:val="115"/>
          <w:marBottom w:val="0"/>
          <w:divBdr>
            <w:top w:val="none" w:sz="0" w:space="0" w:color="auto"/>
            <w:left w:val="none" w:sz="0" w:space="0" w:color="auto"/>
            <w:bottom w:val="none" w:sz="0" w:space="0" w:color="auto"/>
            <w:right w:val="none" w:sz="0" w:space="0" w:color="auto"/>
          </w:divBdr>
        </w:div>
        <w:div w:id="215162363">
          <w:marLeft w:val="547"/>
          <w:marRight w:val="0"/>
          <w:marTop w:val="115"/>
          <w:marBottom w:val="0"/>
          <w:divBdr>
            <w:top w:val="none" w:sz="0" w:space="0" w:color="auto"/>
            <w:left w:val="none" w:sz="0" w:space="0" w:color="auto"/>
            <w:bottom w:val="none" w:sz="0" w:space="0" w:color="auto"/>
            <w:right w:val="none" w:sz="0" w:space="0" w:color="auto"/>
          </w:divBdr>
        </w:div>
      </w:divsChild>
    </w:div>
    <w:div w:id="992294141">
      <w:bodyDiv w:val="1"/>
      <w:marLeft w:val="0"/>
      <w:marRight w:val="0"/>
      <w:marTop w:val="0"/>
      <w:marBottom w:val="0"/>
      <w:divBdr>
        <w:top w:val="none" w:sz="0" w:space="0" w:color="auto"/>
        <w:left w:val="none" w:sz="0" w:space="0" w:color="auto"/>
        <w:bottom w:val="none" w:sz="0" w:space="0" w:color="auto"/>
        <w:right w:val="none" w:sz="0" w:space="0" w:color="auto"/>
      </w:divBdr>
    </w:div>
    <w:div w:id="996882195">
      <w:bodyDiv w:val="1"/>
      <w:marLeft w:val="0"/>
      <w:marRight w:val="0"/>
      <w:marTop w:val="0"/>
      <w:marBottom w:val="0"/>
      <w:divBdr>
        <w:top w:val="none" w:sz="0" w:space="0" w:color="auto"/>
        <w:left w:val="none" w:sz="0" w:space="0" w:color="auto"/>
        <w:bottom w:val="none" w:sz="0" w:space="0" w:color="auto"/>
        <w:right w:val="none" w:sz="0" w:space="0" w:color="auto"/>
      </w:divBdr>
      <w:divsChild>
        <w:div w:id="857886557">
          <w:marLeft w:val="547"/>
          <w:marRight w:val="0"/>
          <w:marTop w:val="115"/>
          <w:marBottom w:val="0"/>
          <w:divBdr>
            <w:top w:val="none" w:sz="0" w:space="0" w:color="auto"/>
            <w:left w:val="none" w:sz="0" w:space="0" w:color="auto"/>
            <w:bottom w:val="none" w:sz="0" w:space="0" w:color="auto"/>
            <w:right w:val="none" w:sz="0" w:space="0" w:color="auto"/>
          </w:divBdr>
        </w:div>
        <w:div w:id="1998998327">
          <w:marLeft w:val="547"/>
          <w:marRight w:val="0"/>
          <w:marTop w:val="115"/>
          <w:marBottom w:val="0"/>
          <w:divBdr>
            <w:top w:val="none" w:sz="0" w:space="0" w:color="auto"/>
            <w:left w:val="none" w:sz="0" w:space="0" w:color="auto"/>
            <w:bottom w:val="none" w:sz="0" w:space="0" w:color="auto"/>
            <w:right w:val="none" w:sz="0" w:space="0" w:color="auto"/>
          </w:divBdr>
        </w:div>
        <w:div w:id="2137017471">
          <w:marLeft w:val="547"/>
          <w:marRight w:val="0"/>
          <w:marTop w:val="115"/>
          <w:marBottom w:val="0"/>
          <w:divBdr>
            <w:top w:val="none" w:sz="0" w:space="0" w:color="auto"/>
            <w:left w:val="none" w:sz="0" w:space="0" w:color="auto"/>
            <w:bottom w:val="none" w:sz="0" w:space="0" w:color="auto"/>
            <w:right w:val="none" w:sz="0" w:space="0" w:color="auto"/>
          </w:divBdr>
        </w:div>
        <w:div w:id="508985147">
          <w:marLeft w:val="547"/>
          <w:marRight w:val="0"/>
          <w:marTop w:val="115"/>
          <w:marBottom w:val="0"/>
          <w:divBdr>
            <w:top w:val="none" w:sz="0" w:space="0" w:color="auto"/>
            <w:left w:val="none" w:sz="0" w:space="0" w:color="auto"/>
            <w:bottom w:val="none" w:sz="0" w:space="0" w:color="auto"/>
            <w:right w:val="none" w:sz="0" w:space="0" w:color="auto"/>
          </w:divBdr>
        </w:div>
      </w:divsChild>
    </w:div>
    <w:div w:id="1001547252">
      <w:bodyDiv w:val="1"/>
      <w:marLeft w:val="0"/>
      <w:marRight w:val="0"/>
      <w:marTop w:val="0"/>
      <w:marBottom w:val="0"/>
      <w:divBdr>
        <w:top w:val="none" w:sz="0" w:space="0" w:color="auto"/>
        <w:left w:val="none" w:sz="0" w:space="0" w:color="auto"/>
        <w:bottom w:val="none" w:sz="0" w:space="0" w:color="auto"/>
        <w:right w:val="none" w:sz="0" w:space="0" w:color="auto"/>
      </w:divBdr>
      <w:divsChild>
        <w:div w:id="1852600241">
          <w:marLeft w:val="547"/>
          <w:marRight w:val="0"/>
          <w:marTop w:val="115"/>
          <w:marBottom w:val="0"/>
          <w:divBdr>
            <w:top w:val="none" w:sz="0" w:space="0" w:color="auto"/>
            <w:left w:val="none" w:sz="0" w:space="0" w:color="auto"/>
            <w:bottom w:val="none" w:sz="0" w:space="0" w:color="auto"/>
            <w:right w:val="none" w:sz="0" w:space="0" w:color="auto"/>
          </w:divBdr>
        </w:div>
        <w:div w:id="899365373">
          <w:marLeft w:val="547"/>
          <w:marRight w:val="0"/>
          <w:marTop w:val="115"/>
          <w:marBottom w:val="0"/>
          <w:divBdr>
            <w:top w:val="none" w:sz="0" w:space="0" w:color="auto"/>
            <w:left w:val="none" w:sz="0" w:space="0" w:color="auto"/>
            <w:bottom w:val="none" w:sz="0" w:space="0" w:color="auto"/>
            <w:right w:val="none" w:sz="0" w:space="0" w:color="auto"/>
          </w:divBdr>
        </w:div>
      </w:divsChild>
    </w:div>
    <w:div w:id="1258556508">
      <w:bodyDiv w:val="1"/>
      <w:marLeft w:val="0"/>
      <w:marRight w:val="0"/>
      <w:marTop w:val="0"/>
      <w:marBottom w:val="0"/>
      <w:divBdr>
        <w:top w:val="none" w:sz="0" w:space="0" w:color="auto"/>
        <w:left w:val="none" w:sz="0" w:space="0" w:color="auto"/>
        <w:bottom w:val="none" w:sz="0" w:space="0" w:color="auto"/>
        <w:right w:val="none" w:sz="0" w:space="0" w:color="auto"/>
      </w:divBdr>
      <w:divsChild>
        <w:div w:id="1409958945">
          <w:marLeft w:val="547"/>
          <w:marRight w:val="0"/>
          <w:marTop w:val="115"/>
          <w:marBottom w:val="0"/>
          <w:divBdr>
            <w:top w:val="none" w:sz="0" w:space="0" w:color="auto"/>
            <w:left w:val="none" w:sz="0" w:space="0" w:color="auto"/>
            <w:bottom w:val="none" w:sz="0" w:space="0" w:color="auto"/>
            <w:right w:val="none" w:sz="0" w:space="0" w:color="auto"/>
          </w:divBdr>
        </w:div>
      </w:divsChild>
    </w:div>
    <w:div w:id="1299728244">
      <w:bodyDiv w:val="1"/>
      <w:marLeft w:val="0"/>
      <w:marRight w:val="0"/>
      <w:marTop w:val="0"/>
      <w:marBottom w:val="0"/>
      <w:divBdr>
        <w:top w:val="none" w:sz="0" w:space="0" w:color="auto"/>
        <w:left w:val="none" w:sz="0" w:space="0" w:color="auto"/>
        <w:bottom w:val="none" w:sz="0" w:space="0" w:color="auto"/>
        <w:right w:val="none" w:sz="0" w:space="0" w:color="auto"/>
      </w:divBdr>
    </w:div>
    <w:div w:id="1370647790">
      <w:bodyDiv w:val="1"/>
      <w:marLeft w:val="0"/>
      <w:marRight w:val="0"/>
      <w:marTop w:val="0"/>
      <w:marBottom w:val="0"/>
      <w:divBdr>
        <w:top w:val="none" w:sz="0" w:space="0" w:color="auto"/>
        <w:left w:val="none" w:sz="0" w:space="0" w:color="auto"/>
        <w:bottom w:val="none" w:sz="0" w:space="0" w:color="auto"/>
        <w:right w:val="none" w:sz="0" w:space="0" w:color="auto"/>
      </w:divBdr>
      <w:divsChild>
        <w:div w:id="824009617">
          <w:marLeft w:val="547"/>
          <w:marRight w:val="0"/>
          <w:marTop w:val="115"/>
          <w:marBottom w:val="0"/>
          <w:divBdr>
            <w:top w:val="none" w:sz="0" w:space="0" w:color="auto"/>
            <w:left w:val="none" w:sz="0" w:space="0" w:color="auto"/>
            <w:bottom w:val="none" w:sz="0" w:space="0" w:color="auto"/>
            <w:right w:val="none" w:sz="0" w:space="0" w:color="auto"/>
          </w:divBdr>
        </w:div>
        <w:div w:id="630522522">
          <w:marLeft w:val="547"/>
          <w:marRight w:val="0"/>
          <w:marTop w:val="115"/>
          <w:marBottom w:val="0"/>
          <w:divBdr>
            <w:top w:val="none" w:sz="0" w:space="0" w:color="auto"/>
            <w:left w:val="none" w:sz="0" w:space="0" w:color="auto"/>
            <w:bottom w:val="none" w:sz="0" w:space="0" w:color="auto"/>
            <w:right w:val="none" w:sz="0" w:space="0" w:color="auto"/>
          </w:divBdr>
        </w:div>
        <w:div w:id="2006010907">
          <w:marLeft w:val="547"/>
          <w:marRight w:val="0"/>
          <w:marTop w:val="115"/>
          <w:marBottom w:val="0"/>
          <w:divBdr>
            <w:top w:val="none" w:sz="0" w:space="0" w:color="auto"/>
            <w:left w:val="none" w:sz="0" w:space="0" w:color="auto"/>
            <w:bottom w:val="none" w:sz="0" w:space="0" w:color="auto"/>
            <w:right w:val="none" w:sz="0" w:space="0" w:color="auto"/>
          </w:divBdr>
        </w:div>
      </w:divsChild>
    </w:div>
    <w:div w:id="1424376057">
      <w:bodyDiv w:val="1"/>
      <w:marLeft w:val="0"/>
      <w:marRight w:val="0"/>
      <w:marTop w:val="0"/>
      <w:marBottom w:val="0"/>
      <w:divBdr>
        <w:top w:val="none" w:sz="0" w:space="0" w:color="auto"/>
        <w:left w:val="none" w:sz="0" w:space="0" w:color="auto"/>
        <w:bottom w:val="none" w:sz="0" w:space="0" w:color="auto"/>
        <w:right w:val="none" w:sz="0" w:space="0" w:color="auto"/>
      </w:divBdr>
      <w:divsChild>
        <w:div w:id="177618263">
          <w:marLeft w:val="547"/>
          <w:marRight w:val="0"/>
          <w:marTop w:val="115"/>
          <w:marBottom w:val="0"/>
          <w:divBdr>
            <w:top w:val="none" w:sz="0" w:space="0" w:color="auto"/>
            <w:left w:val="none" w:sz="0" w:space="0" w:color="auto"/>
            <w:bottom w:val="none" w:sz="0" w:space="0" w:color="auto"/>
            <w:right w:val="none" w:sz="0" w:space="0" w:color="auto"/>
          </w:divBdr>
        </w:div>
        <w:div w:id="351228244">
          <w:marLeft w:val="547"/>
          <w:marRight w:val="0"/>
          <w:marTop w:val="115"/>
          <w:marBottom w:val="0"/>
          <w:divBdr>
            <w:top w:val="none" w:sz="0" w:space="0" w:color="auto"/>
            <w:left w:val="none" w:sz="0" w:space="0" w:color="auto"/>
            <w:bottom w:val="none" w:sz="0" w:space="0" w:color="auto"/>
            <w:right w:val="none" w:sz="0" w:space="0" w:color="auto"/>
          </w:divBdr>
        </w:div>
        <w:div w:id="449668939">
          <w:marLeft w:val="547"/>
          <w:marRight w:val="0"/>
          <w:marTop w:val="115"/>
          <w:marBottom w:val="0"/>
          <w:divBdr>
            <w:top w:val="none" w:sz="0" w:space="0" w:color="auto"/>
            <w:left w:val="none" w:sz="0" w:space="0" w:color="auto"/>
            <w:bottom w:val="none" w:sz="0" w:space="0" w:color="auto"/>
            <w:right w:val="none" w:sz="0" w:space="0" w:color="auto"/>
          </w:divBdr>
        </w:div>
        <w:div w:id="390691797">
          <w:marLeft w:val="547"/>
          <w:marRight w:val="0"/>
          <w:marTop w:val="115"/>
          <w:marBottom w:val="0"/>
          <w:divBdr>
            <w:top w:val="none" w:sz="0" w:space="0" w:color="auto"/>
            <w:left w:val="none" w:sz="0" w:space="0" w:color="auto"/>
            <w:bottom w:val="none" w:sz="0" w:space="0" w:color="auto"/>
            <w:right w:val="none" w:sz="0" w:space="0" w:color="auto"/>
          </w:divBdr>
        </w:div>
      </w:divsChild>
    </w:div>
    <w:div w:id="1494488746">
      <w:bodyDiv w:val="1"/>
      <w:marLeft w:val="0"/>
      <w:marRight w:val="0"/>
      <w:marTop w:val="0"/>
      <w:marBottom w:val="0"/>
      <w:divBdr>
        <w:top w:val="none" w:sz="0" w:space="0" w:color="auto"/>
        <w:left w:val="none" w:sz="0" w:space="0" w:color="auto"/>
        <w:bottom w:val="none" w:sz="0" w:space="0" w:color="auto"/>
        <w:right w:val="none" w:sz="0" w:space="0" w:color="auto"/>
      </w:divBdr>
    </w:div>
    <w:div w:id="1522469182">
      <w:bodyDiv w:val="1"/>
      <w:marLeft w:val="0"/>
      <w:marRight w:val="0"/>
      <w:marTop w:val="0"/>
      <w:marBottom w:val="0"/>
      <w:divBdr>
        <w:top w:val="none" w:sz="0" w:space="0" w:color="auto"/>
        <w:left w:val="none" w:sz="0" w:space="0" w:color="auto"/>
        <w:bottom w:val="none" w:sz="0" w:space="0" w:color="auto"/>
        <w:right w:val="none" w:sz="0" w:space="0" w:color="auto"/>
      </w:divBdr>
      <w:divsChild>
        <w:div w:id="1417484039">
          <w:marLeft w:val="547"/>
          <w:marRight w:val="0"/>
          <w:marTop w:val="154"/>
          <w:marBottom w:val="0"/>
          <w:divBdr>
            <w:top w:val="none" w:sz="0" w:space="0" w:color="auto"/>
            <w:left w:val="none" w:sz="0" w:space="0" w:color="auto"/>
            <w:bottom w:val="none" w:sz="0" w:space="0" w:color="auto"/>
            <w:right w:val="none" w:sz="0" w:space="0" w:color="auto"/>
          </w:divBdr>
        </w:div>
        <w:div w:id="682971511">
          <w:marLeft w:val="547"/>
          <w:marRight w:val="0"/>
          <w:marTop w:val="154"/>
          <w:marBottom w:val="0"/>
          <w:divBdr>
            <w:top w:val="none" w:sz="0" w:space="0" w:color="auto"/>
            <w:left w:val="none" w:sz="0" w:space="0" w:color="auto"/>
            <w:bottom w:val="none" w:sz="0" w:space="0" w:color="auto"/>
            <w:right w:val="none" w:sz="0" w:space="0" w:color="auto"/>
          </w:divBdr>
        </w:div>
        <w:div w:id="1164902412">
          <w:marLeft w:val="547"/>
          <w:marRight w:val="0"/>
          <w:marTop w:val="154"/>
          <w:marBottom w:val="0"/>
          <w:divBdr>
            <w:top w:val="none" w:sz="0" w:space="0" w:color="auto"/>
            <w:left w:val="none" w:sz="0" w:space="0" w:color="auto"/>
            <w:bottom w:val="none" w:sz="0" w:space="0" w:color="auto"/>
            <w:right w:val="none" w:sz="0" w:space="0" w:color="auto"/>
          </w:divBdr>
        </w:div>
        <w:div w:id="800265584">
          <w:marLeft w:val="547"/>
          <w:marRight w:val="0"/>
          <w:marTop w:val="154"/>
          <w:marBottom w:val="0"/>
          <w:divBdr>
            <w:top w:val="none" w:sz="0" w:space="0" w:color="auto"/>
            <w:left w:val="none" w:sz="0" w:space="0" w:color="auto"/>
            <w:bottom w:val="none" w:sz="0" w:space="0" w:color="auto"/>
            <w:right w:val="none" w:sz="0" w:space="0" w:color="auto"/>
          </w:divBdr>
        </w:div>
        <w:div w:id="589660151">
          <w:marLeft w:val="547"/>
          <w:marRight w:val="0"/>
          <w:marTop w:val="154"/>
          <w:marBottom w:val="0"/>
          <w:divBdr>
            <w:top w:val="none" w:sz="0" w:space="0" w:color="auto"/>
            <w:left w:val="none" w:sz="0" w:space="0" w:color="auto"/>
            <w:bottom w:val="none" w:sz="0" w:space="0" w:color="auto"/>
            <w:right w:val="none" w:sz="0" w:space="0" w:color="auto"/>
          </w:divBdr>
        </w:div>
      </w:divsChild>
    </w:div>
    <w:div w:id="1550798685">
      <w:bodyDiv w:val="1"/>
      <w:marLeft w:val="0"/>
      <w:marRight w:val="0"/>
      <w:marTop w:val="0"/>
      <w:marBottom w:val="0"/>
      <w:divBdr>
        <w:top w:val="none" w:sz="0" w:space="0" w:color="auto"/>
        <w:left w:val="none" w:sz="0" w:space="0" w:color="auto"/>
        <w:bottom w:val="none" w:sz="0" w:space="0" w:color="auto"/>
        <w:right w:val="none" w:sz="0" w:space="0" w:color="auto"/>
      </w:divBdr>
      <w:divsChild>
        <w:div w:id="1938563926">
          <w:marLeft w:val="547"/>
          <w:marRight w:val="0"/>
          <w:marTop w:val="115"/>
          <w:marBottom w:val="0"/>
          <w:divBdr>
            <w:top w:val="none" w:sz="0" w:space="0" w:color="auto"/>
            <w:left w:val="none" w:sz="0" w:space="0" w:color="auto"/>
            <w:bottom w:val="none" w:sz="0" w:space="0" w:color="auto"/>
            <w:right w:val="none" w:sz="0" w:space="0" w:color="auto"/>
          </w:divBdr>
        </w:div>
        <w:div w:id="959846527">
          <w:marLeft w:val="547"/>
          <w:marRight w:val="0"/>
          <w:marTop w:val="115"/>
          <w:marBottom w:val="0"/>
          <w:divBdr>
            <w:top w:val="none" w:sz="0" w:space="0" w:color="auto"/>
            <w:left w:val="none" w:sz="0" w:space="0" w:color="auto"/>
            <w:bottom w:val="none" w:sz="0" w:space="0" w:color="auto"/>
            <w:right w:val="none" w:sz="0" w:space="0" w:color="auto"/>
          </w:divBdr>
        </w:div>
      </w:divsChild>
    </w:div>
    <w:div w:id="1586919983">
      <w:bodyDiv w:val="1"/>
      <w:marLeft w:val="0"/>
      <w:marRight w:val="0"/>
      <w:marTop w:val="0"/>
      <w:marBottom w:val="0"/>
      <w:divBdr>
        <w:top w:val="none" w:sz="0" w:space="0" w:color="auto"/>
        <w:left w:val="none" w:sz="0" w:space="0" w:color="auto"/>
        <w:bottom w:val="none" w:sz="0" w:space="0" w:color="auto"/>
        <w:right w:val="none" w:sz="0" w:space="0" w:color="auto"/>
      </w:divBdr>
      <w:divsChild>
        <w:div w:id="2133940179">
          <w:marLeft w:val="547"/>
          <w:marRight w:val="0"/>
          <w:marTop w:val="115"/>
          <w:marBottom w:val="0"/>
          <w:divBdr>
            <w:top w:val="none" w:sz="0" w:space="0" w:color="auto"/>
            <w:left w:val="none" w:sz="0" w:space="0" w:color="auto"/>
            <w:bottom w:val="none" w:sz="0" w:space="0" w:color="auto"/>
            <w:right w:val="none" w:sz="0" w:space="0" w:color="auto"/>
          </w:divBdr>
        </w:div>
        <w:div w:id="1810131449">
          <w:marLeft w:val="547"/>
          <w:marRight w:val="0"/>
          <w:marTop w:val="115"/>
          <w:marBottom w:val="0"/>
          <w:divBdr>
            <w:top w:val="none" w:sz="0" w:space="0" w:color="auto"/>
            <w:left w:val="none" w:sz="0" w:space="0" w:color="auto"/>
            <w:bottom w:val="none" w:sz="0" w:space="0" w:color="auto"/>
            <w:right w:val="none" w:sz="0" w:space="0" w:color="auto"/>
          </w:divBdr>
        </w:div>
        <w:div w:id="1536311469">
          <w:marLeft w:val="547"/>
          <w:marRight w:val="0"/>
          <w:marTop w:val="115"/>
          <w:marBottom w:val="0"/>
          <w:divBdr>
            <w:top w:val="none" w:sz="0" w:space="0" w:color="auto"/>
            <w:left w:val="none" w:sz="0" w:space="0" w:color="auto"/>
            <w:bottom w:val="none" w:sz="0" w:space="0" w:color="auto"/>
            <w:right w:val="none" w:sz="0" w:space="0" w:color="auto"/>
          </w:divBdr>
        </w:div>
        <w:div w:id="870535179">
          <w:marLeft w:val="547"/>
          <w:marRight w:val="0"/>
          <w:marTop w:val="115"/>
          <w:marBottom w:val="0"/>
          <w:divBdr>
            <w:top w:val="none" w:sz="0" w:space="0" w:color="auto"/>
            <w:left w:val="none" w:sz="0" w:space="0" w:color="auto"/>
            <w:bottom w:val="none" w:sz="0" w:space="0" w:color="auto"/>
            <w:right w:val="none" w:sz="0" w:space="0" w:color="auto"/>
          </w:divBdr>
        </w:div>
        <w:div w:id="1560432884">
          <w:marLeft w:val="547"/>
          <w:marRight w:val="0"/>
          <w:marTop w:val="115"/>
          <w:marBottom w:val="0"/>
          <w:divBdr>
            <w:top w:val="none" w:sz="0" w:space="0" w:color="auto"/>
            <w:left w:val="none" w:sz="0" w:space="0" w:color="auto"/>
            <w:bottom w:val="none" w:sz="0" w:space="0" w:color="auto"/>
            <w:right w:val="none" w:sz="0" w:space="0" w:color="auto"/>
          </w:divBdr>
        </w:div>
        <w:div w:id="1695959375">
          <w:marLeft w:val="547"/>
          <w:marRight w:val="0"/>
          <w:marTop w:val="115"/>
          <w:marBottom w:val="0"/>
          <w:divBdr>
            <w:top w:val="none" w:sz="0" w:space="0" w:color="auto"/>
            <w:left w:val="none" w:sz="0" w:space="0" w:color="auto"/>
            <w:bottom w:val="none" w:sz="0" w:space="0" w:color="auto"/>
            <w:right w:val="none" w:sz="0" w:space="0" w:color="auto"/>
          </w:divBdr>
        </w:div>
        <w:div w:id="1823960377">
          <w:marLeft w:val="547"/>
          <w:marRight w:val="0"/>
          <w:marTop w:val="115"/>
          <w:marBottom w:val="0"/>
          <w:divBdr>
            <w:top w:val="none" w:sz="0" w:space="0" w:color="auto"/>
            <w:left w:val="none" w:sz="0" w:space="0" w:color="auto"/>
            <w:bottom w:val="none" w:sz="0" w:space="0" w:color="auto"/>
            <w:right w:val="none" w:sz="0" w:space="0" w:color="auto"/>
          </w:divBdr>
        </w:div>
      </w:divsChild>
    </w:div>
    <w:div w:id="1649166425">
      <w:bodyDiv w:val="1"/>
      <w:marLeft w:val="0"/>
      <w:marRight w:val="0"/>
      <w:marTop w:val="0"/>
      <w:marBottom w:val="0"/>
      <w:divBdr>
        <w:top w:val="none" w:sz="0" w:space="0" w:color="auto"/>
        <w:left w:val="none" w:sz="0" w:space="0" w:color="auto"/>
        <w:bottom w:val="none" w:sz="0" w:space="0" w:color="auto"/>
        <w:right w:val="none" w:sz="0" w:space="0" w:color="auto"/>
      </w:divBdr>
      <w:divsChild>
        <w:div w:id="211618271">
          <w:marLeft w:val="547"/>
          <w:marRight w:val="0"/>
          <w:marTop w:val="115"/>
          <w:marBottom w:val="0"/>
          <w:divBdr>
            <w:top w:val="none" w:sz="0" w:space="0" w:color="auto"/>
            <w:left w:val="none" w:sz="0" w:space="0" w:color="auto"/>
            <w:bottom w:val="none" w:sz="0" w:space="0" w:color="auto"/>
            <w:right w:val="none" w:sz="0" w:space="0" w:color="auto"/>
          </w:divBdr>
        </w:div>
        <w:div w:id="271788100">
          <w:marLeft w:val="547"/>
          <w:marRight w:val="0"/>
          <w:marTop w:val="115"/>
          <w:marBottom w:val="0"/>
          <w:divBdr>
            <w:top w:val="none" w:sz="0" w:space="0" w:color="auto"/>
            <w:left w:val="none" w:sz="0" w:space="0" w:color="auto"/>
            <w:bottom w:val="none" w:sz="0" w:space="0" w:color="auto"/>
            <w:right w:val="none" w:sz="0" w:space="0" w:color="auto"/>
          </w:divBdr>
        </w:div>
        <w:div w:id="792333361">
          <w:marLeft w:val="547"/>
          <w:marRight w:val="0"/>
          <w:marTop w:val="115"/>
          <w:marBottom w:val="0"/>
          <w:divBdr>
            <w:top w:val="none" w:sz="0" w:space="0" w:color="auto"/>
            <w:left w:val="none" w:sz="0" w:space="0" w:color="auto"/>
            <w:bottom w:val="none" w:sz="0" w:space="0" w:color="auto"/>
            <w:right w:val="none" w:sz="0" w:space="0" w:color="auto"/>
          </w:divBdr>
        </w:div>
        <w:div w:id="1045787662">
          <w:marLeft w:val="547"/>
          <w:marRight w:val="0"/>
          <w:marTop w:val="115"/>
          <w:marBottom w:val="0"/>
          <w:divBdr>
            <w:top w:val="none" w:sz="0" w:space="0" w:color="auto"/>
            <w:left w:val="none" w:sz="0" w:space="0" w:color="auto"/>
            <w:bottom w:val="none" w:sz="0" w:space="0" w:color="auto"/>
            <w:right w:val="none" w:sz="0" w:space="0" w:color="auto"/>
          </w:divBdr>
        </w:div>
      </w:divsChild>
    </w:div>
    <w:div w:id="1689715213">
      <w:bodyDiv w:val="1"/>
      <w:marLeft w:val="0"/>
      <w:marRight w:val="0"/>
      <w:marTop w:val="0"/>
      <w:marBottom w:val="0"/>
      <w:divBdr>
        <w:top w:val="none" w:sz="0" w:space="0" w:color="auto"/>
        <w:left w:val="none" w:sz="0" w:space="0" w:color="auto"/>
        <w:bottom w:val="none" w:sz="0" w:space="0" w:color="auto"/>
        <w:right w:val="none" w:sz="0" w:space="0" w:color="auto"/>
      </w:divBdr>
    </w:div>
    <w:div w:id="1712342385">
      <w:bodyDiv w:val="1"/>
      <w:marLeft w:val="0"/>
      <w:marRight w:val="0"/>
      <w:marTop w:val="0"/>
      <w:marBottom w:val="0"/>
      <w:divBdr>
        <w:top w:val="none" w:sz="0" w:space="0" w:color="auto"/>
        <w:left w:val="none" w:sz="0" w:space="0" w:color="auto"/>
        <w:bottom w:val="none" w:sz="0" w:space="0" w:color="auto"/>
        <w:right w:val="none" w:sz="0" w:space="0" w:color="auto"/>
      </w:divBdr>
      <w:divsChild>
        <w:div w:id="1783961558">
          <w:marLeft w:val="547"/>
          <w:marRight w:val="0"/>
          <w:marTop w:val="115"/>
          <w:marBottom w:val="0"/>
          <w:divBdr>
            <w:top w:val="none" w:sz="0" w:space="0" w:color="auto"/>
            <w:left w:val="none" w:sz="0" w:space="0" w:color="auto"/>
            <w:bottom w:val="none" w:sz="0" w:space="0" w:color="auto"/>
            <w:right w:val="none" w:sz="0" w:space="0" w:color="auto"/>
          </w:divBdr>
        </w:div>
        <w:div w:id="1667518339">
          <w:marLeft w:val="547"/>
          <w:marRight w:val="0"/>
          <w:marTop w:val="115"/>
          <w:marBottom w:val="0"/>
          <w:divBdr>
            <w:top w:val="none" w:sz="0" w:space="0" w:color="auto"/>
            <w:left w:val="none" w:sz="0" w:space="0" w:color="auto"/>
            <w:bottom w:val="none" w:sz="0" w:space="0" w:color="auto"/>
            <w:right w:val="none" w:sz="0" w:space="0" w:color="auto"/>
          </w:divBdr>
        </w:div>
      </w:divsChild>
    </w:div>
    <w:div w:id="1845778677">
      <w:bodyDiv w:val="1"/>
      <w:marLeft w:val="0"/>
      <w:marRight w:val="0"/>
      <w:marTop w:val="0"/>
      <w:marBottom w:val="0"/>
      <w:divBdr>
        <w:top w:val="none" w:sz="0" w:space="0" w:color="auto"/>
        <w:left w:val="none" w:sz="0" w:space="0" w:color="auto"/>
        <w:bottom w:val="none" w:sz="0" w:space="0" w:color="auto"/>
        <w:right w:val="none" w:sz="0" w:space="0" w:color="auto"/>
      </w:divBdr>
      <w:divsChild>
        <w:div w:id="2103064737">
          <w:marLeft w:val="547"/>
          <w:marRight w:val="0"/>
          <w:marTop w:val="115"/>
          <w:marBottom w:val="0"/>
          <w:divBdr>
            <w:top w:val="none" w:sz="0" w:space="0" w:color="auto"/>
            <w:left w:val="none" w:sz="0" w:space="0" w:color="auto"/>
            <w:bottom w:val="none" w:sz="0" w:space="0" w:color="auto"/>
            <w:right w:val="none" w:sz="0" w:space="0" w:color="auto"/>
          </w:divBdr>
        </w:div>
        <w:div w:id="928926528">
          <w:marLeft w:val="547"/>
          <w:marRight w:val="0"/>
          <w:marTop w:val="115"/>
          <w:marBottom w:val="0"/>
          <w:divBdr>
            <w:top w:val="none" w:sz="0" w:space="0" w:color="auto"/>
            <w:left w:val="none" w:sz="0" w:space="0" w:color="auto"/>
            <w:bottom w:val="none" w:sz="0" w:space="0" w:color="auto"/>
            <w:right w:val="none" w:sz="0" w:space="0" w:color="auto"/>
          </w:divBdr>
        </w:div>
        <w:div w:id="1388458966">
          <w:marLeft w:val="547"/>
          <w:marRight w:val="0"/>
          <w:marTop w:val="115"/>
          <w:marBottom w:val="0"/>
          <w:divBdr>
            <w:top w:val="none" w:sz="0" w:space="0" w:color="auto"/>
            <w:left w:val="none" w:sz="0" w:space="0" w:color="auto"/>
            <w:bottom w:val="none" w:sz="0" w:space="0" w:color="auto"/>
            <w:right w:val="none" w:sz="0" w:space="0" w:color="auto"/>
          </w:divBdr>
        </w:div>
        <w:div w:id="312369959">
          <w:marLeft w:val="547"/>
          <w:marRight w:val="0"/>
          <w:marTop w:val="115"/>
          <w:marBottom w:val="0"/>
          <w:divBdr>
            <w:top w:val="none" w:sz="0" w:space="0" w:color="auto"/>
            <w:left w:val="none" w:sz="0" w:space="0" w:color="auto"/>
            <w:bottom w:val="none" w:sz="0" w:space="0" w:color="auto"/>
            <w:right w:val="none" w:sz="0" w:space="0" w:color="auto"/>
          </w:divBdr>
        </w:div>
      </w:divsChild>
    </w:div>
    <w:div w:id="1925651224">
      <w:bodyDiv w:val="1"/>
      <w:marLeft w:val="0"/>
      <w:marRight w:val="0"/>
      <w:marTop w:val="0"/>
      <w:marBottom w:val="0"/>
      <w:divBdr>
        <w:top w:val="none" w:sz="0" w:space="0" w:color="auto"/>
        <w:left w:val="none" w:sz="0" w:space="0" w:color="auto"/>
        <w:bottom w:val="none" w:sz="0" w:space="0" w:color="auto"/>
        <w:right w:val="none" w:sz="0" w:space="0" w:color="auto"/>
      </w:divBdr>
      <w:divsChild>
        <w:div w:id="1477842002">
          <w:marLeft w:val="547"/>
          <w:marRight w:val="0"/>
          <w:marTop w:val="115"/>
          <w:marBottom w:val="0"/>
          <w:divBdr>
            <w:top w:val="none" w:sz="0" w:space="0" w:color="auto"/>
            <w:left w:val="none" w:sz="0" w:space="0" w:color="auto"/>
            <w:bottom w:val="none" w:sz="0" w:space="0" w:color="auto"/>
            <w:right w:val="none" w:sz="0" w:space="0" w:color="auto"/>
          </w:divBdr>
        </w:div>
        <w:div w:id="1223098571">
          <w:marLeft w:val="547"/>
          <w:marRight w:val="0"/>
          <w:marTop w:val="115"/>
          <w:marBottom w:val="0"/>
          <w:divBdr>
            <w:top w:val="none" w:sz="0" w:space="0" w:color="auto"/>
            <w:left w:val="none" w:sz="0" w:space="0" w:color="auto"/>
            <w:bottom w:val="none" w:sz="0" w:space="0" w:color="auto"/>
            <w:right w:val="none" w:sz="0" w:space="0" w:color="auto"/>
          </w:divBdr>
        </w:div>
        <w:div w:id="23598476">
          <w:marLeft w:val="547"/>
          <w:marRight w:val="0"/>
          <w:marTop w:val="115"/>
          <w:marBottom w:val="0"/>
          <w:divBdr>
            <w:top w:val="none" w:sz="0" w:space="0" w:color="auto"/>
            <w:left w:val="none" w:sz="0" w:space="0" w:color="auto"/>
            <w:bottom w:val="none" w:sz="0" w:space="0" w:color="auto"/>
            <w:right w:val="none" w:sz="0" w:space="0" w:color="auto"/>
          </w:divBdr>
        </w:div>
        <w:div w:id="448008247">
          <w:marLeft w:val="547"/>
          <w:marRight w:val="0"/>
          <w:marTop w:val="115"/>
          <w:marBottom w:val="0"/>
          <w:divBdr>
            <w:top w:val="none" w:sz="0" w:space="0" w:color="auto"/>
            <w:left w:val="none" w:sz="0" w:space="0" w:color="auto"/>
            <w:bottom w:val="none" w:sz="0" w:space="0" w:color="auto"/>
            <w:right w:val="none" w:sz="0" w:space="0" w:color="auto"/>
          </w:divBdr>
        </w:div>
        <w:div w:id="1149439040">
          <w:marLeft w:val="547"/>
          <w:marRight w:val="0"/>
          <w:marTop w:val="115"/>
          <w:marBottom w:val="0"/>
          <w:divBdr>
            <w:top w:val="none" w:sz="0" w:space="0" w:color="auto"/>
            <w:left w:val="none" w:sz="0" w:space="0" w:color="auto"/>
            <w:bottom w:val="none" w:sz="0" w:space="0" w:color="auto"/>
            <w:right w:val="none" w:sz="0" w:space="0" w:color="auto"/>
          </w:divBdr>
        </w:div>
      </w:divsChild>
    </w:div>
    <w:div w:id="1937904653">
      <w:bodyDiv w:val="1"/>
      <w:marLeft w:val="0"/>
      <w:marRight w:val="0"/>
      <w:marTop w:val="0"/>
      <w:marBottom w:val="0"/>
      <w:divBdr>
        <w:top w:val="none" w:sz="0" w:space="0" w:color="auto"/>
        <w:left w:val="none" w:sz="0" w:space="0" w:color="auto"/>
        <w:bottom w:val="none" w:sz="0" w:space="0" w:color="auto"/>
        <w:right w:val="none" w:sz="0" w:space="0" w:color="auto"/>
      </w:divBdr>
      <w:divsChild>
        <w:div w:id="1338338824">
          <w:marLeft w:val="547"/>
          <w:marRight w:val="0"/>
          <w:marTop w:val="115"/>
          <w:marBottom w:val="0"/>
          <w:divBdr>
            <w:top w:val="none" w:sz="0" w:space="0" w:color="auto"/>
            <w:left w:val="none" w:sz="0" w:space="0" w:color="auto"/>
            <w:bottom w:val="none" w:sz="0" w:space="0" w:color="auto"/>
            <w:right w:val="none" w:sz="0" w:space="0" w:color="auto"/>
          </w:divBdr>
        </w:div>
        <w:div w:id="910238488">
          <w:marLeft w:val="547"/>
          <w:marRight w:val="0"/>
          <w:marTop w:val="115"/>
          <w:marBottom w:val="0"/>
          <w:divBdr>
            <w:top w:val="none" w:sz="0" w:space="0" w:color="auto"/>
            <w:left w:val="none" w:sz="0" w:space="0" w:color="auto"/>
            <w:bottom w:val="none" w:sz="0" w:space="0" w:color="auto"/>
            <w:right w:val="none" w:sz="0" w:space="0" w:color="auto"/>
          </w:divBdr>
        </w:div>
        <w:div w:id="1271863284">
          <w:marLeft w:val="547"/>
          <w:marRight w:val="0"/>
          <w:marTop w:val="115"/>
          <w:marBottom w:val="0"/>
          <w:divBdr>
            <w:top w:val="none" w:sz="0" w:space="0" w:color="auto"/>
            <w:left w:val="none" w:sz="0" w:space="0" w:color="auto"/>
            <w:bottom w:val="none" w:sz="0" w:space="0" w:color="auto"/>
            <w:right w:val="none" w:sz="0" w:space="0" w:color="auto"/>
          </w:divBdr>
        </w:div>
      </w:divsChild>
    </w:div>
    <w:div w:id="1946230307">
      <w:bodyDiv w:val="1"/>
      <w:marLeft w:val="0"/>
      <w:marRight w:val="0"/>
      <w:marTop w:val="0"/>
      <w:marBottom w:val="0"/>
      <w:divBdr>
        <w:top w:val="none" w:sz="0" w:space="0" w:color="auto"/>
        <w:left w:val="none" w:sz="0" w:space="0" w:color="auto"/>
        <w:bottom w:val="none" w:sz="0" w:space="0" w:color="auto"/>
        <w:right w:val="none" w:sz="0" w:space="0" w:color="auto"/>
      </w:divBdr>
      <w:divsChild>
        <w:div w:id="324628488">
          <w:marLeft w:val="965"/>
          <w:marRight w:val="0"/>
          <w:marTop w:val="115"/>
          <w:marBottom w:val="0"/>
          <w:divBdr>
            <w:top w:val="none" w:sz="0" w:space="0" w:color="auto"/>
            <w:left w:val="none" w:sz="0" w:space="0" w:color="auto"/>
            <w:bottom w:val="none" w:sz="0" w:space="0" w:color="auto"/>
            <w:right w:val="none" w:sz="0" w:space="0" w:color="auto"/>
          </w:divBdr>
        </w:div>
        <w:div w:id="1944528565">
          <w:marLeft w:val="965"/>
          <w:marRight w:val="0"/>
          <w:marTop w:val="115"/>
          <w:marBottom w:val="0"/>
          <w:divBdr>
            <w:top w:val="none" w:sz="0" w:space="0" w:color="auto"/>
            <w:left w:val="none" w:sz="0" w:space="0" w:color="auto"/>
            <w:bottom w:val="none" w:sz="0" w:space="0" w:color="auto"/>
            <w:right w:val="none" w:sz="0" w:space="0" w:color="auto"/>
          </w:divBdr>
        </w:div>
      </w:divsChild>
    </w:div>
    <w:div w:id="1991130296">
      <w:bodyDiv w:val="1"/>
      <w:marLeft w:val="0"/>
      <w:marRight w:val="0"/>
      <w:marTop w:val="0"/>
      <w:marBottom w:val="0"/>
      <w:divBdr>
        <w:top w:val="none" w:sz="0" w:space="0" w:color="auto"/>
        <w:left w:val="none" w:sz="0" w:space="0" w:color="auto"/>
        <w:bottom w:val="none" w:sz="0" w:space="0" w:color="auto"/>
        <w:right w:val="none" w:sz="0" w:space="0" w:color="auto"/>
      </w:divBdr>
      <w:divsChild>
        <w:div w:id="665674234">
          <w:marLeft w:val="547"/>
          <w:marRight w:val="0"/>
          <w:marTop w:val="115"/>
          <w:marBottom w:val="0"/>
          <w:divBdr>
            <w:top w:val="none" w:sz="0" w:space="0" w:color="auto"/>
            <w:left w:val="none" w:sz="0" w:space="0" w:color="auto"/>
            <w:bottom w:val="none" w:sz="0" w:space="0" w:color="auto"/>
            <w:right w:val="none" w:sz="0" w:space="0" w:color="auto"/>
          </w:divBdr>
        </w:div>
        <w:div w:id="2090956524">
          <w:marLeft w:val="547"/>
          <w:marRight w:val="0"/>
          <w:marTop w:val="115"/>
          <w:marBottom w:val="0"/>
          <w:divBdr>
            <w:top w:val="none" w:sz="0" w:space="0" w:color="auto"/>
            <w:left w:val="none" w:sz="0" w:space="0" w:color="auto"/>
            <w:bottom w:val="none" w:sz="0" w:space="0" w:color="auto"/>
            <w:right w:val="none" w:sz="0" w:space="0" w:color="auto"/>
          </w:divBdr>
        </w:div>
        <w:div w:id="507213175">
          <w:marLeft w:val="1166"/>
          <w:marRight w:val="0"/>
          <w:marTop w:val="96"/>
          <w:marBottom w:val="0"/>
          <w:divBdr>
            <w:top w:val="none" w:sz="0" w:space="0" w:color="auto"/>
            <w:left w:val="none" w:sz="0" w:space="0" w:color="auto"/>
            <w:bottom w:val="none" w:sz="0" w:space="0" w:color="auto"/>
            <w:right w:val="none" w:sz="0" w:space="0" w:color="auto"/>
          </w:divBdr>
        </w:div>
        <w:div w:id="1819960466">
          <w:marLeft w:val="1166"/>
          <w:marRight w:val="0"/>
          <w:marTop w:val="96"/>
          <w:marBottom w:val="0"/>
          <w:divBdr>
            <w:top w:val="none" w:sz="0" w:space="0" w:color="auto"/>
            <w:left w:val="none" w:sz="0" w:space="0" w:color="auto"/>
            <w:bottom w:val="none" w:sz="0" w:space="0" w:color="auto"/>
            <w:right w:val="none" w:sz="0" w:space="0" w:color="auto"/>
          </w:divBdr>
        </w:div>
        <w:div w:id="328994314">
          <w:marLeft w:val="1166"/>
          <w:marRight w:val="0"/>
          <w:marTop w:val="96"/>
          <w:marBottom w:val="0"/>
          <w:divBdr>
            <w:top w:val="none" w:sz="0" w:space="0" w:color="auto"/>
            <w:left w:val="none" w:sz="0" w:space="0" w:color="auto"/>
            <w:bottom w:val="none" w:sz="0" w:space="0" w:color="auto"/>
            <w:right w:val="none" w:sz="0" w:space="0" w:color="auto"/>
          </w:divBdr>
        </w:div>
        <w:div w:id="90975098">
          <w:marLeft w:val="1166"/>
          <w:marRight w:val="0"/>
          <w:marTop w:val="96"/>
          <w:marBottom w:val="0"/>
          <w:divBdr>
            <w:top w:val="none" w:sz="0" w:space="0" w:color="auto"/>
            <w:left w:val="none" w:sz="0" w:space="0" w:color="auto"/>
            <w:bottom w:val="none" w:sz="0" w:space="0" w:color="auto"/>
            <w:right w:val="none" w:sz="0" w:space="0" w:color="auto"/>
          </w:divBdr>
        </w:div>
      </w:divsChild>
    </w:div>
    <w:div w:id="2010789083">
      <w:bodyDiv w:val="1"/>
      <w:marLeft w:val="0"/>
      <w:marRight w:val="0"/>
      <w:marTop w:val="0"/>
      <w:marBottom w:val="0"/>
      <w:divBdr>
        <w:top w:val="none" w:sz="0" w:space="0" w:color="auto"/>
        <w:left w:val="none" w:sz="0" w:space="0" w:color="auto"/>
        <w:bottom w:val="none" w:sz="0" w:space="0" w:color="auto"/>
        <w:right w:val="none" w:sz="0" w:space="0" w:color="auto"/>
      </w:divBdr>
      <w:divsChild>
        <w:div w:id="25838868">
          <w:marLeft w:val="547"/>
          <w:marRight w:val="0"/>
          <w:marTop w:val="115"/>
          <w:marBottom w:val="0"/>
          <w:divBdr>
            <w:top w:val="none" w:sz="0" w:space="0" w:color="auto"/>
            <w:left w:val="none" w:sz="0" w:space="0" w:color="auto"/>
            <w:bottom w:val="none" w:sz="0" w:space="0" w:color="auto"/>
            <w:right w:val="none" w:sz="0" w:space="0" w:color="auto"/>
          </w:divBdr>
        </w:div>
        <w:div w:id="463233464">
          <w:marLeft w:val="547"/>
          <w:marRight w:val="0"/>
          <w:marTop w:val="115"/>
          <w:marBottom w:val="0"/>
          <w:divBdr>
            <w:top w:val="none" w:sz="0" w:space="0" w:color="auto"/>
            <w:left w:val="none" w:sz="0" w:space="0" w:color="auto"/>
            <w:bottom w:val="none" w:sz="0" w:space="0" w:color="auto"/>
            <w:right w:val="none" w:sz="0" w:space="0" w:color="auto"/>
          </w:divBdr>
        </w:div>
      </w:divsChild>
    </w:div>
    <w:div w:id="2011175824">
      <w:bodyDiv w:val="1"/>
      <w:marLeft w:val="0"/>
      <w:marRight w:val="0"/>
      <w:marTop w:val="0"/>
      <w:marBottom w:val="0"/>
      <w:divBdr>
        <w:top w:val="none" w:sz="0" w:space="0" w:color="auto"/>
        <w:left w:val="none" w:sz="0" w:space="0" w:color="auto"/>
        <w:bottom w:val="none" w:sz="0" w:space="0" w:color="auto"/>
        <w:right w:val="none" w:sz="0" w:space="0" w:color="auto"/>
      </w:divBdr>
      <w:divsChild>
        <w:div w:id="1008292131">
          <w:marLeft w:val="547"/>
          <w:marRight w:val="0"/>
          <w:marTop w:val="115"/>
          <w:marBottom w:val="0"/>
          <w:divBdr>
            <w:top w:val="none" w:sz="0" w:space="0" w:color="auto"/>
            <w:left w:val="none" w:sz="0" w:space="0" w:color="auto"/>
            <w:bottom w:val="none" w:sz="0" w:space="0" w:color="auto"/>
            <w:right w:val="none" w:sz="0" w:space="0" w:color="auto"/>
          </w:divBdr>
        </w:div>
        <w:div w:id="869419170">
          <w:marLeft w:val="547"/>
          <w:marRight w:val="0"/>
          <w:marTop w:val="115"/>
          <w:marBottom w:val="0"/>
          <w:divBdr>
            <w:top w:val="none" w:sz="0" w:space="0" w:color="auto"/>
            <w:left w:val="none" w:sz="0" w:space="0" w:color="auto"/>
            <w:bottom w:val="none" w:sz="0" w:space="0" w:color="auto"/>
            <w:right w:val="none" w:sz="0" w:space="0" w:color="auto"/>
          </w:divBdr>
        </w:div>
        <w:div w:id="48576508">
          <w:marLeft w:val="547"/>
          <w:marRight w:val="0"/>
          <w:marTop w:val="115"/>
          <w:marBottom w:val="0"/>
          <w:divBdr>
            <w:top w:val="none" w:sz="0" w:space="0" w:color="auto"/>
            <w:left w:val="none" w:sz="0" w:space="0" w:color="auto"/>
            <w:bottom w:val="none" w:sz="0" w:space="0" w:color="auto"/>
            <w:right w:val="none" w:sz="0" w:space="0" w:color="auto"/>
          </w:divBdr>
        </w:div>
        <w:div w:id="1013800098">
          <w:marLeft w:val="547"/>
          <w:marRight w:val="0"/>
          <w:marTop w:val="115"/>
          <w:marBottom w:val="0"/>
          <w:divBdr>
            <w:top w:val="none" w:sz="0" w:space="0" w:color="auto"/>
            <w:left w:val="none" w:sz="0" w:space="0" w:color="auto"/>
            <w:bottom w:val="none" w:sz="0" w:space="0" w:color="auto"/>
            <w:right w:val="none" w:sz="0" w:space="0" w:color="auto"/>
          </w:divBdr>
        </w:div>
        <w:div w:id="743066455">
          <w:marLeft w:val="547"/>
          <w:marRight w:val="0"/>
          <w:marTop w:val="115"/>
          <w:marBottom w:val="0"/>
          <w:divBdr>
            <w:top w:val="none" w:sz="0" w:space="0" w:color="auto"/>
            <w:left w:val="none" w:sz="0" w:space="0" w:color="auto"/>
            <w:bottom w:val="none" w:sz="0" w:space="0" w:color="auto"/>
            <w:right w:val="none" w:sz="0" w:space="0" w:color="auto"/>
          </w:divBdr>
        </w:div>
        <w:div w:id="299728008">
          <w:marLeft w:val="547"/>
          <w:marRight w:val="0"/>
          <w:marTop w:val="115"/>
          <w:marBottom w:val="0"/>
          <w:divBdr>
            <w:top w:val="none" w:sz="0" w:space="0" w:color="auto"/>
            <w:left w:val="none" w:sz="0" w:space="0" w:color="auto"/>
            <w:bottom w:val="none" w:sz="0" w:space="0" w:color="auto"/>
            <w:right w:val="none" w:sz="0" w:space="0" w:color="auto"/>
          </w:divBdr>
        </w:div>
        <w:div w:id="1350252034">
          <w:marLeft w:val="547"/>
          <w:marRight w:val="0"/>
          <w:marTop w:val="115"/>
          <w:marBottom w:val="0"/>
          <w:divBdr>
            <w:top w:val="none" w:sz="0" w:space="0" w:color="auto"/>
            <w:left w:val="none" w:sz="0" w:space="0" w:color="auto"/>
            <w:bottom w:val="none" w:sz="0" w:space="0" w:color="auto"/>
            <w:right w:val="none" w:sz="0" w:space="0" w:color="auto"/>
          </w:divBdr>
        </w:div>
      </w:divsChild>
    </w:div>
    <w:div w:id="2021546319">
      <w:bodyDiv w:val="1"/>
      <w:marLeft w:val="0"/>
      <w:marRight w:val="0"/>
      <w:marTop w:val="0"/>
      <w:marBottom w:val="0"/>
      <w:divBdr>
        <w:top w:val="none" w:sz="0" w:space="0" w:color="auto"/>
        <w:left w:val="none" w:sz="0" w:space="0" w:color="auto"/>
        <w:bottom w:val="none" w:sz="0" w:space="0" w:color="auto"/>
        <w:right w:val="none" w:sz="0" w:space="0" w:color="auto"/>
      </w:divBdr>
      <w:divsChild>
        <w:div w:id="336035095">
          <w:marLeft w:val="547"/>
          <w:marRight w:val="0"/>
          <w:marTop w:val="115"/>
          <w:marBottom w:val="0"/>
          <w:divBdr>
            <w:top w:val="none" w:sz="0" w:space="0" w:color="auto"/>
            <w:left w:val="none" w:sz="0" w:space="0" w:color="auto"/>
            <w:bottom w:val="none" w:sz="0" w:space="0" w:color="auto"/>
            <w:right w:val="none" w:sz="0" w:space="0" w:color="auto"/>
          </w:divBdr>
        </w:div>
        <w:div w:id="1955357949">
          <w:marLeft w:val="547"/>
          <w:marRight w:val="0"/>
          <w:marTop w:val="115"/>
          <w:marBottom w:val="0"/>
          <w:divBdr>
            <w:top w:val="none" w:sz="0" w:space="0" w:color="auto"/>
            <w:left w:val="none" w:sz="0" w:space="0" w:color="auto"/>
            <w:bottom w:val="none" w:sz="0" w:space="0" w:color="auto"/>
            <w:right w:val="none" w:sz="0" w:space="0" w:color="auto"/>
          </w:divBdr>
        </w:div>
        <w:div w:id="1035303077">
          <w:marLeft w:val="547"/>
          <w:marRight w:val="0"/>
          <w:marTop w:val="115"/>
          <w:marBottom w:val="0"/>
          <w:divBdr>
            <w:top w:val="none" w:sz="0" w:space="0" w:color="auto"/>
            <w:left w:val="none" w:sz="0" w:space="0" w:color="auto"/>
            <w:bottom w:val="none" w:sz="0" w:space="0" w:color="auto"/>
            <w:right w:val="none" w:sz="0" w:space="0" w:color="auto"/>
          </w:divBdr>
        </w:div>
      </w:divsChild>
    </w:div>
    <w:div w:id="2032566193">
      <w:bodyDiv w:val="1"/>
      <w:marLeft w:val="0"/>
      <w:marRight w:val="0"/>
      <w:marTop w:val="0"/>
      <w:marBottom w:val="0"/>
      <w:divBdr>
        <w:top w:val="none" w:sz="0" w:space="0" w:color="auto"/>
        <w:left w:val="none" w:sz="0" w:space="0" w:color="auto"/>
        <w:bottom w:val="none" w:sz="0" w:space="0" w:color="auto"/>
        <w:right w:val="none" w:sz="0" w:space="0" w:color="auto"/>
      </w:divBdr>
      <w:divsChild>
        <w:div w:id="1188758425">
          <w:marLeft w:val="547"/>
          <w:marRight w:val="0"/>
          <w:marTop w:val="115"/>
          <w:marBottom w:val="0"/>
          <w:divBdr>
            <w:top w:val="none" w:sz="0" w:space="0" w:color="auto"/>
            <w:left w:val="none" w:sz="0" w:space="0" w:color="auto"/>
            <w:bottom w:val="none" w:sz="0" w:space="0" w:color="auto"/>
            <w:right w:val="none" w:sz="0" w:space="0" w:color="auto"/>
          </w:divBdr>
        </w:div>
        <w:div w:id="1264604646">
          <w:marLeft w:val="547"/>
          <w:marRight w:val="0"/>
          <w:marTop w:val="115"/>
          <w:marBottom w:val="0"/>
          <w:divBdr>
            <w:top w:val="none" w:sz="0" w:space="0" w:color="auto"/>
            <w:left w:val="none" w:sz="0" w:space="0" w:color="auto"/>
            <w:bottom w:val="none" w:sz="0" w:space="0" w:color="auto"/>
            <w:right w:val="none" w:sz="0" w:space="0" w:color="auto"/>
          </w:divBdr>
        </w:div>
        <w:div w:id="2106926072">
          <w:marLeft w:val="547"/>
          <w:marRight w:val="0"/>
          <w:marTop w:val="115"/>
          <w:marBottom w:val="0"/>
          <w:divBdr>
            <w:top w:val="none" w:sz="0" w:space="0" w:color="auto"/>
            <w:left w:val="none" w:sz="0" w:space="0" w:color="auto"/>
            <w:bottom w:val="none" w:sz="0" w:space="0" w:color="auto"/>
            <w:right w:val="none" w:sz="0" w:space="0" w:color="auto"/>
          </w:divBdr>
        </w:div>
      </w:divsChild>
    </w:div>
    <w:div w:id="2037192787">
      <w:bodyDiv w:val="1"/>
      <w:marLeft w:val="0"/>
      <w:marRight w:val="0"/>
      <w:marTop w:val="0"/>
      <w:marBottom w:val="0"/>
      <w:divBdr>
        <w:top w:val="none" w:sz="0" w:space="0" w:color="auto"/>
        <w:left w:val="none" w:sz="0" w:space="0" w:color="auto"/>
        <w:bottom w:val="none" w:sz="0" w:space="0" w:color="auto"/>
        <w:right w:val="none" w:sz="0" w:space="0" w:color="auto"/>
      </w:divBdr>
      <w:divsChild>
        <w:div w:id="766580037">
          <w:marLeft w:val="547"/>
          <w:marRight w:val="0"/>
          <w:marTop w:val="134"/>
          <w:marBottom w:val="0"/>
          <w:divBdr>
            <w:top w:val="none" w:sz="0" w:space="0" w:color="auto"/>
            <w:left w:val="none" w:sz="0" w:space="0" w:color="auto"/>
            <w:bottom w:val="none" w:sz="0" w:space="0" w:color="auto"/>
            <w:right w:val="none" w:sz="0" w:space="0" w:color="auto"/>
          </w:divBdr>
        </w:div>
        <w:div w:id="1469320762">
          <w:marLeft w:val="547"/>
          <w:marRight w:val="0"/>
          <w:marTop w:val="134"/>
          <w:marBottom w:val="0"/>
          <w:divBdr>
            <w:top w:val="none" w:sz="0" w:space="0" w:color="auto"/>
            <w:left w:val="none" w:sz="0" w:space="0" w:color="auto"/>
            <w:bottom w:val="none" w:sz="0" w:space="0" w:color="auto"/>
            <w:right w:val="none" w:sz="0" w:space="0" w:color="auto"/>
          </w:divBdr>
        </w:div>
        <w:div w:id="2030331071">
          <w:marLeft w:val="547"/>
          <w:marRight w:val="0"/>
          <w:marTop w:val="134"/>
          <w:marBottom w:val="0"/>
          <w:divBdr>
            <w:top w:val="none" w:sz="0" w:space="0" w:color="auto"/>
            <w:left w:val="none" w:sz="0" w:space="0" w:color="auto"/>
            <w:bottom w:val="none" w:sz="0" w:space="0" w:color="auto"/>
            <w:right w:val="none" w:sz="0" w:space="0" w:color="auto"/>
          </w:divBdr>
        </w:div>
        <w:div w:id="1684895972">
          <w:marLeft w:val="547"/>
          <w:marRight w:val="0"/>
          <w:marTop w:val="134"/>
          <w:marBottom w:val="0"/>
          <w:divBdr>
            <w:top w:val="none" w:sz="0" w:space="0" w:color="auto"/>
            <w:left w:val="none" w:sz="0" w:space="0" w:color="auto"/>
            <w:bottom w:val="none" w:sz="0" w:space="0" w:color="auto"/>
            <w:right w:val="none" w:sz="0" w:space="0" w:color="auto"/>
          </w:divBdr>
        </w:div>
        <w:div w:id="973216459">
          <w:marLeft w:val="547"/>
          <w:marRight w:val="0"/>
          <w:marTop w:val="134"/>
          <w:marBottom w:val="0"/>
          <w:divBdr>
            <w:top w:val="none" w:sz="0" w:space="0" w:color="auto"/>
            <w:left w:val="none" w:sz="0" w:space="0" w:color="auto"/>
            <w:bottom w:val="none" w:sz="0" w:space="0" w:color="auto"/>
            <w:right w:val="none" w:sz="0" w:space="0" w:color="auto"/>
          </w:divBdr>
        </w:div>
        <w:div w:id="442308724">
          <w:marLeft w:val="547"/>
          <w:marRight w:val="0"/>
          <w:marTop w:val="134"/>
          <w:marBottom w:val="0"/>
          <w:divBdr>
            <w:top w:val="none" w:sz="0" w:space="0" w:color="auto"/>
            <w:left w:val="none" w:sz="0" w:space="0" w:color="auto"/>
            <w:bottom w:val="none" w:sz="0" w:space="0" w:color="auto"/>
            <w:right w:val="none" w:sz="0" w:space="0" w:color="auto"/>
          </w:divBdr>
        </w:div>
        <w:div w:id="2048989426">
          <w:marLeft w:val="547"/>
          <w:marRight w:val="0"/>
          <w:marTop w:val="134"/>
          <w:marBottom w:val="0"/>
          <w:divBdr>
            <w:top w:val="none" w:sz="0" w:space="0" w:color="auto"/>
            <w:left w:val="none" w:sz="0" w:space="0" w:color="auto"/>
            <w:bottom w:val="none" w:sz="0" w:space="0" w:color="auto"/>
            <w:right w:val="none" w:sz="0" w:space="0" w:color="auto"/>
          </w:divBdr>
        </w:div>
        <w:div w:id="1029599333">
          <w:marLeft w:val="547"/>
          <w:marRight w:val="0"/>
          <w:marTop w:val="134"/>
          <w:marBottom w:val="0"/>
          <w:divBdr>
            <w:top w:val="none" w:sz="0" w:space="0" w:color="auto"/>
            <w:left w:val="none" w:sz="0" w:space="0" w:color="auto"/>
            <w:bottom w:val="none" w:sz="0" w:space="0" w:color="auto"/>
            <w:right w:val="none" w:sz="0" w:space="0" w:color="auto"/>
          </w:divBdr>
        </w:div>
        <w:div w:id="65881186">
          <w:marLeft w:val="547"/>
          <w:marRight w:val="0"/>
          <w:marTop w:val="134"/>
          <w:marBottom w:val="0"/>
          <w:divBdr>
            <w:top w:val="none" w:sz="0" w:space="0" w:color="auto"/>
            <w:left w:val="none" w:sz="0" w:space="0" w:color="auto"/>
            <w:bottom w:val="none" w:sz="0" w:space="0" w:color="auto"/>
            <w:right w:val="none" w:sz="0" w:space="0" w:color="auto"/>
          </w:divBdr>
        </w:div>
      </w:divsChild>
    </w:div>
    <w:div w:id="2037999635">
      <w:bodyDiv w:val="1"/>
      <w:marLeft w:val="0"/>
      <w:marRight w:val="0"/>
      <w:marTop w:val="0"/>
      <w:marBottom w:val="0"/>
      <w:divBdr>
        <w:top w:val="none" w:sz="0" w:space="0" w:color="auto"/>
        <w:left w:val="none" w:sz="0" w:space="0" w:color="auto"/>
        <w:bottom w:val="none" w:sz="0" w:space="0" w:color="auto"/>
        <w:right w:val="none" w:sz="0" w:space="0" w:color="auto"/>
      </w:divBdr>
      <w:divsChild>
        <w:div w:id="310713187">
          <w:marLeft w:val="547"/>
          <w:marRight w:val="0"/>
          <w:marTop w:val="115"/>
          <w:marBottom w:val="0"/>
          <w:divBdr>
            <w:top w:val="none" w:sz="0" w:space="0" w:color="auto"/>
            <w:left w:val="none" w:sz="0" w:space="0" w:color="auto"/>
            <w:bottom w:val="none" w:sz="0" w:space="0" w:color="auto"/>
            <w:right w:val="none" w:sz="0" w:space="0" w:color="auto"/>
          </w:divBdr>
        </w:div>
        <w:div w:id="948853647">
          <w:marLeft w:val="547"/>
          <w:marRight w:val="0"/>
          <w:marTop w:val="115"/>
          <w:marBottom w:val="0"/>
          <w:divBdr>
            <w:top w:val="none" w:sz="0" w:space="0" w:color="auto"/>
            <w:left w:val="none" w:sz="0" w:space="0" w:color="auto"/>
            <w:bottom w:val="none" w:sz="0" w:space="0" w:color="auto"/>
            <w:right w:val="none" w:sz="0" w:space="0" w:color="auto"/>
          </w:divBdr>
        </w:div>
        <w:div w:id="1956906624">
          <w:marLeft w:val="547"/>
          <w:marRight w:val="0"/>
          <w:marTop w:val="115"/>
          <w:marBottom w:val="0"/>
          <w:divBdr>
            <w:top w:val="none" w:sz="0" w:space="0" w:color="auto"/>
            <w:left w:val="none" w:sz="0" w:space="0" w:color="auto"/>
            <w:bottom w:val="none" w:sz="0" w:space="0" w:color="auto"/>
            <w:right w:val="none" w:sz="0" w:space="0" w:color="auto"/>
          </w:divBdr>
        </w:div>
      </w:divsChild>
    </w:div>
    <w:div w:id="2040276317">
      <w:bodyDiv w:val="1"/>
      <w:marLeft w:val="0"/>
      <w:marRight w:val="0"/>
      <w:marTop w:val="0"/>
      <w:marBottom w:val="0"/>
      <w:divBdr>
        <w:top w:val="none" w:sz="0" w:space="0" w:color="auto"/>
        <w:left w:val="none" w:sz="0" w:space="0" w:color="auto"/>
        <w:bottom w:val="none" w:sz="0" w:space="0" w:color="auto"/>
        <w:right w:val="none" w:sz="0" w:space="0" w:color="auto"/>
      </w:divBdr>
      <w:divsChild>
        <w:div w:id="1457219402">
          <w:marLeft w:val="547"/>
          <w:marRight w:val="0"/>
          <w:marTop w:val="115"/>
          <w:marBottom w:val="0"/>
          <w:divBdr>
            <w:top w:val="none" w:sz="0" w:space="0" w:color="auto"/>
            <w:left w:val="none" w:sz="0" w:space="0" w:color="auto"/>
            <w:bottom w:val="none" w:sz="0" w:space="0" w:color="auto"/>
            <w:right w:val="none" w:sz="0" w:space="0" w:color="auto"/>
          </w:divBdr>
        </w:div>
        <w:div w:id="598484240">
          <w:marLeft w:val="547"/>
          <w:marRight w:val="0"/>
          <w:marTop w:val="115"/>
          <w:marBottom w:val="0"/>
          <w:divBdr>
            <w:top w:val="none" w:sz="0" w:space="0" w:color="auto"/>
            <w:left w:val="none" w:sz="0" w:space="0" w:color="auto"/>
            <w:bottom w:val="none" w:sz="0" w:space="0" w:color="auto"/>
            <w:right w:val="none" w:sz="0" w:space="0" w:color="auto"/>
          </w:divBdr>
        </w:div>
      </w:divsChild>
    </w:div>
    <w:div w:id="2067682073">
      <w:bodyDiv w:val="1"/>
      <w:marLeft w:val="0"/>
      <w:marRight w:val="0"/>
      <w:marTop w:val="0"/>
      <w:marBottom w:val="0"/>
      <w:divBdr>
        <w:top w:val="none" w:sz="0" w:space="0" w:color="auto"/>
        <w:left w:val="none" w:sz="0" w:space="0" w:color="auto"/>
        <w:bottom w:val="none" w:sz="0" w:space="0" w:color="auto"/>
        <w:right w:val="none" w:sz="0" w:space="0" w:color="auto"/>
      </w:divBdr>
    </w:div>
    <w:div w:id="2123381581">
      <w:bodyDiv w:val="1"/>
      <w:marLeft w:val="0"/>
      <w:marRight w:val="0"/>
      <w:marTop w:val="0"/>
      <w:marBottom w:val="0"/>
      <w:divBdr>
        <w:top w:val="none" w:sz="0" w:space="0" w:color="auto"/>
        <w:left w:val="none" w:sz="0" w:space="0" w:color="auto"/>
        <w:bottom w:val="none" w:sz="0" w:space="0" w:color="auto"/>
        <w:right w:val="none" w:sz="0" w:space="0" w:color="auto"/>
      </w:divBdr>
      <w:divsChild>
        <w:div w:id="325594014">
          <w:marLeft w:val="547"/>
          <w:marRight w:val="0"/>
          <w:marTop w:val="115"/>
          <w:marBottom w:val="0"/>
          <w:divBdr>
            <w:top w:val="none" w:sz="0" w:space="0" w:color="auto"/>
            <w:left w:val="none" w:sz="0" w:space="0" w:color="auto"/>
            <w:bottom w:val="none" w:sz="0" w:space="0" w:color="auto"/>
            <w:right w:val="none" w:sz="0" w:space="0" w:color="auto"/>
          </w:divBdr>
        </w:div>
        <w:div w:id="32128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BF74-5CF9-4018-AD1C-F5E1AD53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4414</Words>
  <Characters>24282</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cp:lastModifiedBy>
  <cp:revision>8</cp:revision>
  <dcterms:created xsi:type="dcterms:W3CDTF">2012-10-17T17:33:00Z</dcterms:created>
  <dcterms:modified xsi:type="dcterms:W3CDTF">2012-10-19T07:18:00Z</dcterms:modified>
</cp:coreProperties>
</file>