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B06" w:rsidRDefault="0047589B" w:rsidP="00E95B06">
      <w:r>
        <w:t xml:space="preserve">UE8 - </w:t>
      </w:r>
      <w:r w:rsidR="00E95B06">
        <w:t xml:space="preserve">Mercredi 23 janvier                                                                                                                                                13h30 - 15h30                                                                                                                                                           Pr. </w:t>
      </w:r>
      <w:proofErr w:type="spellStart"/>
      <w:r w:rsidR="00E95B06">
        <w:t>Onolfo</w:t>
      </w:r>
      <w:proofErr w:type="spellEnd"/>
      <w:r w:rsidR="00E95B06">
        <w:t xml:space="preserve">                                                                                                                                                                          RT : SACCO Isabelle                                                                                                                                               RL : GAUTIER Quentin</w:t>
      </w: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Pr="0047589B" w:rsidRDefault="0047589B" w:rsidP="00C723E7">
      <w:pPr>
        <w:jc w:val="center"/>
        <w:rPr>
          <w:sz w:val="40"/>
          <w:szCs w:val="40"/>
        </w:rPr>
      </w:pPr>
      <w:r>
        <w:rPr>
          <w:sz w:val="40"/>
          <w:szCs w:val="40"/>
        </w:rPr>
        <w:t>UE8-</w:t>
      </w:r>
      <w:r w:rsidRPr="0047589B">
        <w:rPr>
          <w:sz w:val="40"/>
          <w:szCs w:val="40"/>
        </w:rPr>
        <w:t>système neurosensoriel</w:t>
      </w:r>
      <w:r>
        <w:rPr>
          <w:sz w:val="40"/>
          <w:szCs w:val="40"/>
        </w:rPr>
        <w:t> : cours 3</w:t>
      </w:r>
    </w:p>
    <w:p w:rsidR="00443B48" w:rsidRPr="00E95B06" w:rsidRDefault="00C723E7" w:rsidP="00C723E7">
      <w:pPr>
        <w:jc w:val="center"/>
        <w:rPr>
          <w:b/>
          <w:sz w:val="48"/>
          <w:szCs w:val="48"/>
          <w:u w:val="single"/>
        </w:rPr>
      </w:pPr>
      <w:r w:rsidRPr="00E95B06">
        <w:rPr>
          <w:b/>
          <w:sz w:val="48"/>
          <w:szCs w:val="48"/>
          <w:u w:val="single"/>
        </w:rPr>
        <w:t>Histologie des organes des sens :</w:t>
      </w:r>
    </w:p>
    <w:p w:rsidR="00C723E7" w:rsidRDefault="00C723E7"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Default="00E95B06" w:rsidP="00C723E7">
      <w:pPr>
        <w:jc w:val="center"/>
      </w:pPr>
    </w:p>
    <w:p w:rsidR="00E95B06" w:rsidRPr="009060AB" w:rsidRDefault="00E95B06" w:rsidP="00C723E7">
      <w:pPr>
        <w:jc w:val="center"/>
        <w:rPr>
          <w:i/>
        </w:rPr>
      </w:pPr>
    </w:p>
    <w:p w:rsidR="00E95B06" w:rsidRPr="009060AB" w:rsidRDefault="009060AB" w:rsidP="009060AB">
      <w:pPr>
        <w:rPr>
          <w:i/>
        </w:rPr>
      </w:pPr>
      <w:r w:rsidRPr="009060AB">
        <w:rPr>
          <w:i/>
        </w:rPr>
        <w:t xml:space="preserve">Nb : </w:t>
      </w:r>
      <w:r w:rsidR="00615C43">
        <w:rPr>
          <w:i/>
        </w:rPr>
        <w:t>Ce cours n’est vraiment pas facile</w:t>
      </w:r>
      <w:r w:rsidRPr="009060AB">
        <w:rPr>
          <w:i/>
        </w:rPr>
        <w:t xml:space="preserve">. J’ai essayé de faire mon possible pour qu’il soit le plus digeste possible. Pour les stressés qui aime bien savoir que tout ce qui </w:t>
      </w:r>
      <w:r w:rsidR="00615C43">
        <w:rPr>
          <w:i/>
        </w:rPr>
        <w:t>est sur les diapos est aussi</w:t>
      </w:r>
      <w:r w:rsidRPr="009060AB">
        <w:rPr>
          <w:i/>
        </w:rPr>
        <w:t xml:space="preserve"> dans la ronéo : je suis comme vous donc pas de panique. Je posterai les schémas que monsieur </w:t>
      </w:r>
      <w:proofErr w:type="spellStart"/>
      <w:r w:rsidRPr="009060AB">
        <w:rPr>
          <w:i/>
        </w:rPr>
        <w:t>Onolfo</w:t>
      </w:r>
      <w:proofErr w:type="spellEnd"/>
      <w:r w:rsidRPr="009060AB">
        <w:rPr>
          <w:i/>
        </w:rPr>
        <w:t xml:space="preserve"> m’a donnés en cours parce que quelqu’un me les a demandés après le cours. Toutes les illustrations sont des scannes d’une impression (puisque ce cher professeur ne donne pas ses diapos informatiques) du coup j’espère qu’elles ressortiront bien à l’impression. Pour ce qui est des illustrations issus du </w:t>
      </w:r>
      <w:proofErr w:type="spellStart"/>
      <w:r w:rsidRPr="009060AB">
        <w:rPr>
          <w:i/>
        </w:rPr>
        <w:t>Netter</w:t>
      </w:r>
      <w:proofErr w:type="spellEnd"/>
      <w:r w:rsidRPr="009060AB">
        <w:rPr>
          <w:i/>
        </w:rPr>
        <w:t>, ce sont des schémas que j’ai rajouté pour mieux comprendre donc bien sur les légendes ne sont pas à connaître.</w:t>
      </w:r>
    </w:p>
    <w:p w:rsidR="00E95B06" w:rsidRDefault="00E95B06" w:rsidP="009060AB"/>
    <w:p w:rsidR="00E95B06" w:rsidRDefault="00E95B06" w:rsidP="00BF678A">
      <w:bookmarkStart w:id="0" w:name="_GoBack"/>
      <w:bookmarkEnd w:id="0"/>
    </w:p>
    <w:p w:rsidR="00C723E7" w:rsidRPr="00BF678A" w:rsidRDefault="00C723E7" w:rsidP="00C723E7">
      <w:pPr>
        <w:rPr>
          <w:b/>
          <w:sz w:val="28"/>
          <w:szCs w:val="28"/>
        </w:rPr>
      </w:pPr>
      <w:r w:rsidRPr="00BF678A">
        <w:rPr>
          <w:b/>
          <w:sz w:val="28"/>
          <w:szCs w:val="28"/>
        </w:rPr>
        <w:lastRenderedPageBreak/>
        <w:t>Plan :</w:t>
      </w:r>
    </w:p>
    <w:p w:rsidR="008130A9" w:rsidRDefault="00C723E7" w:rsidP="008130A9">
      <w:pPr>
        <w:pStyle w:val="Paragraphedeliste"/>
        <w:numPr>
          <w:ilvl w:val="0"/>
          <w:numId w:val="1"/>
        </w:numPr>
      </w:pPr>
      <w:r>
        <w:t>Généralité</w:t>
      </w:r>
      <w:r w:rsidR="00076FA4">
        <w:t>s</w:t>
      </w:r>
    </w:p>
    <w:p w:rsidR="00C723E7" w:rsidRDefault="00C723E7" w:rsidP="00C723E7">
      <w:pPr>
        <w:pStyle w:val="Paragraphedeliste"/>
        <w:numPr>
          <w:ilvl w:val="0"/>
          <w:numId w:val="1"/>
        </w:numPr>
      </w:pPr>
      <w:r>
        <w:t>Olfaction</w:t>
      </w:r>
    </w:p>
    <w:p w:rsidR="00800C8D" w:rsidRDefault="00800C8D" w:rsidP="00800C8D">
      <w:pPr>
        <w:pStyle w:val="Paragraphedeliste"/>
        <w:numPr>
          <w:ilvl w:val="0"/>
          <w:numId w:val="25"/>
        </w:numPr>
      </w:pPr>
      <w:r>
        <w:t>Neuro-épithélium olfactif</w:t>
      </w:r>
    </w:p>
    <w:p w:rsidR="00800C8D" w:rsidRDefault="00800C8D" w:rsidP="00800C8D">
      <w:pPr>
        <w:pStyle w:val="Paragraphedeliste"/>
        <w:numPr>
          <w:ilvl w:val="0"/>
          <w:numId w:val="26"/>
        </w:numPr>
      </w:pPr>
      <w:r>
        <w:t>L’épithélium</w:t>
      </w:r>
    </w:p>
    <w:p w:rsidR="00800C8D" w:rsidRDefault="00800C8D" w:rsidP="00800C8D">
      <w:pPr>
        <w:pStyle w:val="Paragraphedeliste"/>
        <w:numPr>
          <w:ilvl w:val="0"/>
          <w:numId w:val="26"/>
        </w:numPr>
      </w:pPr>
      <w:r>
        <w:t>Le chorion</w:t>
      </w:r>
    </w:p>
    <w:p w:rsidR="00800C8D" w:rsidRDefault="00800C8D" w:rsidP="00800C8D">
      <w:pPr>
        <w:pStyle w:val="Paragraphedeliste"/>
        <w:numPr>
          <w:ilvl w:val="0"/>
          <w:numId w:val="25"/>
        </w:numPr>
      </w:pPr>
      <w:proofErr w:type="spellStart"/>
      <w:r>
        <w:t>Histo</w:t>
      </w:r>
      <w:proofErr w:type="spellEnd"/>
      <w:r>
        <w:t>-physiologie</w:t>
      </w:r>
    </w:p>
    <w:p w:rsidR="00C723E7" w:rsidRDefault="00C723E7" w:rsidP="00C723E7">
      <w:pPr>
        <w:pStyle w:val="Paragraphedeliste"/>
        <w:numPr>
          <w:ilvl w:val="0"/>
          <w:numId w:val="1"/>
        </w:numPr>
      </w:pPr>
      <w:r>
        <w:t>Vision</w:t>
      </w:r>
    </w:p>
    <w:p w:rsidR="00800C8D" w:rsidRDefault="00800C8D" w:rsidP="00800C8D">
      <w:pPr>
        <w:pStyle w:val="Paragraphedeliste"/>
        <w:numPr>
          <w:ilvl w:val="0"/>
          <w:numId w:val="27"/>
        </w:numPr>
      </w:pPr>
      <w:r>
        <w:t>Paroi du globe oculaire</w:t>
      </w:r>
    </w:p>
    <w:p w:rsidR="00800C8D" w:rsidRDefault="00800C8D" w:rsidP="00800C8D">
      <w:pPr>
        <w:pStyle w:val="Paragraphedeliste"/>
        <w:numPr>
          <w:ilvl w:val="0"/>
          <w:numId w:val="28"/>
        </w:numPr>
      </w:pPr>
      <w:r>
        <w:t>La sclérotique</w:t>
      </w:r>
    </w:p>
    <w:p w:rsidR="00800C8D" w:rsidRDefault="00800C8D" w:rsidP="00800C8D">
      <w:pPr>
        <w:pStyle w:val="Paragraphedeliste"/>
        <w:numPr>
          <w:ilvl w:val="0"/>
          <w:numId w:val="28"/>
        </w:numPr>
      </w:pPr>
      <w:r>
        <w:t>La choroïde</w:t>
      </w:r>
    </w:p>
    <w:p w:rsidR="00800C8D" w:rsidRDefault="00800C8D" w:rsidP="00800C8D">
      <w:pPr>
        <w:pStyle w:val="Paragraphedeliste"/>
        <w:numPr>
          <w:ilvl w:val="0"/>
          <w:numId w:val="28"/>
        </w:numPr>
      </w:pPr>
      <w:r>
        <w:t>La rétine visuelle</w:t>
      </w:r>
    </w:p>
    <w:p w:rsidR="00800C8D" w:rsidRDefault="00800C8D" w:rsidP="00800C8D">
      <w:pPr>
        <w:pStyle w:val="Paragraphedeliste"/>
        <w:numPr>
          <w:ilvl w:val="0"/>
          <w:numId w:val="29"/>
        </w:numPr>
      </w:pPr>
      <w:r>
        <w:t>Neuro-épithélium visuel</w:t>
      </w:r>
    </w:p>
    <w:p w:rsidR="00800C8D" w:rsidRDefault="00800C8D" w:rsidP="00800C8D">
      <w:pPr>
        <w:pStyle w:val="Paragraphedeliste"/>
        <w:numPr>
          <w:ilvl w:val="0"/>
          <w:numId w:val="29"/>
        </w:numPr>
      </w:pPr>
      <w:r>
        <w:t>Bâtonnet</w:t>
      </w:r>
      <w:r w:rsidR="00BF678A">
        <w:t>s</w:t>
      </w:r>
    </w:p>
    <w:p w:rsidR="00800C8D" w:rsidRDefault="00800C8D" w:rsidP="00800C8D">
      <w:pPr>
        <w:pStyle w:val="Paragraphedeliste"/>
        <w:numPr>
          <w:ilvl w:val="0"/>
          <w:numId w:val="29"/>
        </w:numPr>
      </w:pPr>
      <w:r>
        <w:t>Cône</w:t>
      </w:r>
      <w:r w:rsidR="00BF678A">
        <w:t>s</w:t>
      </w:r>
    </w:p>
    <w:p w:rsidR="00800C8D" w:rsidRDefault="00800C8D" w:rsidP="00800C8D">
      <w:pPr>
        <w:pStyle w:val="Paragraphedeliste"/>
        <w:numPr>
          <w:ilvl w:val="0"/>
          <w:numId w:val="29"/>
        </w:numPr>
      </w:pPr>
      <w:proofErr w:type="spellStart"/>
      <w:r>
        <w:t>Fovea</w:t>
      </w:r>
      <w:proofErr w:type="spellEnd"/>
      <w:r>
        <w:t xml:space="preserve"> </w:t>
      </w:r>
      <w:proofErr w:type="spellStart"/>
      <w:r>
        <w:t>centralis</w:t>
      </w:r>
      <w:proofErr w:type="spellEnd"/>
    </w:p>
    <w:p w:rsidR="00800C8D" w:rsidRDefault="00800C8D" w:rsidP="00800C8D">
      <w:pPr>
        <w:pStyle w:val="Paragraphedeliste"/>
        <w:numPr>
          <w:ilvl w:val="0"/>
          <w:numId w:val="28"/>
        </w:numPr>
      </w:pPr>
      <w:r>
        <w:t>La rétine aveugle</w:t>
      </w:r>
    </w:p>
    <w:p w:rsidR="00800C8D" w:rsidRDefault="00800C8D" w:rsidP="00800C8D">
      <w:pPr>
        <w:pStyle w:val="Paragraphedeliste"/>
        <w:numPr>
          <w:ilvl w:val="0"/>
          <w:numId w:val="27"/>
        </w:numPr>
      </w:pPr>
      <w:r>
        <w:t>Les milieux transparents</w:t>
      </w:r>
    </w:p>
    <w:p w:rsidR="00800C8D" w:rsidRDefault="00BF678A" w:rsidP="00800C8D">
      <w:pPr>
        <w:pStyle w:val="Paragraphedeliste"/>
        <w:numPr>
          <w:ilvl w:val="0"/>
          <w:numId w:val="30"/>
        </w:numPr>
      </w:pPr>
      <w:r>
        <w:t>L’humeur aqueuse</w:t>
      </w:r>
    </w:p>
    <w:p w:rsidR="00BF678A" w:rsidRDefault="00BF678A" w:rsidP="00800C8D">
      <w:pPr>
        <w:pStyle w:val="Paragraphedeliste"/>
        <w:numPr>
          <w:ilvl w:val="0"/>
          <w:numId w:val="30"/>
        </w:numPr>
      </w:pPr>
      <w:r>
        <w:t>Le cristallin</w:t>
      </w:r>
    </w:p>
    <w:p w:rsidR="00BF678A" w:rsidRDefault="00BF678A" w:rsidP="00800C8D">
      <w:pPr>
        <w:pStyle w:val="Paragraphedeliste"/>
        <w:numPr>
          <w:ilvl w:val="0"/>
          <w:numId w:val="30"/>
        </w:numPr>
      </w:pPr>
      <w:r>
        <w:t>Le corps vitré</w:t>
      </w:r>
    </w:p>
    <w:p w:rsidR="00C723E7" w:rsidRDefault="00C723E7" w:rsidP="00C723E7">
      <w:pPr>
        <w:pStyle w:val="Paragraphedeliste"/>
        <w:numPr>
          <w:ilvl w:val="0"/>
          <w:numId w:val="1"/>
        </w:numPr>
      </w:pPr>
      <w:r>
        <w:t>Audition</w:t>
      </w:r>
    </w:p>
    <w:p w:rsidR="00BF678A" w:rsidRDefault="00BF678A" w:rsidP="00BF678A">
      <w:pPr>
        <w:pStyle w:val="Paragraphedeliste"/>
        <w:numPr>
          <w:ilvl w:val="0"/>
          <w:numId w:val="31"/>
        </w:numPr>
      </w:pPr>
      <w:r>
        <w:t>L’oreille interne</w:t>
      </w:r>
    </w:p>
    <w:p w:rsidR="00BF678A" w:rsidRDefault="00BF678A" w:rsidP="00BF678A">
      <w:pPr>
        <w:pStyle w:val="Paragraphedeliste"/>
        <w:numPr>
          <w:ilvl w:val="0"/>
          <w:numId w:val="31"/>
        </w:numPr>
      </w:pPr>
      <w:r>
        <w:t>Equilibration</w:t>
      </w:r>
    </w:p>
    <w:p w:rsidR="00BF678A" w:rsidRDefault="00BF678A" w:rsidP="00BF678A">
      <w:pPr>
        <w:pStyle w:val="Paragraphedeliste"/>
        <w:ind w:left="1080"/>
      </w:pPr>
      <w:r>
        <w:t>1)</w:t>
      </w:r>
      <w:r>
        <w:tab/>
        <w:t>Neuro-épithélium maculaire</w:t>
      </w:r>
    </w:p>
    <w:p w:rsidR="00BF678A" w:rsidRDefault="00BF678A" w:rsidP="00BF678A">
      <w:pPr>
        <w:pStyle w:val="Paragraphedeliste"/>
        <w:ind w:left="1080"/>
      </w:pPr>
      <w:r>
        <w:t>2)</w:t>
      </w:r>
      <w:r>
        <w:tab/>
        <w:t>Neuro-épithélium des crêtes ampullaires</w:t>
      </w:r>
    </w:p>
    <w:p w:rsidR="00BF678A" w:rsidRDefault="00BF678A" w:rsidP="00BF678A">
      <w:pPr>
        <w:pStyle w:val="Paragraphedeliste"/>
        <w:ind w:left="1080"/>
      </w:pPr>
      <w:r>
        <w:t>3)</w:t>
      </w:r>
      <w:r>
        <w:tab/>
      </w:r>
      <w:proofErr w:type="spellStart"/>
      <w:r>
        <w:t>Histo</w:t>
      </w:r>
      <w:proofErr w:type="spellEnd"/>
      <w:r>
        <w:t>-physiologie</w:t>
      </w:r>
    </w:p>
    <w:p w:rsidR="00BF678A" w:rsidRDefault="00BF678A" w:rsidP="00BF678A">
      <w:pPr>
        <w:pStyle w:val="Paragraphedeliste"/>
        <w:numPr>
          <w:ilvl w:val="0"/>
          <w:numId w:val="31"/>
        </w:numPr>
      </w:pPr>
      <w:r>
        <w:t xml:space="preserve">Audition </w:t>
      </w:r>
    </w:p>
    <w:p w:rsidR="00BF678A" w:rsidRDefault="00BF678A" w:rsidP="00BF678A">
      <w:pPr>
        <w:pStyle w:val="Paragraphedeliste"/>
        <w:numPr>
          <w:ilvl w:val="0"/>
          <w:numId w:val="33"/>
        </w:numPr>
      </w:pPr>
      <w:r>
        <w:t xml:space="preserve">Le limaçon osseux </w:t>
      </w:r>
    </w:p>
    <w:p w:rsidR="00BF678A" w:rsidRDefault="00BF678A" w:rsidP="00BF678A">
      <w:pPr>
        <w:pStyle w:val="Paragraphedeliste"/>
        <w:numPr>
          <w:ilvl w:val="0"/>
          <w:numId w:val="33"/>
        </w:numPr>
      </w:pPr>
      <w:r>
        <w:t>Le limaçon membraneux</w:t>
      </w:r>
    </w:p>
    <w:p w:rsidR="00BF678A" w:rsidRDefault="00BF678A" w:rsidP="00BF678A">
      <w:pPr>
        <w:pStyle w:val="Paragraphedeliste"/>
        <w:numPr>
          <w:ilvl w:val="0"/>
          <w:numId w:val="34"/>
        </w:numPr>
      </w:pPr>
      <w:r>
        <w:t>Les canaux</w:t>
      </w:r>
    </w:p>
    <w:p w:rsidR="00BF678A" w:rsidRDefault="00BF678A" w:rsidP="00BF678A">
      <w:pPr>
        <w:pStyle w:val="Paragraphedeliste"/>
        <w:numPr>
          <w:ilvl w:val="0"/>
          <w:numId w:val="34"/>
        </w:numPr>
      </w:pPr>
      <w:r>
        <w:t>Neuro-épithélium de l’organe de Corti</w:t>
      </w:r>
    </w:p>
    <w:p w:rsidR="00BF678A" w:rsidRDefault="00BF678A" w:rsidP="00BF678A">
      <w:pPr>
        <w:pStyle w:val="Paragraphedeliste"/>
        <w:numPr>
          <w:ilvl w:val="0"/>
          <w:numId w:val="33"/>
        </w:numPr>
      </w:pPr>
      <w:proofErr w:type="spellStart"/>
      <w:r>
        <w:t>Histo</w:t>
      </w:r>
      <w:proofErr w:type="spellEnd"/>
      <w:r>
        <w:t>-physiologie</w:t>
      </w:r>
    </w:p>
    <w:p w:rsidR="00BF678A" w:rsidRDefault="00BF678A" w:rsidP="00BF678A">
      <w:pPr>
        <w:pStyle w:val="Paragraphedeliste"/>
        <w:numPr>
          <w:ilvl w:val="0"/>
          <w:numId w:val="1"/>
        </w:numPr>
      </w:pPr>
      <w:r>
        <w:t>Gustation</w:t>
      </w:r>
    </w:p>
    <w:p w:rsidR="00BF678A" w:rsidRDefault="00BF678A" w:rsidP="00BF678A">
      <w:pPr>
        <w:pStyle w:val="Paragraphedeliste"/>
        <w:numPr>
          <w:ilvl w:val="0"/>
          <w:numId w:val="37"/>
        </w:numPr>
      </w:pPr>
      <w:r>
        <w:t>Papilles caliciformes du V linguale</w:t>
      </w:r>
    </w:p>
    <w:p w:rsidR="00BF678A" w:rsidRDefault="00BF678A" w:rsidP="00BF678A">
      <w:pPr>
        <w:pStyle w:val="Paragraphedeliste"/>
        <w:numPr>
          <w:ilvl w:val="0"/>
          <w:numId w:val="37"/>
        </w:numPr>
      </w:pPr>
      <w:r>
        <w:t>Bourgeons du goût</w:t>
      </w:r>
    </w:p>
    <w:p w:rsidR="00BF678A" w:rsidRDefault="00BF678A" w:rsidP="00BF678A">
      <w:pPr>
        <w:pStyle w:val="Paragraphedeliste"/>
        <w:numPr>
          <w:ilvl w:val="0"/>
          <w:numId w:val="37"/>
        </w:numPr>
      </w:pPr>
      <w:proofErr w:type="spellStart"/>
      <w:r>
        <w:t>Histo</w:t>
      </w:r>
      <w:proofErr w:type="spellEnd"/>
      <w:r>
        <w:t>-physiologie</w:t>
      </w:r>
    </w:p>
    <w:p w:rsidR="00BF678A" w:rsidRDefault="00BF678A" w:rsidP="00BF678A">
      <w:pPr>
        <w:pStyle w:val="Paragraphedeliste"/>
        <w:numPr>
          <w:ilvl w:val="0"/>
          <w:numId w:val="37"/>
        </w:numPr>
      </w:pPr>
      <w:r>
        <w:t>Pathologie</w:t>
      </w:r>
    </w:p>
    <w:p w:rsidR="00C723E7" w:rsidRDefault="00C723E7" w:rsidP="00C723E7">
      <w:pPr>
        <w:pStyle w:val="Paragraphedeliste"/>
        <w:numPr>
          <w:ilvl w:val="0"/>
          <w:numId w:val="1"/>
        </w:numPr>
      </w:pPr>
      <w:r>
        <w:t>Tact</w:t>
      </w:r>
    </w:p>
    <w:p w:rsidR="00BF678A" w:rsidRDefault="00BF678A" w:rsidP="00BF678A">
      <w:pPr>
        <w:pStyle w:val="Paragraphedeliste"/>
        <w:numPr>
          <w:ilvl w:val="0"/>
          <w:numId w:val="38"/>
        </w:numPr>
      </w:pPr>
      <w:r>
        <w:t>Terminaisons sensitives libre</w:t>
      </w:r>
    </w:p>
    <w:p w:rsidR="00BF678A" w:rsidRDefault="00BF678A" w:rsidP="00BF678A">
      <w:pPr>
        <w:pStyle w:val="Paragraphedeliste"/>
        <w:numPr>
          <w:ilvl w:val="0"/>
          <w:numId w:val="38"/>
        </w:numPr>
      </w:pPr>
      <w:r>
        <w:t>Terminaisons sensitives encapsulées</w:t>
      </w:r>
    </w:p>
    <w:p w:rsidR="00E95B06" w:rsidRDefault="00E95B06" w:rsidP="00A20F50"/>
    <w:p w:rsidR="00C723E7" w:rsidRPr="00E95B06" w:rsidRDefault="00076FA4" w:rsidP="00076FA4">
      <w:pPr>
        <w:pStyle w:val="Paragraphedeliste"/>
        <w:numPr>
          <w:ilvl w:val="0"/>
          <w:numId w:val="5"/>
        </w:numPr>
        <w:rPr>
          <w:b/>
          <w:sz w:val="32"/>
          <w:szCs w:val="32"/>
          <w:u w:val="single"/>
        </w:rPr>
      </w:pPr>
      <w:r w:rsidRPr="00E95B06">
        <w:rPr>
          <w:b/>
          <w:sz w:val="32"/>
          <w:szCs w:val="32"/>
          <w:u w:val="single"/>
        </w:rPr>
        <w:lastRenderedPageBreak/>
        <w:t xml:space="preserve">Généralités : </w:t>
      </w:r>
    </w:p>
    <w:p w:rsidR="00E95B06" w:rsidRDefault="00E95B06" w:rsidP="00E95B06"/>
    <w:p w:rsidR="00C723E7" w:rsidRDefault="00C723E7" w:rsidP="00C723E7">
      <w:pPr>
        <w:ind w:left="360"/>
      </w:pPr>
      <w:r>
        <w:t>Il y a trois types de sensorialité :</w:t>
      </w:r>
    </w:p>
    <w:p w:rsidR="00C723E7" w:rsidRDefault="00C723E7" w:rsidP="00C723E7">
      <w:pPr>
        <w:pStyle w:val="Paragraphedeliste"/>
        <w:numPr>
          <w:ilvl w:val="0"/>
          <w:numId w:val="2"/>
        </w:numPr>
      </w:pPr>
      <w:r>
        <w:t xml:space="preserve">La sensorialité </w:t>
      </w:r>
      <w:r w:rsidRPr="00E95B06">
        <w:rPr>
          <w:b/>
        </w:rPr>
        <w:t>extéroceptiv</w:t>
      </w:r>
      <w:r>
        <w:t>e :</w:t>
      </w:r>
      <w:r w:rsidR="00E95B06">
        <w:t xml:space="preserve"> elle est liée aux cinq</w:t>
      </w:r>
      <w:r>
        <w:t xml:space="preserve"> organes des sens</w:t>
      </w:r>
      <w:r w:rsidR="00E95B06">
        <w:t> </w:t>
      </w:r>
      <w:r w:rsidR="00D3771B">
        <w:t xml:space="preserve">et comprend la </w:t>
      </w:r>
      <w:r>
        <w:t xml:space="preserve">somesthésie, </w:t>
      </w:r>
      <w:r w:rsidR="00D3771B">
        <w:t xml:space="preserve">la </w:t>
      </w:r>
      <w:r>
        <w:t xml:space="preserve">vision, </w:t>
      </w:r>
      <w:r w:rsidR="00D3771B">
        <w:t>l’</w:t>
      </w:r>
      <w:r>
        <w:t>audit</w:t>
      </w:r>
      <w:r w:rsidR="00E95B06">
        <w:t>ion et</w:t>
      </w:r>
      <w:r w:rsidR="00D3771B">
        <w:t xml:space="preserve"> l’</w:t>
      </w:r>
      <w:r w:rsidR="00E95B06">
        <w:t>équilibre,</w:t>
      </w:r>
      <w:r w:rsidR="00D3771B">
        <w:t xml:space="preserve"> l’olfaction et le</w:t>
      </w:r>
      <w:r w:rsidR="00E95B06">
        <w:t xml:space="preserve"> goût.</w:t>
      </w:r>
    </w:p>
    <w:p w:rsidR="00C723E7" w:rsidRDefault="00C723E7" w:rsidP="00C723E7">
      <w:pPr>
        <w:pStyle w:val="Paragraphedeliste"/>
        <w:numPr>
          <w:ilvl w:val="0"/>
          <w:numId w:val="2"/>
        </w:numPr>
      </w:pPr>
      <w:r>
        <w:t>La sensorialité</w:t>
      </w:r>
      <w:r w:rsidRPr="00E95B06">
        <w:rPr>
          <w:b/>
        </w:rPr>
        <w:t xml:space="preserve"> intéroceptive</w:t>
      </w:r>
      <w:r>
        <w:t> : sensibilité des viscères, des vaisseaux sanguins</w:t>
      </w:r>
      <w:r w:rsidR="00E95B06">
        <w:t>.</w:t>
      </w:r>
    </w:p>
    <w:p w:rsidR="00C723E7" w:rsidRDefault="00C723E7" w:rsidP="00C723E7">
      <w:pPr>
        <w:pStyle w:val="Paragraphedeliste"/>
        <w:numPr>
          <w:ilvl w:val="0"/>
          <w:numId w:val="2"/>
        </w:numPr>
      </w:pPr>
      <w:r>
        <w:t xml:space="preserve">La sensorialité </w:t>
      </w:r>
      <w:r w:rsidRPr="00E95B06">
        <w:rPr>
          <w:b/>
        </w:rPr>
        <w:t>proprioceptive </w:t>
      </w:r>
      <w:r>
        <w:t xml:space="preserve">: </w:t>
      </w:r>
      <w:r w:rsidR="00E95B06">
        <w:t>sensibilité des muscles, tendons, articulations.</w:t>
      </w:r>
    </w:p>
    <w:p w:rsidR="00E95B06" w:rsidRDefault="00E95B06" w:rsidP="00E95B06"/>
    <w:p w:rsidR="00C723E7" w:rsidRPr="00E95B06" w:rsidRDefault="00C723E7" w:rsidP="00076FA4">
      <w:pPr>
        <w:pStyle w:val="Paragraphedeliste"/>
        <w:numPr>
          <w:ilvl w:val="0"/>
          <w:numId w:val="5"/>
        </w:numPr>
        <w:rPr>
          <w:b/>
          <w:sz w:val="32"/>
          <w:szCs w:val="32"/>
          <w:u w:val="single"/>
        </w:rPr>
      </w:pPr>
      <w:r w:rsidRPr="00E95B06">
        <w:rPr>
          <w:b/>
          <w:sz w:val="32"/>
          <w:szCs w:val="32"/>
          <w:u w:val="single"/>
        </w:rPr>
        <w:t>O</w:t>
      </w:r>
      <w:r w:rsidR="00076FA4" w:rsidRPr="00E95B06">
        <w:rPr>
          <w:b/>
          <w:sz w:val="32"/>
          <w:szCs w:val="32"/>
          <w:u w:val="single"/>
        </w:rPr>
        <w:t>lfaction</w:t>
      </w:r>
      <w:r w:rsidRPr="00E95B06">
        <w:rPr>
          <w:b/>
          <w:sz w:val="32"/>
          <w:szCs w:val="32"/>
          <w:u w:val="single"/>
        </w:rPr>
        <w:t xml:space="preserve"> : </w:t>
      </w:r>
    </w:p>
    <w:p w:rsidR="00C723E7" w:rsidRDefault="004500A7" w:rsidP="00C723E7">
      <w:r>
        <w:rPr>
          <w:noProof/>
          <w:lang w:eastAsia="fr-FR"/>
        </w:rPr>
        <mc:AlternateContent>
          <mc:Choice Requires="wps">
            <w:drawing>
              <wp:anchor distT="0" distB="0" distL="114300" distR="114300" simplePos="0" relativeHeight="251672576" behindDoc="0" locked="0" layoutInCell="1" allowOverlap="1" wp14:anchorId="634074A4" wp14:editId="3AC7A1C1">
                <wp:simplePos x="0" y="0"/>
                <wp:positionH relativeFrom="column">
                  <wp:posOffset>-521335</wp:posOffset>
                </wp:positionH>
                <wp:positionV relativeFrom="paragraph">
                  <wp:posOffset>2131695</wp:posOffset>
                </wp:positionV>
                <wp:extent cx="3194685" cy="63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3194685" cy="635"/>
                        </a:xfrm>
                        <a:prstGeom prst="rect">
                          <a:avLst/>
                        </a:prstGeom>
                        <a:solidFill>
                          <a:prstClr val="white"/>
                        </a:solidFill>
                        <a:ln>
                          <a:noFill/>
                        </a:ln>
                        <a:effectLst/>
                      </wps:spPr>
                      <wps:txbx>
                        <w:txbxContent>
                          <w:p w:rsidR="004500A7" w:rsidRPr="004500A7" w:rsidRDefault="004500A7" w:rsidP="004500A7">
                            <w:pPr>
                              <w:pStyle w:val="Lgende"/>
                              <w:jc w:val="center"/>
                              <w:rPr>
                                <w:noProof/>
                                <w:color w:val="000000" w:themeColor="text1"/>
                                <w:sz w:val="20"/>
                                <w:szCs w:val="20"/>
                              </w:rPr>
                            </w:pPr>
                            <w:r w:rsidRPr="004500A7">
                              <w:rPr>
                                <w:color w:val="000000" w:themeColor="text1"/>
                                <w:sz w:val="20"/>
                                <w:szCs w:val="20"/>
                              </w:rPr>
                              <w:t>Cortex d’une souris : le bulbe olfactif représenté par les flèches est important par rapport à la taille du cortex.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41.05pt;margin-top:167.85pt;width:251.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NINwIAAHIEAAAOAAAAZHJzL2Uyb0RvYy54bWysVMFu2zAMvQ/YPwi6L06aNWiDOEWWIsOA&#10;oC2QDgV2U2Q5FiCLGqXEzr5+lGynW7fTsItCkdSj+R6ZxV1bG3ZS6DXYnE9GY86UlVBoe8j51+fN&#10;hxvOfBC2EAasyvlZeX63fP9u0bi5uoIKTKGQEYj188blvArBzbPMy0rVwo/AKUvBErAWga54yAoU&#10;DaHXJrsaj2dZA1g4BKm8J+99F+TLhF+WSobHsvQqMJNz+raQTkznPp7ZciHmBxSu0rL/DPEPX1EL&#10;banoBepeBMGOqP+AqrVE8FCGkYQ6g7LUUqUeqJvJ+E03u0o4lXohcry70OT/H6x8OD0h0wVpN+XM&#10;ipo0+kZKsUKxoNqgGPmJpMb5OeXuHGWH9hO09GDwe3LG3tsS6/hLXTGKE93nC8UExSQ5p5Pbj7Ob&#10;a84kxWbT64iRvT516MNnBTWLRs6R9Eu0itPWhy51SImVPBhdbLQx8RIDa4PsJEjrptJB9eC/ZRkb&#10;cy3EVx1g51FpWPoqsduuq2iFdt/2FOyhOBMDCN0geSc3mspuhQ9PAmlyqGnahvBIR2mgyTn0FmcV&#10;4I+/+WM+CUpRzhqaxJz770eBijPzxZLUcWwHAwdjPxj2WK+BGp7QnjmZTHqAwQxmiVC/0JKsYhUK&#10;CSupVs7DYK5Dtw+0ZFKtVimJhtOJsLU7JyP0QO9z+yLQ9eLE8XiAYUbF/I1GXW5Sya2OgQhPAkZC&#10;OxZJ+HihwU4j0C9h3Jxf7ynr9a9i+RMAAP//AwBQSwMEFAAGAAgAAAAhAI+FoJfhAAAACwEAAA8A&#10;AABkcnMvZG93bnJldi54bWxMjz1PwzAQhnck/oN1SCyodb4oUYhTVRUMsFSELmxu7MaB+BzFThv+&#10;PUcXGO/u0XvPW65n27OTHn3nUEC8jIBpbJzqsBWwf39e5MB8kKhk71AL+NYe1tX1VSkL5c74pk91&#10;aBmFoC+kABPCUHDuG6Ot9Es3aKTb0Y1WBhrHlqtRninc9jyJohW3skP6YOSgt0Y3X/VkBeyyj525&#10;m45Pr5ssHV/203b12dZC3N7Mm0dgQc/hD4ZffVKHipwObkLlWS9gkScxoQLS9P4BGBFZElO7w2WT&#10;A69K/r9D9QMAAP//AwBQSwECLQAUAAYACAAAACEAtoM4kv4AAADhAQAAEwAAAAAAAAAAAAAAAAAA&#10;AAAAW0NvbnRlbnRfVHlwZXNdLnhtbFBLAQItABQABgAIAAAAIQA4/SH/1gAAAJQBAAALAAAAAAAA&#10;AAAAAAAAAC8BAABfcmVscy8ucmVsc1BLAQItABQABgAIAAAAIQDYD2NINwIAAHIEAAAOAAAAAAAA&#10;AAAAAAAAAC4CAABkcnMvZTJvRG9jLnhtbFBLAQItABQABgAIAAAAIQCPhaCX4QAAAAsBAAAPAAAA&#10;AAAAAAAAAAAAAJEEAABkcnMvZG93bnJldi54bWxQSwUGAAAAAAQABADzAAAAnwUAAAAA&#10;" stroked="f">
                <v:textbox style="mso-fit-shape-to-text:t" inset="0,0,0,0">
                  <w:txbxContent>
                    <w:p w:rsidR="004500A7" w:rsidRPr="004500A7" w:rsidRDefault="004500A7" w:rsidP="004500A7">
                      <w:pPr>
                        <w:pStyle w:val="Lgende"/>
                        <w:jc w:val="center"/>
                        <w:rPr>
                          <w:noProof/>
                          <w:color w:val="000000" w:themeColor="text1"/>
                          <w:sz w:val="20"/>
                          <w:szCs w:val="20"/>
                        </w:rPr>
                      </w:pPr>
                      <w:r w:rsidRPr="004500A7">
                        <w:rPr>
                          <w:color w:val="000000" w:themeColor="text1"/>
                          <w:sz w:val="20"/>
                          <w:szCs w:val="20"/>
                        </w:rPr>
                        <w:t>Cortex d’une souris : le bulbe olfactif représenté par les flèches est important par rapport à la taille du cortex.</w:t>
                      </w:r>
                    </w:p>
                  </w:txbxContent>
                </v:textbox>
                <w10:wrap type="square"/>
              </v:shape>
            </w:pict>
          </mc:Fallback>
        </mc:AlternateContent>
      </w:r>
      <w:r>
        <w:rPr>
          <w:noProof/>
          <w:lang w:eastAsia="fr-FR"/>
        </w:rPr>
        <w:drawing>
          <wp:anchor distT="0" distB="0" distL="114300" distR="114300" simplePos="0" relativeHeight="251669504" behindDoc="0" locked="0" layoutInCell="1" allowOverlap="1" wp14:anchorId="45BD2D57" wp14:editId="05814A89">
            <wp:simplePos x="0" y="0"/>
            <wp:positionH relativeFrom="column">
              <wp:posOffset>-521335</wp:posOffset>
            </wp:positionH>
            <wp:positionV relativeFrom="paragraph">
              <wp:posOffset>642620</wp:posOffset>
            </wp:positionV>
            <wp:extent cx="3194685" cy="1431925"/>
            <wp:effectExtent l="0" t="0" r="571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68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14:anchorId="5CED9C89" wp14:editId="229B0F1C">
            <wp:simplePos x="0" y="0"/>
            <wp:positionH relativeFrom="column">
              <wp:posOffset>2849880</wp:posOffset>
            </wp:positionH>
            <wp:positionV relativeFrom="paragraph">
              <wp:posOffset>797560</wp:posOffset>
            </wp:positionV>
            <wp:extent cx="2712085" cy="211645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08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FA4">
        <w:t>L’odorat permet de d</w:t>
      </w:r>
      <w:r w:rsidR="00C723E7">
        <w:t>istingue</w:t>
      </w:r>
      <w:r w:rsidR="00076FA4">
        <w:t>r</w:t>
      </w:r>
      <w:r w:rsidR="00C723E7">
        <w:t xml:space="preserve"> environ 10000 molécules odorantes différentes.</w:t>
      </w:r>
      <w:r w:rsidR="00076FA4">
        <w:t xml:space="preserve"> Ceci permet d’apprécier</w:t>
      </w:r>
      <w:r w:rsidR="00D3771B">
        <w:t xml:space="preserve"> l</w:t>
      </w:r>
      <w:r w:rsidR="00C723E7">
        <w:t>es fonctions hédoniques de produits courants (lessive, gel douche …) : marketing olfactif</w:t>
      </w:r>
      <w:r w:rsidR="00076FA4">
        <w:t>.</w:t>
      </w:r>
    </w:p>
    <w:p w:rsidR="004500A7" w:rsidRDefault="00076FA4" w:rsidP="00C723E7">
      <w:r>
        <w:t xml:space="preserve"> </w:t>
      </w:r>
    </w:p>
    <w:p w:rsidR="00C723E7" w:rsidRDefault="004500A7" w:rsidP="00C723E7">
      <w:r>
        <w:rPr>
          <w:noProof/>
          <w:lang w:eastAsia="fr-FR"/>
        </w:rPr>
        <mc:AlternateContent>
          <mc:Choice Requires="wps">
            <w:drawing>
              <wp:anchor distT="0" distB="0" distL="114300" distR="114300" simplePos="0" relativeHeight="251674624" behindDoc="0" locked="0" layoutInCell="1" allowOverlap="1" wp14:anchorId="3D626FF8" wp14:editId="046E5357">
                <wp:simplePos x="0" y="0"/>
                <wp:positionH relativeFrom="column">
                  <wp:posOffset>2849880</wp:posOffset>
                </wp:positionH>
                <wp:positionV relativeFrom="paragraph">
                  <wp:posOffset>83820</wp:posOffset>
                </wp:positionV>
                <wp:extent cx="2712085" cy="50292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712085" cy="502920"/>
                        </a:xfrm>
                        <a:prstGeom prst="rect">
                          <a:avLst/>
                        </a:prstGeom>
                        <a:solidFill>
                          <a:prstClr val="white"/>
                        </a:solidFill>
                        <a:ln>
                          <a:noFill/>
                        </a:ln>
                        <a:effectLst/>
                      </wps:spPr>
                      <wps:txbx>
                        <w:txbxContent>
                          <w:p w:rsidR="004500A7" w:rsidRPr="004500A7" w:rsidRDefault="004500A7" w:rsidP="004500A7">
                            <w:pPr>
                              <w:pStyle w:val="Lgende"/>
                              <w:jc w:val="center"/>
                              <w:rPr>
                                <w:noProof/>
                                <w:color w:val="000000" w:themeColor="text1"/>
                                <w:sz w:val="20"/>
                                <w:szCs w:val="20"/>
                              </w:rPr>
                            </w:pPr>
                            <w:r w:rsidRPr="004500A7">
                              <w:rPr>
                                <w:color w:val="000000" w:themeColor="text1"/>
                                <w:sz w:val="20"/>
                                <w:szCs w:val="20"/>
                              </w:rPr>
                              <w:t>Cortex humain : Le bulbe o</w:t>
                            </w:r>
                            <w:r>
                              <w:rPr>
                                <w:color w:val="000000" w:themeColor="text1"/>
                                <w:sz w:val="20"/>
                                <w:szCs w:val="20"/>
                              </w:rPr>
                              <w:t xml:space="preserve">lfactif est, proportionnellement </w:t>
                            </w:r>
                            <w:r w:rsidRPr="004500A7">
                              <w:rPr>
                                <w:color w:val="000000" w:themeColor="text1"/>
                                <w:sz w:val="20"/>
                                <w:szCs w:val="20"/>
                              </w:rPr>
                              <w:t>au reste du cortex</w:t>
                            </w:r>
                            <w:r>
                              <w:rPr>
                                <w:color w:val="000000" w:themeColor="text1"/>
                                <w:sz w:val="20"/>
                                <w:szCs w:val="20"/>
                              </w:rPr>
                              <w:t>,</w:t>
                            </w:r>
                            <w:r w:rsidRPr="004500A7">
                              <w:rPr>
                                <w:color w:val="000000" w:themeColor="text1"/>
                                <w:sz w:val="20"/>
                                <w:szCs w:val="20"/>
                              </w:rPr>
                              <w:t xml:space="preserve"> plus petit que chez la souris.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7" type="#_x0000_t202" style="position:absolute;margin-left:224.4pt;margin-top:6.6pt;width:213.55pt;height:3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IkPAIAAHwEAAAOAAAAZHJzL2Uyb0RvYy54bWysVF1v0zAUfUfiP1h+p2krBlvVdCqbhpCq&#10;bdKGJvHmOs5iyfE1ttuk/HqOnaaDwRPixbm+n77n3JvlZd8atlc+aLIln02mnCkrqdL2ueRfH2/e&#10;nXMWorCVMGRVyQ8q8MvV2zfLzi3UnBoylfIMSWxYdK7kTYxuURRBNqoVYUJOWRhr8q2IuPrnovKi&#10;Q/bWFPPp9EPRka+cJ6lCgPZ6MPJVzl/XSsa7ug4qMlNyvC3m0+dzm85itRSLZy9co+XxGeIfXtEK&#10;bVH0lOpaRMF2Xv+RqtXSU6A6TiS1BdW1lir3gG5m01fdPDTCqdwLwAnuBFP4f2nl7f7eM12Bu/ec&#10;WdGCo29gilWKRdVHxaAHSJ0LC/g+OHjH/hP1CBj1AcrUe1/7Nn3RFYMdcB9OECMVk1DOP87m0/Mz&#10;ziRsZ9P5xTxzULxEOx/iZ0UtS0LJPSjMyIr9JkS8BK6jSyoWyOjqRhuTLslwZTzbC9DdNTqq9EZE&#10;/OZlbPK1lKIG86BReV6OVVLDQ2NJiv22H1Aam95SdQAWnoaRCk7eaFTfiBDvhccMoX3sRbzDURvq&#10;Sk5HibOG/I+/6ZM/qIWVsw4zWfLwfSe84sx8sSA9DfAo+FHYjoLdtVeEvmfYOCeziAAfzSjWnton&#10;rMs6VYFJWIlaJY+jeBWHzcC6SbVeZyeMqRNxYx+cTKlHlB/7J+HdkaM0KLc0TqtYvKJq8B0wX+8i&#10;1TrzmHAdUARF6YIRz2Qd1zHt0K/37PXy01j9BAAA//8DAFBLAwQUAAYACAAAACEAQQWz+d8AAAAJ&#10;AQAADwAAAGRycy9kb3ducmV2LnhtbEyPQU+DQBSE7yb+h80z8WLsImJLkaXRVm96aG16foUtENm3&#10;ZHcp9N/7POlxMpOZb/LVZDpx1s63lhQ8zCIQmkpbtVQr2H+936cgfECqsLOkFVy0h1VxfZVjVtmR&#10;tvq8C7XgEvIZKmhC6DMpfdlog35me03snawzGFi6WlYORy43nYyjaC4NtsQLDfZ63ejyezcYBfON&#10;G8Ytre82+7cP/Ozr+PB6OSh1ezO9PIMIegp/YfjFZ3QomOloB6q86BQkScrogY3HGAQH0sXTEsRR&#10;wTJOQBa5/P+g+AEAAP//AwBQSwECLQAUAAYACAAAACEAtoM4kv4AAADhAQAAEwAAAAAAAAAAAAAA&#10;AAAAAAAAW0NvbnRlbnRfVHlwZXNdLnhtbFBLAQItABQABgAIAAAAIQA4/SH/1gAAAJQBAAALAAAA&#10;AAAAAAAAAAAAAC8BAABfcmVscy8ucmVsc1BLAQItABQABgAIAAAAIQDbHcIkPAIAAHwEAAAOAAAA&#10;AAAAAAAAAAAAAC4CAABkcnMvZTJvRG9jLnhtbFBLAQItABQABgAIAAAAIQBBBbP53wAAAAkBAAAP&#10;AAAAAAAAAAAAAAAAAJYEAABkcnMvZG93bnJldi54bWxQSwUGAAAAAAQABADzAAAAogUAAAAA&#10;" stroked="f">
                <v:textbox inset="0,0,0,0">
                  <w:txbxContent>
                    <w:p w:rsidR="004500A7" w:rsidRPr="004500A7" w:rsidRDefault="004500A7" w:rsidP="004500A7">
                      <w:pPr>
                        <w:pStyle w:val="Lgende"/>
                        <w:jc w:val="center"/>
                        <w:rPr>
                          <w:noProof/>
                          <w:color w:val="000000" w:themeColor="text1"/>
                          <w:sz w:val="20"/>
                          <w:szCs w:val="20"/>
                        </w:rPr>
                      </w:pPr>
                      <w:r w:rsidRPr="004500A7">
                        <w:rPr>
                          <w:color w:val="000000" w:themeColor="text1"/>
                          <w:sz w:val="20"/>
                          <w:szCs w:val="20"/>
                        </w:rPr>
                        <w:t>Cortex humain : Le bulbe o</w:t>
                      </w:r>
                      <w:r>
                        <w:rPr>
                          <w:color w:val="000000" w:themeColor="text1"/>
                          <w:sz w:val="20"/>
                          <w:szCs w:val="20"/>
                        </w:rPr>
                        <w:t xml:space="preserve">lfactif est, proportionnellement </w:t>
                      </w:r>
                      <w:r w:rsidRPr="004500A7">
                        <w:rPr>
                          <w:color w:val="000000" w:themeColor="text1"/>
                          <w:sz w:val="20"/>
                          <w:szCs w:val="20"/>
                        </w:rPr>
                        <w:t>au reste du cortex</w:t>
                      </w:r>
                      <w:r>
                        <w:rPr>
                          <w:color w:val="000000" w:themeColor="text1"/>
                          <w:sz w:val="20"/>
                          <w:szCs w:val="20"/>
                        </w:rPr>
                        <w:t>,</w:t>
                      </w:r>
                      <w:r w:rsidRPr="004500A7">
                        <w:rPr>
                          <w:color w:val="000000" w:themeColor="text1"/>
                          <w:sz w:val="20"/>
                          <w:szCs w:val="20"/>
                        </w:rPr>
                        <w:t xml:space="preserve"> plus petit que chez la souris.</w:t>
                      </w:r>
                    </w:p>
                  </w:txbxContent>
                </v:textbox>
                <w10:wrap type="square"/>
              </v:shape>
            </w:pict>
          </mc:Fallback>
        </mc:AlternateContent>
      </w:r>
      <w:r w:rsidR="00702861">
        <w:t>Il y au cours de l’évolution une régression</w:t>
      </w:r>
      <w:r w:rsidR="00C723E7">
        <w:t xml:space="preserve"> du système o</w:t>
      </w:r>
      <w:r w:rsidR="00D3771B">
        <w:t>lfactif chez les vertébrés :</w:t>
      </w:r>
      <w:r w:rsidR="00C723E7">
        <w:t xml:space="preserve"> chez le poisson</w:t>
      </w:r>
      <w:r w:rsidR="00D3771B">
        <w:t xml:space="preserve"> le bulbe olfactif représente 50% du cortex</w:t>
      </w:r>
      <w:r w:rsidR="00C723E7">
        <w:t>, chez le ch</w:t>
      </w:r>
      <w:r w:rsidR="00D3771B">
        <w:t>at 3% et 0,5% chez l’homme. Toutefois</w:t>
      </w:r>
      <w:r w:rsidR="00C723E7">
        <w:t xml:space="preserve"> il existe beaucoup plus de neurones </w:t>
      </w:r>
      <w:r w:rsidR="009B76A7">
        <w:t xml:space="preserve">et de connexions </w:t>
      </w:r>
      <w:r w:rsidR="00C723E7">
        <w:t>chez l’homme</w:t>
      </w:r>
      <w:r w:rsidR="009B76A7">
        <w:t>.</w:t>
      </w:r>
      <w:r w:rsidR="00702861">
        <w:t xml:space="preserve"> Le réseau asso</w:t>
      </w:r>
      <w:r w:rsidR="00D3771B">
        <w:t>ciatif des neurones est</w:t>
      </w:r>
      <w:r w:rsidR="00702861">
        <w:t xml:space="preserve"> </w:t>
      </w:r>
      <w:r w:rsidR="00D3771B">
        <w:t xml:space="preserve">donc </w:t>
      </w:r>
      <w:r w:rsidR="00702861">
        <w:t>plus important ce qu</w:t>
      </w:r>
      <w:r w:rsidR="00D3771B">
        <w:t>i compense la petite taille</w:t>
      </w:r>
      <w:r w:rsidR="00702861">
        <w:t xml:space="preserve"> du bulbe olfactif.</w:t>
      </w:r>
    </w:p>
    <w:p w:rsidR="00D3771B" w:rsidRDefault="00702861" w:rsidP="00C723E7">
      <w:r>
        <w:t xml:space="preserve">L’olfaction est possible grâce aux cellules olfactives qui forment une </w:t>
      </w:r>
      <w:r w:rsidRPr="00D3771B">
        <w:rPr>
          <w:b/>
        </w:rPr>
        <w:t>muqueuse</w:t>
      </w:r>
      <w:r>
        <w:t>. Cette muqueuse d’un point de vu</w:t>
      </w:r>
      <w:r w:rsidR="00D3771B">
        <w:t>e anatomique se situe :</w:t>
      </w:r>
    </w:p>
    <w:p w:rsidR="00D3771B" w:rsidRDefault="00D3771B" w:rsidP="00D3771B">
      <w:pPr>
        <w:pStyle w:val="Paragraphedeliste"/>
        <w:numPr>
          <w:ilvl w:val="0"/>
          <w:numId w:val="2"/>
        </w:numPr>
      </w:pPr>
      <w:r>
        <w:t>au sommet des fosses nasales</w:t>
      </w:r>
      <w:r w:rsidR="00D34E6C">
        <w:t>.</w:t>
      </w:r>
    </w:p>
    <w:p w:rsidR="00D3771B" w:rsidRDefault="00702861" w:rsidP="00D3771B">
      <w:pPr>
        <w:pStyle w:val="Paragraphedeliste"/>
        <w:numPr>
          <w:ilvl w:val="0"/>
          <w:numId w:val="2"/>
        </w:numPr>
      </w:pPr>
      <w:r>
        <w:t>à la face inférieur</w:t>
      </w:r>
      <w:r w:rsidR="00D3771B">
        <w:t>e</w:t>
      </w:r>
      <w:r>
        <w:t xml:space="preserve"> de la lame criblée de l’ethmoïde</w:t>
      </w:r>
      <w:r w:rsidR="00D34E6C">
        <w:t>.</w:t>
      </w:r>
    </w:p>
    <w:p w:rsidR="00D3771B" w:rsidRDefault="00702861" w:rsidP="00D3771B">
      <w:pPr>
        <w:pStyle w:val="Paragraphedeliste"/>
        <w:numPr>
          <w:ilvl w:val="0"/>
          <w:numId w:val="2"/>
        </w:numPr>
      </w:pPr>
      <w:r>
        <w:t>au niveau de la parti</w:t>
      </w:r>
      <w:r w:rsidR="00D3771B">
        <w:t>e moyenne du cornet supérieur</w:t>
      </w:r>
      <w:r w:rsidR="00D34E6C">
        <w:t>.</w:t>
      </w:r>
      <w:r w:rsidR="00D3771B">
        <w:t xml:space="preserve"> </w:t>
      </w:r>
    </w:p>
    <w:p w:rsidR="00F76B60" w:rsidRDefault="00702861" w:rsidP="00D3771B">
      <w:pPr>
        <w:pStyle w:val="Paragraphedeliste"/>
        <w:numPr>
          <w:ilvl w:val="0"/>
          <w:numId w:val="2"/>
        </w:numPr>
      </w:pPr>
      <w:r>
        <w:t>au niveau de la part</w:t>
      </w:r>
      <w:r w:rsidR="00D3771B">
        <w:t>ie supérieur</w:t>
      </w:r>
      <w:r w:rsidR="00615C43">
        <w:t>e</w:t>
      </w:r>
      <w:r w:rsidR="00D3771B">
        <w:t xml:space="preserve"> de la cloison.</w:t>
      </w:r>
    </w:p>
    <w:p w:rsidR="00A20F50" w:rsidRDefault="00A20F50" w:rsidP="00A20F50">
      <w:pPr>
        <w:pStyle w:val="Paragraphedeliste"/>
      </w:pPr>
    </w:p>
    <w:p w:rsidR="00D3771B" w:rsidRDefault="00D3771B" w:rsidP="00D3771B"/>
    <w:p w:rsidR="009B76A7" w:rsidRPr="00C462E7" w:rsidRDefault="009B76A7" w:rsidP="008130A9">
      <w:pPr>
        <w:pStyle w:val="Paragraphedeliste"/>
        <w:numPr>
          <w:ilvl w:val="0"/>
          <w:numId w:val="15"/>
        </w:numPr>
        <w:rPr>
          <w:b/>
          <w:sz w:val="24"/>
          <w:szCs w:val="24"/>
          <w:u w:val="single"/>
        </w:rPr>
      </w:pPr>
      <w:r w:rsidRPr="00C462E7">
        <w:rPr>
          <w:b/>
          <w:sz w:val="24"/>
          <w:szCs w:val="24"/>
          <w:u w:val="single"/>
        </w:rPr>
        <w:lastRenderedPageBreak/>
        <w:t>Neuro-épithélium olfactif :</w:t>
      </w:r>
    </w:p>
    <w:p w:rsidR="009B76A7" w:rsidRDefault="00D3771B" w:rsidP="00C723E7">
      <w:r>
        <w:t>Un neuro-épithélium est une</w:t>
      </w:r>
      <w:r w:rsidR="00702861">
        <w:t xml:space="preserve"> émanation du tissu nerveux</w:t>
      </w:r>
      <w:r>
        <w:t>. Il est constitué de d</w:t>
      </w:r>
      <w:r w:rsidR="009B76A7">
        <w:t xml:space="preserve">eux parties : </w:t>
      </w:r>
      <w:r>
        <w:t xml:space="preserve">un </w:t>
      </w:r>
      <w:r w:rsidR="009B76A7">
        <w:t xml:space="preserve">épithélium et </w:t>
      </w:r>
      <w:r>
        <w:t xml:space="preserve">un </w:t>
      </w:r>
      <w:r w:rsidR="009B76A7">
        <w:t>chorion</w:t>
      </w:r>
      <w:r>
        <w:t>.</w:t>
      </w:r>
    </w:p>
    <w:p w:rsidR="00804650" w:rsidRDefault="009B76A7" w:rsidP="008130A9">
      <w:pPr>
        <w:pStyle w:val="Paragraphedeliste"/>
        <w:numPr>
          <w:ilvl w:val="0"/>
          <w:numId w:val="16"/>
        </w:numPr>
        <w:rPr>
          <w:u w:val="single"/>
        </w:rPr>
      </w:pPr>
      <w:r w:rsidRPr="00C462E7">
        <w:rPr>
          <w:u w:val="single"/>
        </w:rPr>
        <w:t>L’épithél</w:t>
      </w:r>
      <w:r w:rsidR="00804650" w:rsidRPr="00C462E7">
        <w:rPr>
          <w:u w:val="single"/>
        </w:rPr>
        <w:t>ium :</w:t>
      </w:r>
    </w:p>
    <w:p w:rsidR="00804650" w:rsidRDefault="00804650" w:rsidP="00804650">
      <w:r>
        <w:t xml:space="preserve">Il </w:t>
      </w:r>
      <w:r w:rsidR="00D3771B">
        <w:t>est prismatique de 60 µm</w:t>
      </w:r>
      <w:r w:rsidR="009B76A7">
        <w:t xml:space="preserve"> d’épaisseur.</w:t>
      </w:r>
      <w:r w:rsidR="006636E2">
        <w:t xml:space="preserve"> Il est formé de trois</w:t>
      </w:r>
      <w:r w:rsidR="009B76A7">
        <w:t xml:space="preserve"> types cellulaire</w:t>
      </w:r>
      <w:r w:rsidR="006636E2">
        <w:t>s</w:t>
      </w:r>
      <w:r w:rsidR="009B76A7">
        <w:t> :</w:t>
      </w:r>
    </w:p>
    <w:p w:rsidR="00804650" w:rsidRDefault="002E738B" w:rsidP="00804650">
      <w:pPr>
        <w:pStyle w:val="Paragraphedeliste"/>
        <w:numPr>
          <w:ilvl w:val="0"/>
          <w:numId w:val="2"/>
        </w:numPr>
      </w:pPr>
      <w:r>
        <w:rPr>
          <w:noProof/>
          <w:lang w:eastAsia="fr-FR"/>
        </w:rPr>
        <w:drawing>
          <wp:anchor distT="0" distB="0" distL="114300" distR="114300" simplePos="0" relativeHeight="251675648" behindDoc="0" locked="0" layoutInCell="1" allowOverlap="1" wp14:anchorId="68D7A49A" wp14:editId="33D288AE">
            <wp:simplePos x="0" y="0"/>
            <wp:positionH relativeFrom="column">
              <wp:posOffset>-633095</wp:posOffset>
            </wp:positionH>
            <wp:positionV relativeFrom="paragraph">
              <wp:posOffset>151765</wp:posOffset>
            </wp:positionV>
            <wp:extent cx="3985260" cy="3081655"/>
            <wp:effectExtent l="0" t="0" r="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50">
        <w:t xml:space="preserve">des cellules de </w:t>
      </w:r>
      <w:r w:rsidR="00804650" w:rsidRPr="00804650">
        <w:rPr>
          <w:b/>
        </w:rPr>
        <w:t>soutien</w:t>
      </w:r>
      <w:r w:rsidR="00804650">
        <w:t xml:space="preserve"> ou interstitielles</w:t>
      </w:r>
    </w:p>
    <w:p w:rsidR="00804650" w:rsidRDefault="00804650" w:rsidP="00804650">
      <w:pPr>
        <w:pStyle w:val="Paragraphedeliste"/>
        <w:numPr>
          <w:ilvl w:val="0"/>
          <w:numId w:val="2"/>
        </w:numPr>
      </w:pPr>
      <w:r>
        <w:t xml:space="preserve">des </w:t>
      </w:r>
      <w:r w:rsidRPr="00804650">
        <w:t xml:space="preserve">cellules </w:t>
      </w:r>
      <w:r w:rsidRPr="00804650">
        <w:rPr>
          <w:b/>
        </w:rPr>
        <w:t>basales</w:t>
      </w:r>
      <w:r w:rsidRPr="00804650">
        <w:t xml:space="preserve"> au contact de la membrane basale </w:t>
      </w:r>
      <w:r>
        <w:t>qui en se divisant</w:t>
      </w:r>
      <w:r w:rsidRPr="00804650">
        <w:t xml:space="preserve"> donnent naissance à de nouveaux neurorécepteurs (cellules sensorielles) et aux cellules de soutien.</w:t>
      </w:r>
      <w:r>
        <w:t xml:space="preserve"> </w:t>
      </w:r>
    </w:p>
    <w:p w:rsidR="00810E88" w:rsidRDefault="00804650" w:rsidP="00810E88">
      <w:pPr>
        <w:pStyle w:val="Paragraphedeliste"/>
        <w:numPr>
          <w:ilvl w:val="0"/>
          <w:numId w:val="2"/>
        </w:numPr>
      </w:pPr>
      <w:r>
        <w:t xml:space="preserve">des cellules </w:t>
      </w:r>
      <w:r w:rsidR="009B76A7">
        <w:t xml:space="preserve">olfactives ou </w:t>
      </w:r>
      <w:r w:rsidR="009B76A7" w:rsidRPr="00804650">
        <w:rPr>
          <w:b/>
        </w:rPr>
        <w:t>neurones bipolaires</w:t>
      </w:r>
      <w:r w:rsidR="009B76A7">
        <w:t xml:space="preserve"> </w:t>
      </w:r>
      <w:r>
        <w:t xml:space="preserve">(neurone avec un axone et </w:t>
      </w:r>
      <w:proofErr w:type="gramStart"/>
      <w:r>
        <w:t>un</w:t>
      </w:r>
      <w:proofErr w:type="gramEnd"/>
      <w:r>
        <w:t xml:space="preserve"> dendrite). D</w:t>
      </w:r>
      <w:r w:rsidR="006636E2">
        <w:t>ans la muqueuse olfactiv</w:t>
      </w:r>
      <w:r>
        <w:t>e il y en a environ 10 millions.</w:t>
      </w:r>
      <w:r w:rsidR="006636E2">
        <w:t xml:space="preserve"> </w:t>
      </w:r>
      <w:r>
        <w:t xml:space="preserve"> </w:t>
      </w:r>
      <w:proofErr w:type="gramStart"/>
      <w:r>
        <w:t>Le</w:t>
      </w:r>
      <w:proofErr w:type="gramEnd"/>
      <w:r>
        <w:t xml:space="preserve"> dendrite du neurone bipolaire</w:t>
      </w:r>
      <w:r w:rsidR="00E63F95">
        <w:t xml:space="preserve"> se termine</w:t>
      </w:r>
      <w:r w:rsidR="009B76A7">
        <w:t xml:space="preserve"> par une vésicule olfactive portant 20 à 30 cils olfactifs immobi</w:t>
      </w:r>
      <w:r>
        <w:t>les.  L</w:t>
      </w:r>
      <w:r w:rsidR="009B76A7">
        <w:t>’axone traverse la membrane basale et rejoint d’autres axones</w:t>
      </w:r>
      <w:r w:rsidR="006636E2">
        <w:t xml:space="preserve"> dans le chorion</w:t>
      </w:r>
      <w:r w:rsidR="009B76A7">
        <w:t xml:space="preserve">. </w:t>
      </w:r>
    </w:p>
    <w:p w:rsidR="00810E88" w:rsidRDefault="00810E88" w:rsidP="00810E88">
      <w:pPr>
        <w:ind w:left="360"/>
      </w:pPr>
    </w:p>
    <w:p w:rsidR="00804650" w:rsidRPr="00810E88" w:rsidRDefault="00810E88" w:rsidP="009060AB">
      <w:pPr>
        <w:pStyle w:val="Paragraphedeliste"/>
        <w:numPr>
          <w:ilvl w:val="0"/>
          <w:numId w:val="16"/>
        </w:numPr>
        <w:rPr>
          <w:u w:val="single"/>
        </w:rPr>
      </w:pPr>
      <w:r>
        <w:rPr>
          <w:u w:val="single"/>
        </w:rPr>
        <w:t xml:space="preserve">Le chorion : tissu conjonctif contenant des glandes : </w:t>
      </w:r>
    </w:p>
    <w:p w:rsidR="009B76A7" w:rsidRDefault="00804650" w:rsidP="00804650">
      <w:r>
        <w:t>On trouve dans le chorion d</w:t>
      </w:r>
      <w:r w:rsidR="006636E2">
        <w:t xml:space="preserve">es </w:t>
      </w:r>
      <w:r w:rsidR="009B76A7" w:rsidRPr="00804650">
        <w:rPr>
          <w:b/>
        </w:rPr>
        <w:t>glandes olfactiv</w:t>
      </w:r>
      <w:r w:rsidR="006636E2" w:rsidRPr="00804650">
        <w:rPr>
          <w:b/>
        </w:rPr>
        <w:t>es de Bowman</w:t>
      </w:r>
      <w:r w:rsidR="006636E2">
        <w:t> qui élaborent du</w:t>
      </w:r>
      <w:r w:rsidR="009B76A7">
        <w:t xml:space="preserve"> </w:t>
      </w:r>
      <w:proofErr w:type="spellStart"/>
      <w:r w:rsidR="009B76A7">
        <w:t>mucigène</w:t>
      </w:r>
      <w:proofErr w:type="spellEnd"/>
      <w:r w:rsidR="006636E2">
        <w:t xml:space="preserve"> qui en s’hydratant donne du mucus</w:t>
      </w:r>
      <w:r>
        <w:t xml:space="preserve">. </w:t>
      </w:r>
      <w:r w:rsidR="006636E2">
        <w:t>Ce mucus recouvre tout l’épithélium olfactif, il a une fonction de défense immunitaire et humidifie la muqueuse</w:t>
      </w:r>
      <w:r w:rsidR="009B76A7">
        <w:t xml:space="preserve">. </w:t>
      </w:r>
      <w:r w:rsidR="006636E2">
        <w:t xml:space="preserve">Les </w:t>
      </w:r>
      <w:r w:rsidR="006636E2" w:rsidRPr="00804650">
        <w:rPr>
          <w:b/>
        </w:rPr>
        <w:t>a</w:t>
      </w:r>
      <w:r w:rsidR="009B76A7" w:rsidRPr="00804650">
        <w:rPr>
          <w:b/>
        </w:rPr>
        <w:t>xones</w:t>
      </w:r>
      <w:r w:rsidR="009B76A7">
        <w:t xml:space="preserve"> </w:t>
      </w:r>
      <w:r w:rsidR="006636E2">
        <w:t xml:space="preserve">qui proviennent des neurones bipolaires sont </w:t>
      </w:r>
      <w:r w:rsidR="009B76A7">
        <w:t xml:space="preserve">amyéliniques </w:t>
      </w:r>
      <w:r w:rsidR="006636E2">
        <w:t>mais entourés d’une</w:t>
      </w:r>
      <w:r w:rsidR="009B76A7">
        <w:t xml:space="preserve"> gaine de</w:t>
      </w:r>
      <w:r w:rsidR="006636E2">
        <w:t xml:space="preserve"> Schwann (constitué</w:t>
      </w:r>
      <w:r w:rsidR="00142740">
        <w:t>e</w:t>
      </w:r>
      <w:r w:rsidR="006636E2">
        <w:t xml:space="preserve"> donc de cellules de Schwann). </w:t>
      </w:r>
      <w:r>
        <w:t>Le chorion contient pour finir un a</w:t>
      </w:r>
      <w:r w:rsidR="006636E2">
        <w:t xml:space="preserve">bondant </w:t>
      </w:r>
      <w:r w:rsidR="006636E2" w:rsidRPr="00804650">
        <w:rPr>
          <w:b/>
        </w:rPr>
        <w:t xml:space="preserve">réseau </w:t>
      </w:r>
      <w:r>
        <w:rPr>
          <w:b/>
        </w:rPr>
        <w:t xml:space="preserve">de </w:t>
      </w:r>
      <w:r w:rsidR="006636E2" w:rsidRPr="00804650">
        <w:rPr>
          <w:b/>
        </w:rPr>
        <w:t>capillaires</w:t>
      </w:r>
      <w:r w:rsidR="006636E2">
        <w:t xml:space="preserve"> provenant des artères cérébrales </w:t>
      </w:r>
      <w:r w:rsidR="009B76A7">
        <w:t xml:space="preserve">repris par </w:t>
      </w:r>
      <w:r>
        <w:t xml:space="preserve">des </w:t>
      </w:r>
      <w:r w:rsidR="009B76A7">
        <w:t>plexus veineux profond.</w:t>
      </w:r>
    </w:p>
    <w:p w:rsidR="00F76B60" w:rsidRPr="00C462E7" w:rsidRDefault="001B5F85" w:rsidP="008130A9">
      <w:pPr>
        <w:pStyle w:val="Paragraphedeliste"/>
        <w:numPr>
          <w:ilvl w:val="0"/>
          <w:numId w:val="15"/>
        </w:numPr>
        <w:rPr>
          <w:b/>
          <w:sz w:val="24"/>
          <w:szCs w:val="24"/>
          <w:u w:val="single"/>
        </w:rPr>
      </w:pPr>
      <w:proofErr w:type="spellStart"/>
      <w:r w:rsidRPr="00C462E7">
        <w:rPr>
          <w:b/>
          <w:sz w:val="24"/>
          <w:szCs w:val="24"/>
          <w:u w:val="single"/>
        </w:rPr>
        <w:t>Histo</w:t>
      </w:r>
      <w:proofErr w:type="spellEnd"/>
      <w:r w:rsidRPr="00C462E7">
        <w:rPr>
          <w:b/>
          <w:sz w:val="24"/>
          <w:szCs w:val="24"/>
          <w:u w:val="single"/>
        </w:rPr>
        <w:t>-physiologie</w:t>
      </w:r>
      <w:r w:rsidR="00F76B60" w:rsidRPr="00C462E7">
        <w:rPr>
          <w:b/>
          <w:sz w:val="24"/>
          <w:szCs w:val="24"/>
          <w:u w:val="single"/>
        </w:rPr>
        <w:t xml:space="preserve"> : </w:t>
      </w:r>
    </w:p>
    <w:p w:rsidR="00172368" w:rsidRDefault="002E738B" w:rsidP="00C723E7">
      <w:r>
        <w:rPr>
          <w:noProof/>
          <w:lang w:eastAsia="fr-FR"/>
        </w:rPr>
        <w:drawing>
          <wp:anchor distT="0" distB="0" distL="114300" distR="114300" simplePos="0" relativeHeight="251676672" behindDoc="0" locked="0" layoutInCell="1" allowOverlap="1" wp14:anchorId="1367B8E5" wp14:editId="0D2CD8D9">
            <wp:simplePos x="0" y="0"/>
            <wp:positionH relativeFrom="column">
              <wp:posOffset>-467360</wp:posOffset>
            </wp:positionH>
            <wp:positionV relativeFrom="paragraph">
              <wp:posOffset>104140</wp:posOffset>
            </wp:positionV>
            <wp:extent cx="3265805" cy="2239645"/>
            <wp:effectExtent l="57150" t="76200" r="67945" b="8445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443189">
                      <a:off x="0" y="0"/>
                      <a:ext cx="326580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47B">
        <w:t xml:space="preserve">Les molécules olfactives sont captées au niveau des </w:t>
      </w:r>
      <w:r w:rsidR="007D647B" w:rsidRPr="00C462E7">
        <w:rPr>
          <w:b/>
        </w:rPr>
        <w:t>cils olfactifs</w:t>
      </w:r>
      <w:r w:rsidR="007D647B">
        <w:t xml:space="preserve"> ce qui entraine une e</w:t>
      </w:r>
      <w:r w:rsidR="00F76B60">
        <w:t>xcitation des récepteurs olfac</w:t>
      </w:r>
      <w:r w:rsidR="005747F1">
        <w:t>tifs ciliaires</w:t>
      </w:r>
      <w:r w:rsidR="00F76B60">
        <w:t xml:space="preserve">. </w:t>
      </w:r>
      <w:r w:rsidR="005747F1">
        <w:t xml:space="preserve"> Il existe sept</w:t>
      </w:r>
      <w:r w:rsidR="00F76B60">
        <w:t xml:space="preserve"> clas</w:t>
      </w:r>
      <w:r w:rsidR="007D647B">
        <w:t>s</w:t>
      </w:r>
      <w:r w:rsidR="00F76B60">
        <w:t>es différentes </w:t>
      </w:r>
      <w:r w:rsidR="005747F1">
        <w:t>de stimulus odorant</w:t>
      </w:r>
      <w:r w:rsidR="00F76B60">
        <w:t xml:space="preserve">: Camphrée, musquée, florale, </w:t>
      </w:r>
      <w:proofErr w:type="spellStart"/>
      <w:r w:rsidR="00F76B60">
        <w:t>me</w:t>
      </w:r>
      <w:r w:rsidR="00615C43">
        <w:t>nthée</w:t>
      </w:r>
      <w:proofErr w:type="spellEnd"/>
      <w:r w:rsidR="00615C43">
        <w:t>, acre, putride, éthérée</w:t>
      </w:r>
      <w:r w:rsidR="005747F1">
        <w:t>.</w:t>
      </w:r>
    </w:p>
    <w:p w:rsidR="002E738B" w:rsidRDefault="002E738B" w:rsidP="00C723E7"/>
    <w:p w:rsidR="00F76B60" w:rsidRDefault="00172368" w:rsidP="00C723E7">
      <w:r>
        <w:lastRenderedPageBreak/>
        <w:t xml:space="preserve">Il </w:t>
      </w:r>
      <w:r w:rsidR="005747F1">
        <w:t>existe un seuil de</w:t>
      </w:r>
      <w:r w:rsidR="00615C43">
        <w:t xml:space="preserve"> l’odorat c’est-à-dire qu’il faut</w:t>
      </w:r>
      <w:r w:rsidR="005747F1">
        <w:t xml:space="preserve"> u</w:t>
      </w:r>
      <w:r w:rsidR="00615C43">
        <w:t xml:space="preserve">ne quantité minimale </w:t>
      </w:r>
      <w:r w:rsidR="005747F1">
        <w:t>de molécule pour déclencher une odeur.</w:t>
      </w:r>
    </w:p>
    <w:p w:rsidR="00F76B60" w:rsidRDefault="007D647B" w:rsidP="00C723E7">
      <w:r>
        <w:t>Une p</w:t>
      </w:r>
      <w:r w:rsidR="00F76B60">
        <w:t>rotéin</w:t>
      </w:r>
      <w:r>
        <w:t xml:space="preserve">e transmembranaire réceptrice fixe la substance odorante et induit une transduction </w:t>
      </w:r>
      <w:r w:rsidR="00E21F20">
        <w:t>intracellulaire</w:t>
      </w:r>
      <w:r>
        <w:t xml:space="preserve"> du signal. Il y a alors a</w:t>
      </w:r>
      <w:r w:rsidR="00F76B60">
        <w:t xml:space="preserve">ctivation d’une </w:t>
      </w:r>
      <w:r w:rsidR="00F76B60" w:rsidRPr="005747F1">
        <w:rPr>
          <w:b/>
        </w:rPr>
        <w:t>protéine G</w:t>
      </w:r>
      <w:r w:rsidR="00F76B60">
        <w:t xml:space="preserve">, </w:t>
      </w:r>
      <w:r>
        <w:t xml:space="preserve">puis </w:t>
      </w:r>
      <w:r w:rsidR="005747F1">
        <w:t xml:space="preserve">cascade enzymatique </w:t>
      </w:r>
      <w:r w:rsidR="00E21F20">
        <w:t>intracellulaire</w:t>
      </w:r>
      <w:r>
        <w:t xml:space="preserve"> ce qui aboutit à l’acti</w:t>
      </w:r>
      <w:r w:rsidR="00F76B60">
        <w:t>vation d</w:t>
      </w:r>
      <w:r>
        <w:t>e l’</w:t>
      </w:r>
      <w:proofErr w:type="spellStart"/>
      <w:r>
        <w:t>adénylate</w:t>
      </w:r>
      <w:proofErr w:type="spellEnd"/>
      <w:r>
        <w:t xml:space="preserve"> </w:t>
      </w:r>
      <w:proofErr w:type="spellStart"/>
      <w:r>
        <w:t>cyclase</w:t>
      </w:r>
      <w:proofErr w:type="spellEnd"/>
      <w:r>
        <w:t xml:space="preserve"> </w:t>
      </w:r>
      <w:r w:rsidR="00F76B60">
        <w:t>et formation d’</w:t>
      </w:r>
      <w:proofErr w:type="spellStart"/>
      <w:r w:rsidR="00F76B60" w:rsidRPr="005747F1">
        <w:rPr>
          <w:b/>
        </w:rPr>
        <w:t>AMPc</w:t>
      </w:r>
      <w:proofErr w:type="spellEnd"/>
      <w:r w:rsidR="005747F1">
        <w:t xml:space="preserve">. Celle-ci se lie aux canaux ioniques entrainant leur ouverture (canaux Na, Cl, Ca++) ce qui génère un </w:t>
      </w:r>
      <w:r w:rsidR="005747F1" w:rsidRPr="005747F1">
        <w:rPr>
          <w:b/>
        </w:rPr>
        <w:t>potentiel d’action</w:t>
      </w:r>
      <w:r w:rsidR="005747F1">
        <w:t>.</w:t>
      </w:r>
    </w:p>
    <w:p w:rsidR="007D647B" w:rsidRDefault="005747F1" w:rsidP="00C723E7">
      <w:r>
        <w:t xml:space="preserve">L’information est </w:t>
      </w:r>
      <w:r w:rsidR="007D647B">
        <w:t xml:space="preserve">ensuite </w:t>
      </w:r>
      <w:r>
        <w:t xml:space="preserve">transmise </w:t>
      </w:r>
      <w:r w:rsidR="007D647B">
        <w:t xml:space="preserve">à l’encéphale </w:t>
      </w:r>
      <w:r>
        <w:t xml:space="preserve">par deux voies différentes : </w:t>
      </w:r>
      <w:r w:rsidR="007D647B">
        <w:t xml:space="preserve">par le </w:t>
      </w:r>
      <w:r w:rsidR="007D647B" w:rsidRPr="005747F1">
        <w:rPr>
          <w:b/>
        </w:rPr>
        <w:t>thalamus</w:t>
      </w:r>
      <w:r w:rsidR="007D647B">
        <w:t xml:space="preserve"> ce qu</w:t>
      </w:r>
      <w:r>
        <w:t xml:space="preserve">i créé la </w:t>
      </w:r>
      <w:r w:rsidRPr="005747F1">
        <w:t>sensation d’odeur</w:t>
      </w:r>
      <w:r>
        <w:t xml:space="preserve"> et </w:t>
      </w:r>
      <w:r w:rsidR="00001F25">
        <w:t xml:space="preserve"> par le </w:t>
      </w:r>
      <w:r w:rsidR="00001F25" w:rsidRPr="005747F1">
        <w:rPr>
          <w:b/>
        </w:rPr>
        <w:t>syst</w:t>
      </w:r>
      <w:r w:rsidRPr="005747F1">
        <w:rPr>
          <w:b/>
        </w:rPr>
        <w:t>ème amygdalien</w:t>
      </w:r>
      <w:r>
        <w:t xml:space="preserve"> ce qui induit une </w:t>
      </w:r>
      <w:r w:rsidR="00001F25">
        <w:t>composante affective.</w:t>
      </w:r>
    </w:p>
    <w:p w:rsidR="00F76B60" w:rsidRPr="00810E88" w:rsidRDefault="00F76B60" w:rsidP="00C723E7">
      <w:pPr>
        <w:rPr>
          <w:u w:val="single"/>
        </w:rPr>
      </w:pPr>
      <w:r w:rsidRPr="00810E88">
        <w:rPr>
          <w:u w:val="single"/>
        </w:rPr>
        <w:t>Bilan transduction et codage de l’information olfactive :</w:t>
      </w:r>
    </w:p>
    <w:p w:rsidR="00F76B60" w:rsidRDefault="00172368" w:rsidP="00F76B60">
      <w:pPr>
        <w:jc w:val="cente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2860547</wp:posOffset>
                </wp:positionH>
                <wp:positionV relativeFrom="paragraph">
                  <wp:posOffset>227651</wp:posOffset>
                </wp:positionV>
                <wp:extent cx="45719" cy="297951"/>
                <wp:effectExtent l="19050" t="0" r="31115" b="45085"/>
                <wp:wrapNone/>
                <wp:docPr id="21" name="Flèche vers le bas 21"/>
                <wp:cNvGraphicFramePr/>
                <a:graphic xmlns:a="http://schemas.openxmlformats.org/drawingml/2006/main">
                  <a:graphicData uri="http://schemas.microsoft.com/office/word/2010/wordprocessingShape">
                    <wps:wsp>
                      <wps:cNvSpPr/>
                      <wps:spPr>
                        <a:xfrm>
                          <a:off x="0" y="0"/>
                          <a:ext cx="45719" cy="29795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1" o:spid="_x0000_s1026" type="#_x0000_t67" style="position:absolute;margin-left:225.25pt;margin-top:17.95pt;width:3.6pt;height:2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BPgAIAADwFAAAOAAAAZHJzL2Uyb0RvYy54bWysVMFu2zAMvQ/YPwi6r06Cdl2COEXQosOA&#10;oi3WDj0rshQbk0SNUuJkX7T/2I+Nkh0367rLsBwcUSSfyKdHzS921rCtwtCAK/n4ZMSZchKqxq1L&#10;/uXx+t0HzkIUrhIGnCr5XgV+sXj7Zt76mZpADaZSyAjEhVnrS17H6GdFEWStrAgn4JUjpwa0IpKJ&#10;66JC0RK6NcVkNHpftICVR5AqBNq96px8kfG1VjLeaR1UZKbkVFvMX8zfVfoWi7mYrVH4upF9GeIf&#10;qrCicXToAHUlomAbbP6Aso1ECKDjiQRbgNaNVLkH6mY8etHNQy28yr0QOcEPNIX/Bytvt/fImqrk&#10;kzFnTli6o2vz8wfxn6+VGcVWIjDyElWtDzPKePD32FuBlqnvnUab/qkjtsv07gd61S4ySZunZ+fj&#10;KWeSPJPp+fQsQxbPuR5D/KjAsrQoeQWtWyJCm4kV25sQ6VCKP8SRkQrqSsiruDcqVWHcZ6WpKzp0&#10;krOzntSlQbYVpITq67jbrkVFfaatsxH9Uo90wBCdrQyWUHVjzIDbAySd/o7bQfSxKU1lGQ6Jo78V&#10;1CUO0flEcHFItI0DfC3ZxAOTuos/ENPRkZhZQbWne0boBiB4ed0QyTcixHuBpHiaDZrieEcfbaAt&#10;OfQrzmrA76/tp3gSInk5a2mCSh6+bQQqzswnRxKdjk9P08hlg+5+QgYee1bHHrexl0D3QCqk6vIy&#10;xUdzWGoE+0TDvkynkks4SWeXXEY8GJexm2x6LqRaLnMYjZkX8cY9eJnAE6tJP4+7J4G+V1okhd7C&#10;YdrE7IXWutiU6WC5iaCbLMRnXnu+aUSzYPrnJL0Bx3aOen70Fr8AAAD//wMAUEsDBBQABgAIAAAA&#10;IQBzIncn3gAAAAkBAAAPAAAAZHJzL2Rvd25yZXYueG1sTI/BTsMwEETvSPyDtUjcqNMmoSFkUyGk&#10;XpAQpdC7Ey9J1Hgd2W4b/h5zguNqnmbeVpvZjOJMzg+WEZaLBARxa/XAHcLnx/auAOGDYq1Gy4Tw&#10;TR429fVVpUptL/xO533oRCxhXyqEPoSplNK3PRnlF3YijtmXdUaFeLpOaqcusdyMcpUk99KogeNC&#10;ryZ67qk97k8GoTm+hN3Bp3n6xnTYuWw5vKZbxNub+ekRRKA5/MHwqx/VoY5OjT2x9mJEyPIkjyhC&#10;mj+AiECWr9cgGoRiVYCsK/n/g/oHAAD//wMAUEsBAi0AFAAGAAgAAAAhALaDOJL+AAAA4QEAABMA&#10;AAAAAAAAAAAAAAAAAAAAAFtDb250ZW50X1R5cGVzXS54bWxQSwECLQAUAAYACAAAACEAOP0h/9YA&#10;AACUAQAACwAAAAAAAAAAAAAAAAAvAQAAX3JlbHMvLnJlbHNQSwECLQAUAAYACAAAACEAtgnwT4AC&#10;AAA8BQAADgAAAAAAAAAAAAAAAAAuAgAAZHJzL2Uyb0RvYy54bWxQSwECLQAUAAYACAAAACEAcyJ3&#10;J94AAAAJAQAADwAAAAAAAAAAAAAAAADaBAAAZHJzL2Rvd25yZXYueG1sUEsFBgAAAAAEAAQA8wAA&#10;AOUFAAAAAA==&#10;" adj="19943" fillcolor="black [3200]" strokecolor="black [1600]" strokeweight="2pt"/>
            </w:pict>
          </mc:Fallback>
        </mc:AlternateContent>
      </w:r>
      <w:r w:rsidR="00F76B60">
        <w:t>Molécule odorante</w:t>
      </w:r>
    </w:p>
    <w:p w:rsidR="009B76A7" w:rsidRDefault="009B76A7" w:rsidP="00F76B60">
      <w:pPr>
        <w:jc w:val="center"/>
      </w:pPr>
    </w:p>
    <w:p w:rsidR="00F76B60" w:rsidRDefault="00172368" w:rsidP="00F76B60">
      <w:pPr>
        <w:jc w:val="cente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2860547</wp:posOffset>
                </wp:positionH>
                <wp:positionV relativeFrom="paragraph">
                  <wp:posOffset>290773</wp:posOffset>
                </wp:positionV>
                <wp:extent cx="45719" cy="246580"/>
                <wp:effectExtent l="19050" t="0" r="31115" b="39370"/>
                <wp:wrapNone/>
                <wp:docPr id="22" name="Flèche vers le bas 22"/>
                <wp:cNvGraphicFramePr/>
                <a:graphic xmlns:a="http://schemas.openxmlformats.org/drawingml/2006/main">
                  <a:graphicData uri="http://schemas.microsoft.com/office/word/2010/wordprocessingShape">
                    <wps:wsp>
                      <wps:cNvSpPr/>
                      <wps:spPr>
                        <a:xfrm>
                          <a:off x="0" y="0"/>
                          <a:ext cx="45719" cy="246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22" o:spid="_x0000_s1026" type="#_x0000_t67" style="position:absolute;margin-left:225.25pt;margin-top:22.9pt;width:3.6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PkgQIAADwFAAAOAAAAZHJzL2Uyb0RvYy54bWysVMFu2zAMvQ/YPwi6r46NtGuDOkWQosOA&#10;oi3WDj0rshQbk0WNUuJkX7T/2I+Vkh2367rLMB9kUSQfySdS5xe71rCtQt+ALXl+NOFMWQlVY9cl&#10;//pw9eGUMx+ErYQBq0q+V55fzN+/O+/cTBVQg6kUMgKxfta5ktchuFmWeVmrVvgjcMqSUgO2IpCI&#10;66xC0RF6a7JiMjnJOsDKIUjlPZ1e9ko+T/haKxlutfYqMFNyyi2kFdO6ims2PxezNQpXN3JIQ/xD&#10;Fq1oLAUdoS5FEGyDzR9QbSMRPOhwJKHNQOtGqlQDVZNPXlVzXwunUi1EjncjTf7/wcqb7R2ypip5&#10;UXBmRUt3dGV+/ST+07Uyo9hKeEZaoqpzfkYe9+4OB8nTNta909jGP1XEdone/Uiv2gUm6XB6/DE/&#10;40ySppieHJ8m9rNnX4c+fFLQsrgpeQWdXSBCl4gV22sfKCjZH+xIiAn1KaRd2BsVszD2i9JUFQUt&#10;knfqJ7U0yLaCOqH6lvfHtaioznh0PKEv1kgBRuskJbCIqhtjRtwBIPbp77g9xGAb3VRqw9Fx8reE&#10;esfROkUEG0bHtrGAbzmbkA+J697+QExPR2RmBdWe7hmhHwDv5FVDJF8LH+4EUsfTbNAUh1tatIGu&#10;5DDsOKsBf7x1Hu2pEUnLWUcTVHL/fSNQcWY+W2rRs3w6jSOXBLr7ggR8qVm91NhNuwS6h5zeCyfT&#10;NtoHc9hqhPaRhn0Ro5JKWEmxSy4DHoRl6CebngupFotkRmPmRLi2905G8Mhq7J+H3aNAN3RaoA69&#10;gcO0idmrXutto6eFxSaAblIjPvM68E0jmhpmeE7iG/BSTlbPj978CQAA//8DAFBLAwQUAAYACAAA&#10;ACEAxPEBMOAAAAAJAQAADwAAAGRycy9kb3ducmV2LnhtbEyPwU7DMAyG70i8Q2QkbiwBtetWmk6o&#10;YmhICImx3dPGtIHGqZpsKzw92Qlutvzp9/cXq8n27IijN44k3M4EMKTGaUOthN37+mYBzAdFWvWO&#10;UMI3eliVlxeFyrU70Rset6FlMYR8riR0IQw5577p0Co/cwNSvH240aoQ17HlelSnGG57fifEnFtl&#10;KH7o1IBVh83X9mAlvJjN4/Ny81TVk66W+1fxk5n1p5TXV9PDPbCAU/iD4awf1aGMTrU7kPasl5Ck&#10;Io3oeYgVIpCkWQaslrBI5sDLgv9vUP4CAAD//wMAUEsBAi0AFAAGAAgAAAAhALaDOJL+AAAA4QEA&#10;ABMAAAAAAAAAAAAAAAAAAAAAAFtDb250ZW50X1R5cGVzXS54bWxQSwECLQAUAAYACAAAACEAOP0h&#10;/9YAAACUAQAACwAAAAAAAAAAAAAAAAAvAQAAX3JlbHMvLnJlbHNQSwECLQAUAAYACAAAACEAOdYT&#10;5IECAAA8BQAADgAAAAAAAAAAAAAAAAAuAgAAZHJzL2Uyb0RvYy54bWxQSwECLQAUAAYACAAAACEA&#10;xPEBMOAAAAAJAQAADwAAAAAAAAAAAAAAAADbBAAAZHJzL2Rvd25yZXYueG1sUEsFBgAAAAAEAAQA&#10;8wAAAOgFAAAAAA==&#10;" adj="19598" fillcolor="black [3200]" strokecolor="black [1600]" strokeweight="2pt"/>
            </w:pict>
          </mc:Fallback>
        </mc:AlternateContent>
      </w:r>
      <w:r w:rsidR="00E15476">
        <w:t xml:space="preserve">Cils des cellules réceptrices </w:t>
      </w:r>
      <w:proofErr w:type="gramStart"/>
      <w:r w:rsidR="00001F25">
        <w:t>du</w:t>
      </w:r>
      <w:proofErr w:type="gramEnd"/>
      <w:r w:rsidR="00001F25">
        <w:t xml:space="preserve"> dendrite du neurone bipolaire</w:t>
      </w:r>
    </w:p>
    <w:p w:rsidR="00E15476" w:rsidRDefault="00E15476" w:rsidP="00F76B60">
      <w:pPr>
        <w:jc w:val="center"/>
      </w:pPr>
    </w:p>
    <w:p w:rsidR="00E15476" w:rsidRDefault="00172368" w:rsidP="00E15476">
      <w:pPr>
        <w:jc w:val="center"/>
      </w:pP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2860547</wp:posOffset>
                </wp:positionH>
                <wp:positionV relativeFrom="paragraph">
                  <wp:posOffset>281341</wp:posOffset>
                </wp:positionV>
                <wp:extent cx="45719" cy="297950"/>
                <wp:effectExtent l="19050" t="0" r="31115" b="45085"/>
                <wp:wrapNone/>
                <wp:docPr id="23" name="Flèche vers le bas 23"/>
                <wp:cNvGraphicFramePr/>
                <a:graphic xmlns:a="http://schemas.openxmlformats.org/drawingml/2006/main">
                  <a:graphicData uri="http://schemas.microsoft.com/office/word/2010/wordprocessingShape">
                    <wps:wsp>
                      <wps:cNvSpPr/>
                      <wps:spPr>
                        <a:xfrm>
                          <a:off x="0" y="0"/>
                          <a:ext cx="45719" cy="2979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23" o:spid="_x0000_s1026" type="#_x0000_t67" style="position:absolute;margin-left:225.25pt;margin-top:22.15pt;width:3.6pt;height:2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oyggIAADwFAAAOAAAAZHJzL2Uyb0RvYy54bWysVMFu2zAMvQ/YPwi6r46zdl2COkXQosOA&#10;oi3WDj0rslQbk0SNUuJkX7T/6I+Nkh2367rLMB9kUSQfySdSJ6dba9hGYWjBVbw8mHCmnIS6dQ8V&#10;/3p38e4jZyEKVwsDTlV8pwI/Xbx9c9L5uZpCA6ZWyAjEhXnnK97E6OdFEWSjrAgH4JUjpQa0IpKI&#10;D0WNoiN0a4rpZPKh6ABrjyBVCHR63iv5IuNrrWS81jqoyEzFKbeYV8zrKq3F4kTMH1D4ppVDGuIf&#10;srCidRR0hDoXUbA1tn9A2VYiBNDxQIItQOtWqlwDVVNOXlRz2wivci1ETvAjTeH/wcqrzQ2ytq74&#10;9D1nTli6owvz+JP4z9fKjGIrERhpiarOhzl53PobHKRA21T3VqNNf6qIbTO9u5FetY1M0uHh0XE5&#10;40ySZjo7nh1l9osnX48hflJgWdpUvIbOLRGhy8SKzWWIFJTs93YkpIT6FPIu7oxKWRj3RWmqioJO&#10;s3fuJ3VmkG0EdUL9reyPG1FTnenoaEJfqpECjNZZymAJVbfGjLgDQOrT33F7iME2uanchqPj5G8J&#10;9Y6jdY4ILo6OtnWArzmbWA6J695+T0xPR2JmBfWO7hmhH4Dg5UVLJF+KEG8EUsfTbNAUx2tatIGu&#10;4jDsOGsAf7x2nuypEUnLWUcTVPHwfS1QcWY+O2rRWXl4mEYuC3T3UxLwuWb1XOPW9gzoHkp6L7zM&#10;22QfzX6rEew9DfsyRSWVcJJiV1xG3AtnsZ9sei6kWi6zGY2ZF/HS3XqZwBOrqX/utvcC/dBpkTr0&#10;CvbTJuYveq23TZ4OlusIus2N+MTrwDeNaG6Y4TlJb8BzOVs9PXqLXwAAAP//AwBQSwMEFAAGAAgA&#10;AAAhACUDiX3eAAAACQEAAA8AAABkcnMvZG93bnJldi54bWxMj8FOwzAMhu9IvENkJG4s7doyKE0n&#10;hLQLEmIMdk8b01ZrnCrJtvL2mBO72fKn399frWc7ihP6MDhSkC4SEEitMwN1Cr4+N3cPIELUZPTo&#10;CBX8YIB1fX1V6dK4M33gaRc7wSEUSq2gj3EqpQxtj1aHhZuQ+PbtvNWRV99J4/WZw+0ol0lyL60e&#10;iD/0esKXHtvD7mgVNIfXuN2HrMjeCfdbn6fDW7ZR6vZmfn4CEXGO/zD86bM61OzUuCOZIEYFeZEU&#10;jPKQZyAYyIvVCkSj4DFdgqwredmg/gUAAP//AwBQSwECLQAUAAYACAAAACEAtoM4kv4AAADhAQAA&#10;EwAAAAAAAAAAAAAAAAAAAAAAW0NvbnRlbnRfVHlwZXNdLnhtbFBLAQItABQABgAIAAAAIQA4/SH/&#10;1gAAAJQBAAALAAAAAAAAAAAAAAAAAC8BAABfcmVscy8ucmVsc1BLAQItABQABgAIAAAAIQAkMIoy&#10;ggIAADwFAAAOAAAAAAAAAAAAAAAAAC4CAABkcnMvZTJvRG9jLnhtbFBLAQItABQABgAIAAAAIQAl&#10;A4l93gAAAAkBAAAPAAAAAAAAAAAAAAAAANwEAABkcnMvZG93bnJldi54bWxQSwUGAAAAAAQABADz&#10;AAAA5wUAAAAA&#10;" adj="19943" fillcolor="black [3200]" strokecolor="black [1600]" strokeweight="2pt"/>
            </w:pict>
          </mc:Fallback>
        </mc:AlternateContent>
      </w:r>
      <w:r w:rsidR="00E15476">
        <w:t>Corps cellulaires des cellules réceptrices</w:t>
      </w:r>
      <w:r w:rsidR="00001F25">
        <w:t xml:space="preserve"> (activation protéine G, cascade enzymatique)</w:t>
      </w:r>
    </w:p>
    <w:p w:rsidR="00E15476" w:rsidRDefault="00E15476" w:rsidP="00172368"/>
    <w:p w:rsidR="00E15476" w:rsidRDefault="00E15476" w:rsidP="00F76B60">
      <w:pPr>
        <w:jc w:val="center"/>
      </w:pPr>
      <w:r>
        <w:rPr>
          <w:noProof/>
          <w:lang w:eastAsia="fr-FR"/>
        </w:rPr>
        <mc:AlternateContent>
          <mc:Choice Requires="wps">
            <w:drawing>
              <wp:anchor distT="0" distB="0" distL="114300" distR="114300" simplePos="0" relativeHeight="251662336" behindDoc="0" locked="0" layoutInCell="1" allowOverlap="1" wp14:anchorId="401AAADA" wp14:editId="5A194097">
                <wp:simplePos x="0" y="0"/>
                <wp:positionH relativeFrom="column">
                  <wp:posOffset>2860547</wp:posOffset>
                </wp:positionH>
                <wp:positionV relativeFrom="paragraph">
                  <wp:posOffset>220538</wp:posOffset>
                </wp:positionV>
                <wp:extent cx="45719" cy="256540"/>
                <wp:effectExtent l="19050" t="0" r="31115" b="29210"/>
                <wp:wrapNone/>
                <wp:docPr id="4" name="Flèche vers le bas 4"/>
                <wp:cNvGraphicFramePr/>
                <a:graphic xmlns:a="http://schemas.openxmlformats.org/drawingml/2006/main">
                  <a:graphicData uri="http://schemas.microsoft.com/office/word/2010/wordprocessingShape">
                    <wps:wsp>
                      <wps:cNvSpPr/>
                      <wps:spPr>
                        <a:xfrm>
                          <a:off x="0" y="0"/>
                          <a:ext cx="45719" cy="2565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4" o:spid="_x0000_s1026" type="#_x0000_t67" style="position:absolute;margin-left:225.25pt;margin-top:17.35pt;width:3.6pt;height:2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c3fwIAADoFAAAOAAAAZHJzL2Uyb0RvYy54bWysVN1O2zAUvp+0d7B8P9JULRsVKapATJMQ&#10;oMHEtevYJJrt4x27Tbsn2nvsxXbspIExdjMtF46Pz//n7/j0bGcN2yoMLbiKl0cTzpSTULfuseJf&#10;7i/ffeAsROFqYcCpiu9V4GfLt29OO79QU2jA1AoZBXFh0fmKNzH6RVEE2SgrwhF45UipAa2IJOJj&#10;UaPoKLo1xXQyOS46wNojSBUCnV70Sr7M8bVWMt5oHVRkpuJUW8wr5nWd1mJ5KhaPKHzTyqEM8Q9V&#10;WNE6SjqGuhBRsA22f4SyrUQIoOORBFuA1q1UuQfqppy86OauEV7lXgic4EeYwv8LK6+3t8jauuIz&#10;zpywdEWX5ucPgj/fKjOKrUVgswRU58OC7O/8LQ5SoG3qeqfRpj/1w3YZ3P0IrtpFJulwNn9fnnAm&#10;STOdH89nGfviyddjiB8VWJY2Fa+hcytE6DKsYnsVIiUl+4MdCamgvoS8i3ujUhXGfVaaeqKk0+yd&#10;2aTODbKtIB7UX8v+uBE1tZmO5hP6Uo+UYLTOUg6WourWmDHuECCx9Pe4fYjBNrmpTMLRcfK3gnrH&#10;0TpnBBdHR9s6wNecTSyHwnVvfwCmhyMhs4Z6T7eM0NM/eHnZEshXIsRbgcR3mgya4XhDizbQVRyG&#10;HWcN4PfXzpM90ZC0nHU0PxUP3zYCFWfmkyOCnpQzumIWs0B3PyUBn2vWzzVuY8+B7qGk18LLvE32&#10;0Ry2GsE+0KivUlZSCScpd8VlxINwHvu5psdCqtUqm9GQeRGv3J2XKXhCNfHnfvcg0A9Mi8TQazjM&#10;mli84FpvmzwdrDYRdJuJ+ITrgDcNaCbM8JikF+C5nK2enrzlLwAAAP//AwBQSwMEFAAGAAgAAAAh&#10;AFaD5LjgAAAACQEAAA8AAABkcnMvZG93bnJldi54bWxMj8FOwzAMhu9IvENkJC5oSwftgkrTCSF2&#10;RIwC4po1XlvRJF2SrWVPP3OCmy1/+v39xWoyPTuiD52zEhbzBBja2unONhI+3teze2AhKqtV7yxK&#10;+MEAq/LyolC5dqN9w2MVG0YhNuRKQhvjkHMe6haNCnM3oKXbznmjIq2+4dqrkcJNz2+TZMmN6ix9&#10;aNWATy3W39XBSHj+2o2q/jztbzZ7f3pdvwhXbYSU11fT4wOwiFP8g+FXn9ShJKetO1gdWC8hzZKM&#10;UAl3qQBGQJoJGrYSRLYAXhb8f4PyDAAA//8DAFBLAQItABQABgAIAAAAIQC2gziS/gAAAOEBAAAT&#10;AAAAAAAAAAAAAAAAAAAAAABbQ29udGVudF9UeXBlc10ueG1sUEsBAi0AFAAGAAgAAAAhADj9If/W&#10;AAAAlAEAAAsAAAAAAAAAAAAAAAAALwEAAF9yZWxzLy5yZWxzUEsBAi0AFAAGAAgAAAAhACe6Jzd/&#10;AgAAOgUAAA4AAAAAAAAAAAAAAAAALgIAAGRycy9lMm9Eb2MueG1sUEsBAi0AFAAGAAgAAAAhAFaD&#10;5LjgAAAACQEAAA8AAAAAAAAAAAAAAAAA2QQAAGRycy9kb3ducmV2LnhtbFBLBQYAAAAABAAEAPMA&#10;AADmBQAAAAA=&#10;" adj="19675" fillcolor="black [3200]" strokecolor="black [1600]" strokeweight="2pt"/>
            </w:pict>
          </mc:Fallback>
        </mc:AlternateContent>
      </w:r>
      <w:r>
        <w:t>Axone des cellules réceptrices</w:t>
      </w:r>
    </w:p>
    <w:p w:rsidR="00E15476" w:rsidRDefault="00E15476" w:rsidP="00F76B60">
      <w:pPr>
        <w:jc w:val="center"/>
      </w:pPr>
    </w:p>
    <w:p w:rsidR="00E15476" w:rsidRDefault="00172368" w:rsidP="00F76B60">
      <w:pPr>
        <w:jc w:val="center"/>
      </w:pPr>
      <w:r>
        <w:rPr>
          <w:noProof/>
          <w:lang w:eastAsia="fr-FR"/>
        </w:rPr>
        <mc:AlternateContent>
          <mc:Choice Requires="wps">
            <w:drawing>
              <wp:anchor distT="0" distB="0" distL="114300" distR="114300" simplePos="0" relativeHeight="251664384" behindDoc="0" locked="0" layoutInCell="1" allowOverlap="1" wp14:anchorId="623951B1" wp14:editId="4BFFE531">
                <wp:simplePos x="0" y="0"/>
                <wp:positionH relativeFrom="column">
                  <wp:posOffset>3692753</wp:posOffset>
                </wp:positionH>
                <wp:positionV relativeFrom="paragraph">
                  <wp:posOffset>201466</wp:posOffset>
                </wp:positionV>
                <wp:extent cx="45719" cy="225425"/>
                <wp:effectExtent l="19050" t="0" r="31115" b="41275"/>
                <wp:wrapNone/>
                <wp:docPr id="6" name="Flèche vers le bas 6"/>
                <wp:cNvGraphicFramePr/>
                <a:graphic xmlns:a="http://schemas.openxmlformats.org/drawingml/2006/main">
                  <a:graphicData uri="http://schemas.microsoft.com/office/word/2010/wordprocessingShape">
                    <wps:wsp>
                      <wps:cNvSpPr/>
                      <wps:spPr>
                        <a:xfrm>
                          <a:off x="0" y="0"/>
                          <a:ext cx="45719" cy="225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bas 6" o:spid="_x0000_s1026" type="#_x0000_t67" style="position:absolute;margin-left:290.75pt;margin-top:15.85pt;width:3.6pt;height:1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mYfwIAADoFAAAOAAAAZHJzL2Uyb0RvYy54bWysVMFu2zAMvQ/YPwi6r46NpFuDOEWQosOA&#10;oi3WDj0rslQbk0WNUuJkX7T/2I+Nkh2367rLMB9kSSSfyKdHLc73rWE7hb4BW/L8ZMKZshKqxj6W&#10;/Mv95bsPnPkgbCUMWFXyg/L8fPn2zaJzc1VADaZSyAjE+nnnSl6H4OZZ5mWtWuFPwClLRg3YikBL&#10;fMwqFB2htyYrJpPTrAOsHIJU3tPuRW/ky4SvtZLhRmuvAjMlp9xCGjGNmzhmy4WYP6JwdSOHNMQ/&#10;ZNGKxtKhI9SFCIJtsfkDqm0kggcdTiS0GWjdSJVqoGryyYtq7mrhVKqFyPFupMn/P1h5vbtF1lQl&#10;P+XMipau6NL8/EH0p1tlRrGN8Ow0EtU5Pyf/O3eLw8rTNFa919jGP9XD9oncw0iu2gcmaXM6e5+f&#10;cSbJUhSzaTGLkNlTrEMfPipoWZyUvILOrhChS7SK3ZUPvf/Rj4JjQn0KaRYORsUsjP2sNNVEhxYp&#10;OqlJrQ2ynSAdVF/zfrsWFZUZt2YT+oaERu+UXgKLqLoxZsQdAKJKf8ftcxx8Y5hKIhwDJ39LqA8c&#10;vdOJYMMY2DYW8LVgE/Ihcd37H4np6YjMbKA60C0j9PL3Tl42RPKV8OFWIOmdOoN6ONzQoA10JYdh&#10;xlkN+P21/ehPMiQrZx31T8n9t61AxZn5ZEmgZ/l0GhsuLejuC1rgc8vmucVu2zXQPeT0WjiZptE/&#10;mONUI7QP1OqreCqZhJV0dsllwONiHfq+psdCqtUquVGTORGu7J2TETyyGvVzv38Q6AalBVLoNRx7&#10;TcxfaK33jZEWVtsAuklCfOJ14JsaNAlmeEziC/B8nbyenrzlLwAAAP//AwBQSwMEFAAGAAgAAAAh&#10;ANxXkB7eAAAACQEAAA8AAABkcnMvZG93bnJldi54bWxMj8tOwzAQRfdI/IM1ldhRx4W0URqnQrw2&#10;LBCBD5jG0zhqbEex24a/Z1jBbkZzdebcaje7QZxpin3wGtQyA0G+Dab3nYavz5fbAkRM6A0OwZOG&#10;b4qwq6+vKixNuPgPOjepEwzxsUQNNqWxlDK2lhzGZRjJ8+0QJoeJ16mTZsILw90gV1m2lg57zx8s&#10;jvRoqT02J8cUfDvev2eNMk1uXvung31Wcdb6ZjE/bEEkmtNfGH71WR1qdtqHkzdRDBryQuUc1XCn&#10;NiA4kBcFD3sN680KZF3J/w3qHwAAAP//AwBQSwECLQAUAAYACAAAACEAtoM4kv4AAADhAQAAEwAA&#10;AAAAAAAAAAAAAAAAAAAAW0NvbnRlbnRfVHlwZXNdLnhtbFBLAQItABQABgAIAAAAIQA4/SH/1gAA&#10;AJQBAAALAAAAAAAAAAAAAAAAAC8BAABfcmVscy8ucmVsc1BLAQItABQABgAIAAAAIQBSiBmYfwIA&#10;ADoFAAAOAAAAAAAAAAAAAAAAAC4CAABkcnMvZTJvRG9jLnhtbFBLAQItABQABgAIAAAAIQDcV5Ae&#10;3gAAAAkBAAAPAAAAAAAAAAAAAAAAANkEAABkcnMvZG93bnJldi54bWxQSwUGAAAAAAQABADzAAAA&#10;5AUAAAAA&#10;" adj="19410" fillcolor="black [3200]" strokecolor="black [1600]" strokeweight="2pt"/>
            </w:pict>
          </mc:Fallback>
        </mc:AlternateContent>
      </w:r>
      <w:r>
        <w:rPr>
          <w:noProof/>
          <w:lang w:eastAsia="fr-FR"/>
        </w:rPr>
        <mc:AlternateContent>
          <mc:Choice Requires="wps">
            <w:drawing>
              <wp:anchor distT="0" distB="0" distL="114300" distR="114300" simplePos="0" relativeHeight="251663360" behindDoc="0" locked="0" layoutInCell="1" allowOverlap="1" wp14:anchorId="0E66BAA2" wp14:editId="1612970C">
                <wp:simplePos x="0" y="0"/>
                <wp:positionH relativeFrom="column">
                  <wp:posOffset>1925320</wp:posOffset>
                </wp:positionH>
                <wp:positionV relativeFrom="paragraph">
                  <wp:posOffset>201930</wp:posOffset>
                </wp:positionV>
                <wp:extent cx="45085" cy="225425"/>
                <wp:effectExtent l="19050" t="0" r="31115" b="41275"/>
                <wp:wrapNone/>
                <wp:docPr id="5" name="Flèche vers le bas 5"/>
                <wp:cNvGraphicFramePr/>
                <a:graphic xmlns:a="http://schemas.openxmlformats.org/drawingml/2006/main">
                  <a:graphicData uri="http://schemas.microsoft.com/office/word/2010/wordprocessingShape">
                    <wps:wsp>
                      <wps:cNvSpPr/>
                      <wps:spPr>
                        <a:xfrm>
                          <a:off x="0" y="0"/>
                          <a:ext cx="45085" cy="225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5" o:spid="_x0000_s1026" type="#_x0000_t67" style="position:absolute;margin-left:151.6pt;margin-top:15.9pt;width:3.55pt;height:1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N2gAIAADoFAAAOAAAAZHJzL2Uyb0RvYy54bWysVMFu2zAMvQ/YPwi6r3aMZOuCOEXQosOA&#10;oi3WDj0rshQbk0WNUuJkX7T/2I+Vkh2367rLsBwUUSIfyedHLc72rWE7hb4BW/LJSc6ZshKqxm5K&#10;/vX+8t0pZz4IWwkDVpX8oDw/W759s+jcXBVQg6kUMgKxft65ktchuHmWeVmrVvgTcMrSpQZsRSAT&#10;N1mFoiP01mRFnr/POsDKIUjlPZ1e9Jd8mfC1VjLcaO1VYKbkVFtIK6Z1HddsuRDzDQpXN3IoQ/xD&#10;Fa1oLCUdoS5EEGyLzR9QbSMRPOhwIqHNQOtGqtQDdTPJX3RzVwunUi9EjncjTf7/wcrr3S2ypir5&#10;jDMrWvpEl+bXT6I/fVVmFFsLz2aRqM75OfnfuVscLE/b2PVeYxv/qR+2T+QeRnLVPjBJh9NZfko5&#10;JN0UxWxaJMjsKdahD58UtCxuSl5BZ1eI0CVaxe7KB0pK/kc/MmJBfQlpFw5GxSqM/aI09URJixSd&#10;1KTODbKdIB1U3yb9cS0qajMezXL6xR4pweidrAQWUXVjzIg7AESV/o7bQwy+MUwlEY6B+d8K6gNH&#10;75QRbBgD28YCvhZswmQoXPf+R2J6OiIza6gO9JURevl7Jy8bIvlK+HArkPROk0EzHG5o0Qa6ksOw&#10;46wG/PHaefQnGdItZx3NT8n9961AxZn5bEmgHyfTaRy4ZExnHwoy8PnN+vmN3bbnQN9hQq+Fk2kb&#10;/YM5bjVC+0CjvopZ6UpYSblLLgMejfPQzzU9FlKtVsmNhsyJcGXvnIzgkdWon/v9g0A3KC2QQq/h&#10;OGti/kJrvW+MtLDaBtBNEuITrwPfNKBJMMNjEl+A53byenrylo8AAAD//wMAUEsDBBQABgAIAAAA&#10;IQCjhou04AAAAAkBAAAPAAAAZHJzL2Rvd25yZXYueG1sTI/LTsMwEEX3SPyDNUjsqJ1aCiiNU/Fo&#10;EYtWiNAFSyd2k4h4HGK3CX/PsILdjObozrn5enY9O9sxdB4VJAsBzGLtTYeNgsP79uYOWIgaje49&#10;WgXfNsC6uLzIdWb8hG/2XMaGUQiGTCtoYxwyzkPdWqfDwg8W6Xb0o9OR1rHhZtQThbueL4VIudMd&#10;0odWD/axtfVneXIKtv6YvvSufNq/bqaH3XOldx+bL6Wur+b7FbBo5/gHw68+qUNBTpU/oQmsVyCF&#10;XBJKQ0IVCJCJkMAqBemtBF7k/H+D4gcAAP//AwBQSwECLQAUAAYACAAAACEAtoM4kv4AAADhAQAA&#10;EwAAAAAAAAAAAAAAAAAAAAAAW0NvbnRlbnRfVHlwZXNdLnhtbFBLAQItABQABgAIAAAAIQA4/SH/&#10;1gAAAJQBAAALAAAAAAAAAAAAAAAAAC8BAABfcmVscy8ucmVsc1BLAQItABQABgAIAAAAIQCy7RN2&#10;gAIAADoFAAAOAAAAAAAAAAAAAAAAAC4CAABkcnMvZTJvRG9jLnhtbFBLAQItABQABgAIAAAAIQCj&#10;hou04AAAAAkBAAAPAAAAAAAAAAAAAAAAANoEAABkcnMvZG93bnJldi54bWxQSwUGAAAAAAQABADz&#10;AAAA5wUAAAAA&#10;" adj="19440" fillcolor="black [3200]" strokecolor="black [1600]" strokeweight="2pt"/>
            </w:pict>
          </mc:Fallback>
        </mc:AlternateContent>
      </w:r>
      <w:r w:rsidR="00E15476">
        <w:t>Glomérules du bulbe olfactif</w:t>
      </w:r>
      <w:r w:rsidR="00001F25">
        <w:t xml:space="preserve"> (</w:t>
      </w:r>
      <w:r w:rsidR="005747F1">
        <w:t xml:space="preserve">constitués de </w:t>
      </w:r>
      <w:r w:rsidR="00001F25">
        <w:t>plusieurs axones)</w:t>
      </w:r>
    </w:p>
    <w:p w:rsidR="00E15476" w:rsidRDefault="00E15476" w:rsidP="00F76B60">
      <w:pPr>
        <w:jc w:val="center"/>
      </w:pPr>
    </w:p>
    <w:p w:rsidR="00E15476" w:rsidRDefault="00172368" w:rsidP="00E15476">
      <w:r>
        <w:rPr>
          <w:noProof/>
          <w:lang w:eastAsia="fr-FR"/>
        </w:rPr>
        <mc:AlternateContent>
          <mc:Choice Requires="wps">
            <w:drawing>
              <wp:anchor distT="0" distB="0" distL="114300" distR="114300" simplePos="0" relativeHeight="251665408" behindDoc="0" locked="0" layoutInCell="1" allowOverlap="1" wp14:anchorId="7C103547" wp14:editId="14D8E287">
                <wp:simplePos x="0" y="0"/>
                <wp:positionH relativeFrom="column">
                  <wp:posOffset>1925320</wp:posOffset>
                </wp:positionH>
                <wp:positionV relativeFrom="paragraph">
                  <wp:posOffset>243205</wp:posOffset>
                </wp:positionV>
                <wp:extent cx="45085" cy="256540"/>
                <wp:effectExtent l="19050" t="0" r="31115" b="29210"/>
                <wp:wrapNone/>
                <wp:docPr id="7" name="Flèche vers le bas 7"/>
                <wp:cNvGraphicFramePr/>
                <a:graphic xmlns:a="http://schemas.openxmlformats.org/drawingml/2006/main">
                  <a:graphicData uri="http://schemas.microsoft.com/office/word/2010/wordprocessingShape">
                    <wps:wsp>
                      <wps:cNvSpPr/>
                      <wps:spPr>
                        <a:xfrm>
                          <a:off x="0" y="0"/>
                          <a:ext cx="45085" cy="2565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vers le bas 7" o:spid="_x0000_s1026" type="#_x0000_t67" style="position:absolute;margin-left:151.6pt;margin-top:19.15pt;width:3.55pt;height:2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3ZgAIAADoFAAAOAAAAZHJzL2Uyb0RvYy54bWysVN1O2zAUvp+0d7B8P5JWLWwVKapATJMQ&#10;oMHEtevYJJrt4x27Tbsn2nvsxXbspIExdjMtF46Pz//n7/j0bGcN2yoMLbiKT45KzpSTULfuseJf&#10;7i/fvecsROFqYcCpiu9V4GfLt29OO79QU2jA1AoZBXFh0fmKNzH6RVEE2SgrwhF45UipAa2IJOJj&#10;UaPoKLo1xbQsj4sOsPYIUoVApxe9ki9zfK2VjDdaBxWZqTjVFvOKeV2ntVieisUjCt+0cihD/EMV&#10;VrSOko6hLkQUbIPtH6FsKxEC6HgkwRagdStV7oG6mZQvurlrhFe5FwIn+BGm8P/CyuvtLbK2rvgJ&#10;Z05YuqJL8/MHwZ9vlRnF1iKwkwRU58OC7O/8LQ5SoG3qeqfRpj/1w3YZ3P0IrtpFJulwNi/fzzmT&#10;pJnOj+ezjH3x5OsxxI8KLEubitfQuRUidBlWsb0KkZKS/cGOhFRQX0Lexb1RqQrjPitNPVHSafbO&#10;bFLnBtlWEA/qr5P+uBE1tZmO5iV9qUdKMFpnKQdLUXVrzBh3CJBY+nvcPsRgm9xUJuHoWP6toN5x&#10;tM4ZwcXR0bYO8DVnEydD4bq3PwDTw5GQWUO9p1tG6OkfvLxsCeQrEeKtQOI7TQbNcLyhRRvoKg7D&#10;jrMG8Ptr58meaEhazjqan4qHbxuBijPzyRFBP0xmdMUsZmE2P5mSgM816+cat7HnQPcwodfCy7xN&#10;9tEcthrBPtCor1JWUgknKXfFZcSDcB77uabHQqrVKpvRkHkRr9ydlyl4QjXx5373INAPTIvE0Gs4&#10;zJpYvOBab5s8Haw2EXSbifiE64A3DWgmzPCYpBfguZytnp685S8AAAD//wMAUEsDBBQABgAIAAAA&#10;IQA+sNMZ3QAAAAkBAAAPAAAAZHJzL2Rvd25yZXYueG1sTI/dSsQwEEbvBd8hjOCdm2wjbqlNF1EE&#10;hSLr6gNkm7ENNj806W716R2v9O4b5vDNmXq7uJEdcUo2eAXrlQCGvgvG+l7B+9vjVQksZe2NHoNH&#10;BV+YYNucn9W6MuHkX/G4zz2jEp8qrWDIOVacp25Ap9MqRPS0+wiT05nGqedm0icqdyMvhLjhTltP&#10;FwYd8X7A7nM/OwVtsrJ9LuLOumud5hi/25enB6UuL5a7W2AZl/wHw68+qUNDTocwe5PYqEAKWRBK&#10;oZTACJBrQeGgYFNugDc1//9B8wMAAP//AwBQSwECLQAUAAYACAAAACEAtoM4kv4AAADhAQAAEwAA&#10;AAAAAAAAAAAAAAAAAAAAW0NvbnRlbnRfVHlwZXNdLnhtbFBLAQItABQABgAIAAAAIQA4/SH/1gAA&#10;AJQBAAALAAAAAAAAAAAAAAAAAC8BAABfcmVscy8ucmVsc1BLAQItABQABgAIAAAAIQDH3y3ZgAIA&#10;ADoFAAAOAAAAAAAAAAAAAAAAAC4CAABkcnMvZTJvRG9jLnhtbFBLAQItABQABgAIAAAAIQA+sNMZ&#10;3QAAAAkBAAAPAAAAAAAAAAAAAAAAANoEAABkcnMvZG93bnJldi54bWxQSwUGAAAAAAQABADzAAAA&#10;5AUAAAAA&#10;" adj="19702" fillcolor="black [3200]" strokecolor="black [1600]" strokeweight="2pt"/>
            </w:pict>
          </mc:Fallback>
        </mc:AlternateContent>
      </w:r>
      <w:r w:rsidR="00E15476">
        <w:rPr>
          <w:noProof/>
          <w:lang w:eastAsia="fr-FR"/>
        </w:rPr>
        <mc:AlternateContent>
          <mc:Choice Requires="wps">
            <w:drawing>
              <wp:anchor distT="0" distB="0" distL="114300" distR="114300" simplePos="0" relativeHeight="251666432" behindDoc="0" locked="0" layoutInCell="1" allowOverlap="1" wp14:anchorId="2373E381" wp14:editId="2FEB9718">
                <wp:simplePos x="0" y="0"/>
                <wp:positionH relativeFrom="column">
                  <wp:posOffset>3737838</wp:posOffset>
                </wp:positionH>
                <wp:positionV relativeFrom="paragraph">
                  <wp:posOffset>244561</wp:posOffset>
                </wp:positionV>
                <wp:extent cx="45719" cy="256540"/>
                <wp:effectExtent l="19050" t="0" r="31115" b="29210"/>
                <wp:wrapNone/>
                <wp:docPr id="8" name="Flèche vers le bas 8"/>
                <wp:cNvGraphicFramePr/>
                <a:graphic xmlns:a="http://schemas.openxmlformats.org/drawingml/2006/main">
                  <a:graphicData uri="http://schemas.microsoft.com/office/word/2010/wordprocessingShape">
                    <wps:wsp>
                      <wps:cNvSpPr/>
                      <wps:spPr>
                        <a:xfrm>
                          <a:off x="0" y="0"/>
                          <a:ext cx="45719" cy="2565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8" o:spid="_x0000_s1026" type="#_x0000_t67" style="position:absolute;margin-left:294.3pt;margin-top:19.25pt;width:3.6pt;height:2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KPfgIAADoFAAAOAAAAZHJzL2Uyb0RvYy54bWysVM1OGzEQvlfqO1i+l81GhELEBkUgqkoI&#10;UKHi7HhtdlXb446dbNIn6nv0xRh7Nwul9FI1h43H8//NNz4921rDNgpDC67i5cGEM+Uk1K17rPjX&#10;+8sPx5yFKFwtDDhV8Z0K/Gzx/t1p5+dqCg2YWiGjIC7MO1/xJkY/L4ogG2VFOACvHCk1oBWRRHws&#10;ahQdRbemmE4mR0UHWHsEqUKg24teyRc5vtZKxhutg4rMVJxqi/mL+btK32JxKuaPKHzTyqEM8Q9V&#10;WNE6SjqGuhBRsDW2f4SyrUQIoOOBBFuA1q1UuQfqppy86uauEV7lXgic4EeYwv8LK683t8jauuI0&#10;KCcsjejS/PpJ8OepMqPYSgR2nIDqfJiT/Z2/xUEKdExdbzXa9E/9sG0GdzeCq7aRSbo8nH0sTziT&#10;pJnOjmaHGfvi2ddjiJ8UWJYOFa+hc0tE6DKsYnMVIiUl+70dCamgvoR8ijujUhXGfVGaeqKk0+yd&#10;2aTODbKNIB7U38r+uhE1tZmuZhP6pR4pwWidpRwsRdWtMWPcIUBi6e9x+xCDbXJTmYSj4+RvBfWO&#10;o3XOCC6OjrZ1gG85m1gOhevefg9MD0dCZgX1jqaM0NM/eHnZEshXIsRbgcR32gza4XhDH22gqzgM&#10;J84awB9v3Sd7oiFpOetofyoevq8FKs7MZ0cEPSkPacQsZoFmPyUBX2pWLzVubc+B5lDSa+FlPib7&#10;aPZHjWAfaNWXKSuphJOUu+Iy4l44j/1e02Mh1XKZzWjJvIhX7s7LFDyhmvhzv30Q6AemRWLoNex3&#10;Tcxfca23TZ4OlusIus1EfMZ1wJsWNBNmeEzSC/BSzlbPT97iCQAA//8DAFBLAwQUAAYACAAAACEA&#10;edNIiuAAAAAJAQAADwAAAGRycy9kb3ducmV2LnhtbEyPwU7DMBBE70j8g7VIXBB1AKVxQzYVQvSI&#10;KKEV123sJhGxndpuE/r1mBMcV/s086ZYTrpnJ+V8Zw3C3SwBpkxtZWcahM3H6lYA84GMpN4ahfCt&#10;PCzLy4uCcmlH865OVWhYDDE+J4Q2hCHn3Net0uRndlAm/vbWaQrxdA2XjsYYrnt+nyRzrqkzsaGl&#10;QT23qv6qjhrh5XM/Ur09H27WB3d+W71mtlpniNdX09MjsKCm8AfDr35UhzI67ezRSM96hFSIeUQR&#10;HkQKLALpIo1bdgiZWAAvC/5/QfkDAAD//wMAUEsBAi0AFAAGAAgAAAAhALaDOJL+AAAA4QEAABMA&#10;AAAAAAAAAAAAAAAAAAAAAFtDb250ZW50X1R5cGVzXS54bWxQSwECLQAUAAYACAAAACEAOP0h/9YA&#10;AACUAQAACwAAAAAAAAAAAAAAAAAvAQAAX3JlbHMvLnJlbHNQSwECLQAUAAYACAAAACEAC86yj34C&#10;AAA6BQAADgAAAAAAAAAAAAAAAAAuAgAAZHJzL2Uyb0RvYy54bWxQSwECLQAUAAYACAAAACEAedNI&#10;iuAAAAAJAQAADwAAAAAAAAAAAAAAAADYBAAAZHJzL2Rvd25yZXYueG1sUEsFBgAAAAAEAAQA8wAA&#10;AOUFAAAAAA==&#10;" adj="19675" fillcolor="black [3200]" strokecolor="black [1600]" strokeweight="2pt"/>
            </w:pict>
          </mc:Fallback>
        </mc:AlternateContent>
      </w:r>
      <w:r w:rsidR="00E15476">
        <w:t xml:space="preserve">                      </w:t>
      </w:r>
      <w:r>
        <w:t xml:space="preserve">       </w:t>
      </w:r>
      <w:r w:rsidR="00E15476">
        <w:t xml:space="preserve">       Noyau olfactif antérieur                   </w:t>
      </w:r>
      <w:r>
        <w:t xml:space="preserve">       </w:t>
      </w:r>
      <w:r w:rsidR="00E15476">
        <w:t xml:space="preserve">  tubercule olfactif </w:t>
      </w:r>
    </w:p>
    <w:p w:rsidR="00E15476" w:rsidRDefault="00E15476" w:rsidP="00E15476"/>
    <w:p w:rsidR="00E15476" w:rsidRDefault="00172368" w:rsidP="00E15476">
      <w:r>
        <w:rPr>
          <w:noProof/>
          <w:lang w:eastAsia="fr-FR"/>
        </w:rPr>
        <mc:AlternateContent>
          <mc:Choice Requires="wps">
            <w:drawing>
              <wp:anchor distT="0" distB="0" distL="114300" distR="114300" simplePos="0" relativeHeight="251668480" behindDoc="0" locked="0" layoutInCell="1" allowOverlap="1" wp14:anchorId="1A7FE3C0" wp14:editId="37510DE6">
                <wp:simplePos x="0" y="0"/>
                <wp:positionH relativeFrom="column">
                  <wp:posOffset>3764672</wp:posOffset>
                </wp:positionH>
                <wp:positionV relativeFrom="paragraph">
                  <wp:posOffset>305892</wp:posOffset>
                </wp:positionV>
                <wp:extent cx="45719" cy="287676"/>
                <wp:effectExtent l="19050" t="0" r="31115" b="36195"/>
                <wp:wrapNone/>
                <wp:docPr id="10" name="Flèche vers le bas 10"/>
                <wp:cNvGraphicFramePr/>
                <a:graphic xmlns:a="http://schemas.openxmlformats.org/drawingml/2006/main">
                  <a:graphicData uri="http://schemas.microsoft.com/office/word/2010/wordprocessingShape">
                    <wps:wsp>
                      <wps:cNvSpPr/>
                      <wps:spPr>
                        <a:xfrm>
                          <a:off x="0" y="0"/>
                          <a:ext cx="45719" cy="28767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10" o:spid="_x0000_s1026" type="#_x0000_t67" style="position:absolute;margin-left:296.45pt;margin-top:24.1pt;width:3.6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DfwIAADwFAAAOAAAAZHJzL2Uyb0RvYy54bWysVM1u2zAMvg/YOwi6r46D/gZ1iqBFhwFF&#10;WywdelZkqTYmiRqlxMmeaO+xFxslO27XdZdhOTiSSH4iP37U+cXWGrZRGFpwFS8PJpwpJ6Fu3VPF&#10;vzxcfzjlLEThamHAqYrvVOAX8/fvzjs/U1NowNQKGYG4MOt8xZsY/awogmyUFeEAvHJk1IBWRNri&#10;U1Gj6AjdmmI6mRwXHWDtEaQKgU6veiOfZ3ytlYx3WgcVmak45RbzF/N3lb7F/FzMnlD4ppVDGuIf&#10;srCidXTpCHUlomBrbP+Asq1ECKDjgQRbgNatVLkGqqacvKpm2Qivci1ETvAjTeH/wcrbzT2ytqbe&#10;ET1OWOrRtfn5g/jPbWVGsZUIjKxEVefDjCKW/h6HXaBlqnur0aZ/qohtM727kV61jUzS4eHRSXnG&#10;mSTL9PTk+OQ4QRbPsR5D/KjAsrSoeA2dWyBCl4kVm5sQe/+9HwWnhPoU8irujEpZGPdZaaqKLp3m&#10;6KwndWmQbQQpof5a9seNqKnOdHQ0od+Q0Oid08tgCVW3xoy4A0DS6e+4fY6DbwpTWYZj4ORvCfWB&#10;o3e+EVwcA23rAN8KNrEcEte9/56Yno7EzArqHfUZoR+A4OV1SyTfiBDvBZLiqfk0xfGOPtpAV3EY&#10;Vpw1gN/fOk/+JESyctbRBFU8fFsLVJyZT44kelYeHqaRyxvq/ZQ2+NKyemlxa3sJ1IeS3gsv8zL5&#10;R7NfagT7SMO+SLeSSThJd1dcRtxvLmM/2fRcSLVYZDcaMy/ijVt6mcATq0k/D9tHgX5QWiSF3sJ+&#10;2sTsldZ63xTpYLGOoNssxGdeB75pRLNghuckvQEv99nr+dGb/wIAAP//AwBQSwMEFAAGAAgAAAAh&#10;AK/63CjfAAAACQEAAA8AAABkcnMvZG93bnJldi54bWxMj0FLw0AQhe+C/2EZwYvYTVJbmphJKQVP&#10;gmAreN1mp0nI7mzIbtror3c96XF4H+99U25na8SFRt85RkgXCQji2umOG4SP48vjBoQPirUyjgnh&#10;izxsq9ubUhXaXfmdLofQiFjCvlAIbQhDIaWvW7LKL9xAHLOzG60K8RwbqUd1jeXWyCxJ1tKqjuNC&#10;qwbat1T3h8kifJ+POw6vZtqnD1k/f74te5My4v3dvHsGEWgOfzD86kd1qKLTyU2svTAIqzzLI4rw&#10;tMlARGCdJCmIE0K+XIGsSvn/g+oHAAD//wMAUEsBAi0AFAAGAAgAAAAhALaDOJL+AAAA4QEAABMA&#10;AAAAAAAAAAAAAAAAAAAAAFtDb250ZW50X1R5cGVzXS54bWxQSwECLQAUAAYACAAAACEAOP0h/9YA&#10;AACUAQAACwAAAAAAAAAAAAAAAAAvAQAAX3JlbHMvLnJlbHNQSwECLQAUAAYACAAAACEAfxX9w38C&#10;AAA8BQAADgAAAAAAAAAAAAAAAAAuAgAAZHJzL2Uyb0RvYy54bWxQSwECLQAUAAYACAAAACEAr/rc&#10;KN8AAAAJAQAADwAAAAAAAAAAAAAAAADZBAAAZHJzL2Rvd25yZXYueG1sUEsFBgAAAAAEAAQA8wAA&#10;AOUFAAAAAA==&#10;" adj="19884" fillcolor="black [3200]" strokecolor="black [1600]" strokeweight="2pt"/>
            </w:pict>
          </mc:Fallback>
        </mc:AlternateContent>
      </w:r>
      <w:r>
        <w:rPr>
          <w:noProof/>
          <w:lang w:eastAsia="fr-FR"/>
        </w:rPr>
        <mc:AlternateContent>
          <mc:Choice Requires="wps">
            <w:drawing>
              <wp:anchor distT="0" distB="0" distL="114300" distR="114300" simplePos="0" relativeHeight="251667456" behindDoc="0" locked="0" layoutInCell="1" allowOverlap="1" wp14:anchorId="12FD1CE4" wp14:editId="134A0A75">
                <wp:simplePos x="0" y="0"/>
                <wp:positionH relativeFrom="column">
                  <wp:posOffset>1889760</wp:posOffset>
                </wp:positionH>
                <wp:positionV relativeFrom="paragraph">
                  <wp:posOffset>306705</wp:posOffset>
                </wp:positionV>
                <wp:extent cx="45085" cy="215265"/>
                <wp:effectExtent l="19050" t="0" r="31115" b="32385"/>
                <wp:wrapNone/>
                <wp:docPr id="9" name="Flèche vers le bas 9"/>
                <wp:cNvGraphicFramePr/>
                <a:graphic xmlns:a="http://schemas.openxmlformats.org/drawingml/2006/main">
                  <a:graphicData uri="http://schemas.microsoft.com/office/word/2010/wordprocessingShape">
                    <wps:wsp>
                      <wps:cNvSpPr/>
                      <wps:spPr>
                        <a:xfrm>
                          <a:off x="0" y="0"/>
                          <a:ext cx="45085" cy="2152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9" o:spid="_x0000_s1026" type="#_x0000_t67" style="position:absolute;margin-left:148.8pt;margin-top:24.15pt;width:3.55pt;height:1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IggAIAADoFAAAOAAAAZHJzL2Uyb0RvYy54bWysVMFu2zAMvQ/YPwi6r7aDpGuDOkXQosOA&#10;oi3WDj0rslQbk0WNUuJkX7T/2I+Vkh0367rLMB9kSSSfyKdHnZ1vW8M2Cn0DtuTFUc6ZshKqxj6V&#10;/OvD1YcTznwQthIGrCr5Tnl+vnj/7qxzczWBGkylkBGI9fPOlbwOwc2zzMtatcIfgVOWjBqwFYGW&#10;+JRVKDpCb002yfPjrAOsHIJU3tPuZW/ki4SvtZLhVmuvAjMlp9xCGjGNqzhmizMxf0Lh6kYOaYh/&#10;yKIVjaVDR6hLEQRbY/MHVNtIBA86HEloM9C6kSrVQNUU+atq7mvhVKqFyPFupMn/P1h5s7lD1lQl&#10;P+XMipau6Mr8+kn0p1tlRrGV8Ow0EtU5Pyf/e3eHw8rTNFa91djGP9XDtonc3Uiu2gYmaXM6y09m&#10;nEmyTIrZ5HgWIbOXWIc+fFLQsjgpeQWdXSJCl2gVm2sfev+9HwXHhPoU0izsjIpZGPtFaaqJDp2k&#10;6KQmdWGQbQTpoPpW9Nu1qKjMuDXL6RsSGr1TegksourGmBF3AIgq/R23z3HwjWEqiXAMzP+WUB84&#10;eqcTwYYxsG0s4FvBJhRD4rr33xPT0xGZWUG1o1tG6OXvnbxqiORr4cOdQNI7dQb1cLilQRvoSg7D&#10;jLMa8Mdb+9GfZEhWzjrqn5L772uBijPz2ZJAT4vpNDZcWkxnHye0wEPL6tBi1+0F0D0U9Fo4mabR&#10;P5j9VCO0j9Tqy3gqmYSVdHbJZcD94iL0fU2PhVTLZXKjJnMiXNt7JyN4ZDXq52H7KNANSguk0BvY&#10;95qYv9Ja7xsjLSzXAXSThPjC68A3NWgSzPCYxBfgcJ28Xp68xTMAAAD//wMAUEsDBBQABgAIAAAA&#10;IQDteger4QAAAAkBAAAPAAAAZHJzL2Rvd25yZXYueG1sTI9BT4NAEIXvJv6HzZh4MXaRNi0iQ6Mm&#10;Xkw4WE3a3hZ2BCI7S9ilUH+960mPk/flvW+y7Ww6caLBtZYR7hYRCOLK6pZrhI/3l9sEhPOKteos&#10;E8KZHGzzy4tMpdpO/Eanna9FKGGXKoTG+z6V0lUNGeUWticO2acdjPLhHGqpBzWFctPJOIrW0qiW&#10;w0KjenpuqPrajQbhUNycy8P3eGTy/LqXU/FU9gXi9dX8+ADC0+z/YPjVD+qQB6fSjqyd6BDi+806&#10;oAirZAkiAMtotQFRIiRxDDLP5P8P8h8AAAD//wMAUEsBAi0AFAAGAAgAAAAhALaDOJL+AAAA4QEA&#10;ABMAAAAAAAAAAAAAAAAAAAAAAFtDb250ZW50X1R5cGVzXS54bWxQSwECLQAUAAYACAAAACEAOP0h&#10;/9YAAACUAQAACwAAAAAAAAAAAAAAAAAvAQAAX3JlbHMvLnJlbHNQSwECLQAUAAYACAAAACEA+szy&#10;IIACAAA6BQAADgAAAAAAAAAAAAAAAAAuAgAAZHJzL2Uyb0RvYy54bWxQSwECLQAUAAYACAAAACEA&#10;7XoHq+EAAAAJAQAADwAAAAAAAAAAAAAAAADaBAAAZHJzL2Rvd25yZXYueG1sUEsFBgAAAAAEAAQA&#10;8wAAAOgFAAAAAA==&#10;" adj="19338" fillcolor="black [3200]" strokecolor="black [1600]" strokeweight="2pt"/>
            </w:pict>
          </mc:Fallback>
        </mc:AlternateContent>
      </w:r>
      <w:r w:rsidR="00E15476">
        <w:t xml:space="preserve">                                          </w:t>
      </w:r>
      <w:r>
        <w:t xml:space="preserve">    </w:t>
      </w:r>
      <w:r w:rsidR="00E15476">
        <w:t xml:space="preserve">     Thalamus     </w:t>
      </w:r>
      <w:r>
        <w:t xml:space="preserve">                        </w:t>
      </w:r>
      <w:r w:rsidR="00E15476">
        <w:t xml:space="preserve"> cortex piriforme, Amygdale </w:t>
      </w:r>
    </w:p>
    <w:p w:rsidR="00E15476" w:rsidRDefault="00E15476" w:rsidP="00E15476"/>
    <w:p w:rsidR="00E15476" w:rsidRDefault="00E15476" w:rsidP="00E15476">
      <w:r>
        <w:t xml:space="preserve">           </w:t>
      </w:r>
      <w:r w:rsidR="00172368">
        <w:t xml:space="preserve">                                </w:t>
      </w:r>
      <w:proofErr w:type="spellStart"/>
      <w:r w:rsidR="00172368">
        <w:t>Néo-cortex</w:t>
      </w:r>
      <w:proofErr w:type="spellEnd"/>
      <w:r w:rsidR="00172368">
        <w:t xml:space="preserve"> </w:t>
      </w:r>
      <w:proofErr w:type="spellStart"/>
      <w:r w:rsidR="00172368">
        <w:t>orbito</w:t>
      </w:r>
      <w:proofErr w:type="spellEnd"/>
      <w:r w:rsidR="00172368">
        <w:t xml:space="preserve"> frontal    </w:t>
      </w:r>
      <w:r>
        <w:t xml:space="preserve">      </w:t>
      </w:r>
      <w:r w:rsidR="00172368">
        <w:t xml:space="preserve">   </w:t>
      </w:r>
      <w:r>
        <w:t xml:space="preserve">        système limbique </w:t>
      </w:r>
    </w:p>
    <w:p w:rsidR="00E15476" w:rsidRDefault="00E15476" w:rsidP="00E15476">
      <w:r>
        <w:t xml:space="preserve">                                  </w:t>
      </w:r>
      <w:r w:rsidR="00172368">
        <w:t xml:space="preserve">         </w:t>
      </w:r>
      <w:r>
        <w:t xml:space="preserve">  Sensation de l’odeur </w:t>
      </w:r>
      <w:r w:rsidR="00172368">
        <w:t xml:space="preserve">                        </w:t>
      </w:r>
      <w:r w:rsidR="00FD78D2">
        <w:t xml:space="preserve"> </w:t>
      </w:r>
      <w:r w:rsidR="00FD78D2" w:rsidRPr="00FD78D2">
        <w:t>composante affective</w:t>
      </w:r>
    </w:p>
    <w:p w:rsidR="00E15476" w:rsidRDefault="00E15476" w:rsidP="00E15476"/>
    <w:p w:rsidR="00A20F50" w:rsidRDefault="00001F25" w:rsidP="00E15476">
      <w:r>
        <w:t>Il existe des pathologies de l’olfact</w:t>
      </w:r>
      <w:r w:rsidR="00FD78D2">
        <w:t xml:space="preserve">ion, </w:t>
      </w:r>
      <w:r>
        <w:t xml:space="preserve"> les</w:t>
      </w:r>
      <w:r w:rsidR="00E15476">
        <w:t xml:space="preserve"> </w:t>
      </w:r>
      <w:r w:rsidR="00E15476" w:rsidRPr="00FD78D2">
        <w:rPr>
          <w:b/>
        </w:rPr>
        <w:t>anosmie</w:t>
      </w:r>
      <w:r w:rsidRPr="00FD78D2">
        <w:rPr>
          <w:b/>
        </w:rPr>
        <w:t>s</w:t>
      </w:r>
      <w:r w:rsidR="00FD78D2">
        <w:t>.  Le sujet ne sent pas les odeurs cependant ce processus est aussi lié à</w:t>
      </w:r>
      <w:r w:rsidR="00E15476">
        <w:t xml:space="preserve"> la gustation.</w:t>
      </w:r>
    </w:p>
    <w:p w:rsidR="00E21F20" w:rsidRDefault="00E21F20" w:rsidP="00E15476"/>
    <w:p w:rsidR="00E15476" w:rsidRPr="00924462" w:rsidRDefault="00E15476" w:rsidP="00FD78D2">
      <w:pPr>
        <w:pStyle w:val="Paragraphedeliste"/>
        <w:numPr>
          <w:ilvl w:val="0"/>
          <w:numId w:val="5"/>
        </w:numPr>
        <w:rPr>
          <w:b/>
          <w:sz w:val="32"/>
          <w:szCs w:val="32"/>
          <w:u w:val="single"/>
        </w:rPr>
      </w:pPr>
      <w:r w:rsidRPr="00924462">
        <w:rPr>
          <w:b/>
          <w:sz w:val="32"/>
          <w:szCs w:val="32"/>
          <w:u w:val="single"/>
        </w:rPr>
        <w:lastRenderedPageBreak/>
        <w:t xml:space="preserve">Vision </w:t>
      </w:r>
    </w:p>
    <w:p w:rsidR="00E15476" w:rsidRDefault="00350BB6" w:rsidP="00E15476">
      <w:r>
        <w:rPr>
          <w:noProof/>
          <w:lang w:eastAsia="fr-FR"/>
        </w:rPr>
        <w:drawing>
          <wp:anchor distT="0" distB="0" distL="114300" distR="114300" simplePos="0" relativeHeight="251680768" behindDoc="0" locked="0" layoutInCell="1" allowOverlap="1" wp14:anchorId="1938DA96" wp14:editId="35267061">
            <wp:simplePos x="0" y="0"/>
            <wp:positionH relativeFrom="column">
              <wp:posOffset>-622935</wp:posOffset>
            </wp:positionH>
            <wp:positionV relativeFrom="paragraph">
              <wp:posOffset>23495</wp:posOffset>
            </wp:positionV>
            <wp:extent cx="3811905" cy="482854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 82.JPG"/>
                    <pic:cNvPicPr/>
                  </pic:nvPicPr>
                  <pic:blipFill>
                    <a:blip r:embed="rId13">
                      <a:extLst>
                        <a:ext uri="{28A0092B-C50C-407E-A947-70E740481C1C}">
                          <a14:useLocalDpi xmlns:a14="http://schemas.microsoft.com/office/drawing/2010/main" val="0"/>
                        </a:ext>
                      </a:extLst>
                    </a:blip>
                    <a:stretch>
                      <a:fillRect/>
                    </a:stretch>
                  </pic:blipFill>
                  <pic:spPr>
                    <a:xfrm>
                      <a:off x="0" y="0"/>
                      <a:ext cx="3811905" cy="4828540"/>
                    </a:xfrm>
                    <a:prstGeom prst="rect">
                      <a:avLst/>
                    </a:prstGeom>
                  </pic:spPr>
                </pic:pic>
              </a:graphicData>
            </a:graphic>
            <wp14:sizeRelH relativeFrom="page">
              <wp14:pctWidth>0</wp14:pctWidth>
            </wp14:sizeRelH>
            <wp14:sizeRelV relativeFrom="page">
              <wp14:pctHeight>0</wp14:pctHeight>
            </wp14:sizeRelV>
          </wp:anchor>
        </w:drawing>
      </w:r>
      <w:r w:rsidR="00E15476">
        <w:t xml:space="preserve">C’est un moyen de relation avec l’environnement. La vision est un organe des sens spécialisé dans les fonctions de réception </w:t>
      </w:r>
      <w:r w:rsidR="006A1329">
        <w:t xml:space="preserve">des </w:t>
      </w:r>
      <w:r w:rsidR="006A1329" w:rsidRPr="00FD78D2">
        <w:rPr>
          <w:b/>
        </w:rPr>
        <w:t>stimuli lumineux</w:t>
      </w:r>
      <w:r w:rsidR="006A1329">
        <w:t xml:space="preserve">, la perception de la </w:t>
      </w:r>
      <w:r w:rsidR="006A1329" w:rsidRPr="00FD78D2">
        <w:rPr>
          <w:b/>
        </w:rPr>
        <w:t>form</w:t>
      </w:r>
      <w:r w:rsidR="00E6298C" w:rsidRPr="00FD78D2">
        <w:rPr>
          <w:b/>
        </w:rPr>
        <w:t>e</w:t>
      </w:r>
      <w:r w:rsidR="00E6298C">
        <w:t xml:space="preserve"> et </w:t>
      </w:r>
      <w:r w:rsidR="00C912B3">
        <w:t xml:space="preserve">de </w:t>
      </w:r>
      <w:r w:rsidR="00E6298C">
        <w:t xml:space="preserve">la </w:t>
      </w:r>
      <w:r w:rsidR="00E6298C" w:rsidRPr="00FD78D2">
        <w:rPr>
          <w:b/>
        </w:rPr>
        <w:t>couleur</w:t>
      </w:r>
      <w:r w:rsidR="00E6298C">
        <w:t xml:space="preserve"> des obje</w:t>
      </w:r>
      <w:r w:rsidR="006A1329">
        <w:t>ts.</w:t>
      </w:r>
      <w:r w:rsidR="00C912B3">
        <w:t xml:space="preserve"> Donc si l’une de ces trois fonctions est atteinte il y a perturbation de la vision (daltonisme, dégénérescence maculaire…)</w:t>
      </w:r>
    </w:p>
    <w:p w:rsidR="00C912B3" w:rsidRDefault="00C912B3" w:rsidP="00E15476">
      <w:r>
        <w:t>L’œil est une petite sphère de 2,5 cm de di</w:t>
      </w:r>
      <w:r w:rsidR="00FD78D2">
        <w:t xml:space="preserve">amètre qui comprend </w:t>
      </w:r>
      <w:r>
        <w:t xml:space="preserve"> la paroi du globe oculaire et les milieux transparents de l’œil.</w:t>
      </w:r>
    </w:p>
    <w:p w:rsidR="00350BB6" w:rsidRDefault="00350BB6" w:rsidP="00E15476"/>
    <w:p w:rsidR="00350BB6" w:rsidRDefault="00350BB6" w:rsidP="00E15476"/>
    <w:p w:rsidR="00350BB6" w:rsidRDefault="00350BB6" w:rsidP="00E15476">
      <w:r>
        <w:t>Le nerf optique est entouré des méninges.</w:t>
      </w:r>
    </w:p>
    <w:p w:rsidR="00350BB6" w:rsidRDefault="00350BB6" w:rsidP="00E15476"/>
    <w:p w:rsidR="00350BB6" w:rsidRDefault="00350BB6" w:rsidP="00E15476"/>
    <w:p w:rsidR="00350BB6" w:rsidRDefault="00350BB6" w:rsidP="00E15476"/>
    <w:p w:rsidR="00350BB6" w:rsidRDefault="00350BB6" w:rsidP="00E15476"/>
    <w:p w:rsidR="00FD78D2" w:rsidRPr="00C462E7" w:rsidRDefault="00FD78D2" w:rsidP="00350BB6">
      <w:pPr>
        <w:pStyle w:val="Paragraphedeliste"/>
        <w:numPr>
          <w:ilvl w:val="0"/>
          <w:numId w:val="12"/>
        </w:numPr>
        <w:rPr>
          <w:b/>
          <w:sz w:val="24"/>
          <w:szCs w:val="24"/>
          <w:u w:val="single"/>
        </w:rPr>
      </w:pPr>
      <w:r w:rsidRPr="00C462E7">
        <w:rPr>
          <w:b/>
          <w:sz w:val="24"/>
          <w:szCs w:val="24"/>
          <w:u w:val="single"/>
        </w:rPr>
        <w:t>Paroi du globe oculaire :</w:t>
      </w:r>
    </w:p>
    <w:p w:rsidR="00FD78D2" w:rsidRDefault="00A00941" w:rsidP="00FD78D2">
      <w:r>
        <w:rPr>
          <w:noProof/>
          <w:lang w:eastAsia="fr-FR"/>
        </w:rPr>
        <w:drawing>
          <wp:anchor distT="0" distB="0" distL="114300" distR="114300" simplePos="0" relativeHeight="251681792" behindDoc="0" locked="0" layoutInCell="1" allowOverlap="1" wp14:anchorId="7332ABC9" wp14:editId="79F52CFC">
            <wp:simplePos x="0" y="0"/>
            <wp:positionH relativeFrom="column">
              <wp:posOffset>-695325</wp:posOffset>
            </wp:positionH>
            <wp:positionV relativeFrom="paragraph">
              <wp:posOffset>243205</wp:posOffset>
            </wp:positionV>
            <wp:extent cx="4058285" cy="2924175"/>
            <wp:effectExtent l="95250" t="133350" r="94615" b="1238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283">
                      <a:off x="0" y="0"/>
                      <a:ext cx="405828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8D2">
        <w:t>Cette paroi</w:t>
      </w:r>
      <w:r w:rsidR="00C912B3">
        <w:t xml:space="preserve"> comprend trois tuniques</w:t>
      </w:r>
      <w:r w:rsidR="00FD78D2">
        <w:t xml:space="preserve"> de la périphérie vers le centre</w:t>
      </w:r>
      <w:r w:rsidR="00C912B3">
        <w:t xml:space="preserve"> : </w:t>
      </w:r>
    </w:p>
    <w:p w:rsidR="00FD78D2" w:rsidRDefault="00C912B3" w:rsidP="00FD78D2">
      <w:pPr>
        <w:pStyle w:val="Paragraphedeliste"/>
        <w:numPr>
          <w:ilvl w:val="0"/>
          <w:numId w:val="2"/>
        </w:numPr>
      </w:pPr>
      <w:r>
        <w:t xml:space="preserve">la sclérotique </w:t>
      </w:r>
      <w:r w:rsidR="00FD78D2">
        <w:t xml:space="preserve">résistante </w:t>
      </w:r>
    </w:p>
    <w:p w:rsidR="00FD78D2" w:rsidRDefault="00FD78D2" w:rsidP="00FD78D2">
      <w:pPr>
        <w:pStyle w:val="Paragraphedeliste"/>
        <w:numPr>
          <w:ilvl w:val="0"/>
          <w:numId w:val="2"/>
        </w:numPr>
      </w:pPr>
      <w:r>
        <w:t>la choroïde</w:t>
      </w:r>
    </w:p>
    <w:p w:rsidR="002D0C7A" w:rsidRDefault="00D34E6C" w:rsidP="00E15476">
      <w:pPr>
        <w:pStyle w:val="Paragraphedeliste"/>
        <w:numPr>
          <w:ilvl w:val="0"/>
          <w:numId w:val="2"/>
        </w:numPr>
      </w:pPr>
      <w:r>
        <w:t>la rétine</w:t>
      </w:r>
    </w:p>
    <w:p w:rsidR="00350BB6" w:rsidRDefault="00350BB6" w:rsidP="00350BB6"/>
    <w:p w:rsidR="00350BB6" w:rsidRDefault="00350BB6" w:rsidP="00350BB6"/>
    <w:p w:rsidR="00350BB6" w:rsidRDefault="00350BB6" w:rsidP="00350BB6"/>
    <w:p w:rsidR="00F55C91" w:rsidRDefault="00F55C91" w:rsidP="00350BB6"/>
    <w:p w:rsidR="00350BB6" w:rsidRDefault="00350BB6" w:rsidP="00350BB6"/>
    <w:p w:rsidR="00471707" w:rsidRPr="00C462E7" w:rsidRDefault="00471707" w:rsidP="00350BB6">
      <w:pPr>
        <w:pStyle w:val="Paragraphedeliste"/>
        <w:numPr>
          <w:ilvl w:val="0"/>
          <w:numId w:val="11"/>
        </w:numPr>
        <w:rPr>
          <w:u w:val="single"/>
        </w:rPr>
      </w:pPr>
      <w:r w:rsidRPr="00C462E7">
        <w:rPr>
          <w:u w:val="single"/>
        </w:rPr>
        <w:lastRenderedPageBreak/>
        <w:t>Sclérotique :</w:t>
      </w:r>
      <w:r w:rsidR="00924462" w:rsidRPr="00C462E7">
        <w:rPr>
          <w:u w:val="single"/>
        </w:rPr>
        <w:t xml:space="preserve"> </w:t>
      </w:r>
    </w:p>
    <w:p w:rsidR="00471707" w:rsidRDefault="002D0C7A" w:rsidP="00E15476">
      <w:r>
        <w:t>Elle a une couleur blanche car elle est r</w:t>
      </w:r>
      <w:r w:rsidR="00471707">
        <w:t>iche en fibre</w:t>
      </w:r>
      <w:r>
        <w:t>s de</w:t>
      </w:r>
      <w:r w:rsidRPr="00924462">
        <w:rPr>
          <w:b/>
        </w:rPr>
        <w:t xml:space="preserve"> collagène</w:t>
      </w:r>
      <w:r>
        <w:t>. C’est un tissu conjonctif dense qui contient p</w:t>
      </w:r>
      <w:r w:rsidR="00471707">
        <w:t>eu de fibroblaste</w:t>
      </w:r>
      <w:r w:rsidR="00142740">
        <w:t>s</w:t>
      </w:r>
      <w:r w:rsidR="00471707">
        <w:t xml:space="preserve"> et</w:t>
      </w:r>
      <w:r>
        <w:t xml:space="preserve"> peu</w:t>
      </w:r>
      <w:r w:rsidR="00471707">
        <w:t xml:space="preserve"> de substance fondamentale</w:t>
      </w:r>
      <w:r>
        <w:t xml:space="preserve">. Son rôle est de maintenir </w:t>
      </w:r>
      <w:r w:rsidR="00471707">
        <w:t xml:space="preserve"> la </w:t>
      </w:r>
      <w:r w:rsidR="00471707" w:rsidRPr="00924462">
        <w:rPr>
          <w:b/>
        </w:rPr>
        <w:t xml:space="preserve">forme </w:t>
      </w:r>
      <w:r w:rsidR="00471707">
        <w:t>du globe oculaire</w:t>
      </w:r>
      <w:r>
        <w:t xml:space="preserve">. Elle est constituée de deux parties : </w:t>
      </w:r>
    </w:p>
    <w:p w:rsidR="00471707" w:rsidRDefault="00471707" w:rsidP="00E15476">
      <w:pPr>
        <w:pStyle w:val="Paragraphedeliste"/>
        <w:numPr>
          <w:ilvl w:val="0"/>
          <w:numId w:val="2"/>
        </w:numPr>
      </w:pPr>
      <w:r>
        <w:t xml:space="preserve">Surface externe : </w:t>
      </w:r>
      <w:proofErr w:type="spellStart"/>
      <w:r w:rsidRPr="00924462">
        <w:rPr>
          <w:u w:val="single"/>
        </w:rPr>
        <w:t>épisclérotique</w:t>
      </w:r>
      <w:proofErr w:type="spellEnd"/>
      <w:r w:rsidR="00924462">
        <w:rPr>
          <w:u w:val="single"/>
        </w:rPr>
        <w:t xml:space="preserve"> .</w:t>
      </w:r>
      <w:r w:rsidR="00924462">
        <w:t>Elle est e</w:t>
      </w:r>
      <w:r>
        <w:t>ntourée par la capsule de Tenon (espace de Tenon</w:t>
      </w:r>
      <w:r w:rsidR="002D0C7A">
        <w:t xml:space="preserve"> qui permet à l’œil de se mouvoir</w:t>
      </w:r>
      <w:r>
        <w:t>)</w:t>
      </w:r>
      <w:r w:rsidR="002D0C7A">
        <w:t xml:space="preserve"> .Elle permet l’insertion des muscles oculaires.</w:t>
      </w:r>
    </w:p>
    <w:p w:rsidR="00471707" w:rsidRDefault="00471707" w:rsidP="002D0C7A">
      <w:pPr>
        <w:pStyle w:val="Paragraphedeliste"/>
        <w:numPr>
          <w:ilvl w:val="0"/>
          <w:numId w:val="2"/>
        </w:numPr>
      </w:pPr>
      <w:r>
        <w:t>Couche intern</w:t>
      </w:r>
      <w:r w:rsidR="002D0C7A">
        <w:t>e</w:t>
      </w:r>
      <w:r w:rsidR="00615C43">
        <w:t> :</w:t>
      </w:r>
      <w:r w:rsidR="002D0C7A">
        <w:t xml:space="preserve"> </w:t>
      </w:r>
      <w:r w:rsidR="002D0C7A" w:rsidRPr="00924462">
        <w:rPr>
          <w:u w:val="single"/>
        </w:rPr>
        <w:t xml:space="preserve">lame </w:t>
      </w:r>
      <w:proofErr w:type="spellStart"/>
      <w:r w:rsidR="002D0C7A" w:rsidRPr="00924462">
        <w:rPr>
          <w:u w:val="single"/>
        </w:rPr>
        <w:t>supra</w:t>
      </w:r>
      <w:r w:rsidRPr="00924462">
        <w:rPr>
          <w:u w:val="single"/>
        </w:rPr>
        <w:t>choroïdienne</w:t>
      </w:r>
      <w:proofErr w:type="spellEnd"/>
      <w:r w:rsidR="00924462">
        <w:t xml:space="preserve"> qui est</w:t>
      </w:r>
      <w:r w:rsidR="00E21F20">
        <w:t xml:space="preserve"> un</w:t>
      </w:r>
      <w:r w:rsidR="00924462">
        <w:t xml:space="preserve"> tissu conjonctif lâche (par rapport à l’</w:t>
      </w:r>
      <w:proofErr w:type="spellStart"/>
      <w:r w:rsidR="00924462">
        <w:t>épisclérotique</w:t>
      </w:r>
      <w:proofErr w:type="spellEnd"/>
      <w:r w:rsidR="00924462">
        <w:t>)</w:t>
      </w:r>
      <w:r w:rsidR="00D34E6C">
        <w:t>.</w:t>
      </w:r>
    </w:p>
    <w:p w:rsidR="00841AFE" w:rsidRPr="00437E56" w:rsidRDefault="00437E56" w:rsidP="002D0C7A">
      <w:pPr>
        <w:rPr>
          <w:u w:val="single"/>
        </w:rPr>
      </w:pPr>
      <w:r>
        <w:rPr>
          <w:noProof/>
          <w:lang w:eastAsia="fr-FR"/>
        </w:rPr>
        <w:drawing>
          <wp:anchor distT="0" distB="0" distL="114300" distR="114300" simplePos="0" relativeHeight="251682816" behindDoc="0" locked="0" layoutInCell="1" allowOverlap="1" wp14:anchorId="5D1D9D03" wp14:editId="541D6789">
            <wp:simplePos x="0" y="0"/>
            <wp:positionH relativeFrom="column">
              <wp:posOffset>455930</wp:posOffset>
            </wp:positionH>
            <wp:positionV relativeFrom="paragraph">
              <wp:posOffset>437515</wp:posOffset>
            </wp:positionV>
            <wp:extent cx="4058285" cy="1898015"/>
            <wp:effectExtent l="0" t="0" r="0" b="698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28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AFE" w:rsidRPr="00437E56">
        <w:rPr>
          <w:u w:val="single"/>
        </w:rPr>
        <w:t>La cornée :</w:t>
      </w:r>
    </w:p>
    <w:p w:rsidR="002D0C7A" w:rsidRDefault="00924462" w:rsidP="002D0C7A">
      <w:r>
        <w:t>La sclérotique</w:t>
      </w:r>
      <w:r w:rsidR="002D0C7A">
        <w:t xml:space="preserve"> est opaque sauf au niveau antérieur où elle devient la cornée. La cornée est transparen</w:t>
      </w:r>
      <w:r>
        <w:t xml:space="preserve">te, c’est un </w:t>
      </w:r>
      <w:r w:rsidRPr="00924462">
        <w:rPr>
          <w:b/>
        </w:rPr>
        <w:t>tissu conjonctif</w:t>
      </w:r>
      <w:r w:rsidR="002D0C7A" w:rsidRPr="00924462">
        <w:rPr>
          <w:b/>
        </w:rPr>
        <w:t xml:space="preserve"> dense</w:t>
      </w:r>
      <w:r w:rsidR="002D0C7A">
        <w:t xml:space="preserve"> qui est bordé</w:t>
      </w:r>
      <w:r>
        <w:t xml:space="preserve"> en antérieur par un </w:t>
      </w:r>
      <w:r w:rsidRPr="00924462">
        <w:rPr>
          <w:b/>
        </w:rPr>
        <w:t xml:space="preserve">épithélium </w:t>
      </w:r>
      <w:r w:rsidR="002D0C7A" w:rsidRPr="00924462">
        <w:rPr>
          <w:b/>
        </w:rPr>
        <w:t>pavimenteux stratifié n</w:t>
      </w:r>
      <w:r w:rsidRPr="00924462">
        <w:rPr>
          <w:b/>
        </w:rPr>
        <w:t>on kératinisé</w:t>
      </w:r>
      <w:r>
        <w:t xml:space="preserve"> et </w:t>
      </w:r>
      <w:r w:rsidR="002D0C7A">
        <w:t xml:space="preserve">par un </w:t>
      </w:r>
      <w:proofErr w:type="spellStart"/>
      <w:r w:rsidR="002D0C7A" w:rsidRPr="00924462">
        <w:rPr>
          <w:b/>
        </w:rPr>
        <w:t>mésothélium</w:t>
      </w:r>
      <w:proofErr w:type="spellEnd"/>
      <w:r>
        <w:t xml:space="preserve"> </w:t>
      </w:r>
      <w:r w:rsidR="002D0C7A">
        <w:t xml:space="preserve">c’est-à-dire un épithélium pavimenteux simple </w:t>
      </w:r>
      <w:r>
        <w:t xml:space="preserve">à sa face </w:t>
      </w:r>
      <w:r w:rsidR="002D0C7A">
        <w:t>postérieur</w:t>
      </w:r>
      <w:r>
        <w:t>e</w:t>
      </w:r>
      <w:r w:rsidR="002D0C7A">
        <w:t>.</w:t>
      </w:r>
      <w:r w:rsidR="00841AFE">
        <w:t xml:space="preserve"> L’épithélium antérieur repose sur la </w:t>
      </w:r>
      <w:r w:rsidR="00841AFE" w:rsidRPr="00924462">
        <w:rPr>
          <w:b/>
        </w:rPr>
        <w:t>membrane de Bowman</w:t>
      </w:r>
      <w:r w:rsidR="00841AFE">
        <w:t xml:space="preserve"> qui permet la distension du </w:t>
      </w:r>
      <w:r>
        <w:t>globe oculaire. Comme c’est un tissu conjonctif</w:t>
      </w:r>
      <w:r w:rsidR="00841AFE">
        <w:t xml:space="preserve"> dense, les fibr</w:t>
      </w:r>
      <w:r>
        <w:t xml:space="preserve">es de collagène </w:t>
      </w:r>
      <w:r w:rsidR="00437E56">
        <w:t xml:space="preserve">sont </w:t>
      </w:r>
      <w:r>
        <w:t xml:space="preserve">nombreuses et </w:t>
      </w:r>
      <w:r w:rsidR="00841AFE">
        <w:t>disposées dans les deux sens de l’espace de manière perpendiculaire.</w:t>
      </w:r>
    </w:p>
    <w:p w:rsidR="00841AFE" w:rsidRPr="00437E56" w:rsidRDefault="00841AFE" w:rsidP="002D0C7A">
      <w:pPr>
        <w:rPr>
          <w:i/>
        </w:rPr>
      </w:pPr>
      <w:r>
        <w:t xml:space="preserve">En </w:t>
      </w:r>
      <w:r w:rsidR="00142740">
        <w:t xml:space="preserve">MO : </w:t>
      </w:r>
      <w:r>
        <w:t xml:space="preserve">les fibres ont l’air d’aller dans un seul sens </w:t>
      </w:r>
      <w:r w:rsidR="00437E56" w:rsidRPr="00437E56">
        <w:rPr>
          <w:i/>
        </w:rPr>
        <w:t xml:space="preserve">(les images seront mises sur </w:t>
      </w:r>
      <w:proofErr w:type="spellStart"/>
      <w:r w:rsidR="00437E56" w:rsidRPr="00437E56">
        <w:rPr>
          <w:i/>
        </w:rPr>
        <w:t>weebly</w:t>
      </w:r>
      <w:proofErr w:type="spellEnd"/>
      <w:r w:rsidR="00437E56" w:rsidRPr="00437E56">
        <w:rPr>
          <w:i/>
        </w:rPr>
        <w:t xml:space="preserve"> mais </w:t>
      </w:r>
      <w:proofErr w:type="gramStart"/>
      <w:r w:rsidR="00437E56" w:rsidRPr="00437E56">
        <w:rPr>
          <w:i/>
        </w:rPr>
        <w:t>c’est</w:t>
      </w:r>
      <w:proofErr w:type="gramEnd"/>
      <w:r w:rsidR="00437E56" w:rsidRPr="00437E56">
        <w:rPr>
          <w:i/>
        </w:rPr>
        <w:t xml:space="preserve"> pas très palpitant) </w:t>
      </w:r>
    </w:p>
    <w:p w:rsidR="00841AFE" w:rsidRDefault="00142740" w:rsidP="002D0C7A">
      <w:r>
        <w:t xml:space="preserve">En ME : </w:t>
      </w:r>
      <w:r w:rsidR="00841AFE">
        <w:t>les fibres sont orienté</w:t>
      </w:r>
      <w:r w:rsidR="00924462">
        <w:t>e</w:t>
      </w:r>
      <w:r w:rsidR="00841AFE">
        <w:t>s dans les deux sens de l’espace.</w:t>
      </w:r>
    </w:p>
    <w:p w:rsidR="00437E56" w:rsidRDefault="00924462" w:rsidP="002D0C7A">
      <w:r>
        <w:t xml:space="preserve">La cornée est </w:t>
      </w:r>
      <w:r w:rsidR="00841AFE">
        <w:t>transparente grâce à la disposition des fibres de collagène, s’il y a atteinte de la cornée, il y a réarrangement des fibres de collagène de manière anarchique et le sujet devient aveugle.</w:t>
      </w:r>
    </w:p>
    <w:p w:rsidR="00471707" w:rsidRPr="00C462E7" w:rsidRDefault="00471707" w:rsidP="00810E88">
      <w:pPr>
        <w:pStyle w:val="Paragraphedeliste"/>
        <w:numPr>
          <w:ilvl w:val="0"/>
          <w:numId w:val="11"/>
        </w:numPr>
        <w:rPr>
          <w:u w:val="single"/>
        </w:rPr>
      </w:pPr>
      <w:r w:rsidRPr="00C462E7">
        <w:rPr>
          <w:u w:val="single"/>
        </w:rPr>
        <w:t>Choroïde :</w:t>
      </w:r>
    </w:p>
    <w:p w:rsidR="00437E56" w:rsidRDefault="00841AFE" w:rsidP="00E15476">
      <w:r>
        <w:t xml:space="preserve"> C’est un </w:t>
      </w:r>
      <w:r w:rsidRPr="00042CF1">
        <w:rPr>
          <w:b/>
        </w:rPr>
        <w:t>t</w:t>
      </w:r>
      <w:r w:rsidR="00471707" w:rsidRPr="00042CF1">
        <w:rPr>
          <w:b/>
        </w:rPr>
        <w:t>issu conjonctif lâche</w:t>
      </w:r>
      <w:r w:rsidR="00C462E7">
        <w:t xml:space="preserve">, il </w:t>
      </w:r>
      <w:r>
        <w:t>est donc r</w:t>
      </w:r>
      <w:r w:rsidR="00471707">
        <w:t>iche en fibroblastes, macrophages, lymphocytes et cellules pigmentaires</w:t>
      </w:r>
      <w:r>
        <w:t xml:space="preserve"> qui colorent le globe oculaire.</w:t>
      </w:r>
    </w:p>
    <w:p w:rsidR="00042CF1" w:rsidRDefault="00042CF1" w:rsidP="00E15476">
      <w:r>
        <w:t>Cette tunique est divisée en trois</w:t>
      </w:r>
      <w:r w:rsidR="00471707">
        <w:t xml:space="preserve"> couches</w:t>
      </w:r>
      <w:r w:rsidR="00437E56">
        <w:t xml:space="preserve"> (</w:t>
      </w:r>
      <w:proofErr w:type="spellStart"/>
      <w:r w:rsidR="00437E56" w:rsidRPr="00437E56">
        <w:rPr>
          <w:i/>
        </w:rPr>
        <w:t>cf</w:t>
      </w:r>
      <w:proofErr w:type="spellEnd"/>
      <w:r w:rsidR="00437E56" w:rsidRPr="00437E56">
        <w:rPr>
          <w:i/>
        </w:rPr>
        <w:t xml:space="preserve"> schéma de la paroi du globe oculaire)</w:t>
      </w:r>
      <w:r w:rsidR="00471707" w:rsidRPr="00437E56">
        <w:rPr>
          <w:i/>
        </w:rPr>
        <w:t> </w:t>
      </w:r>
      <w:r w:rsidR="00471707">
        <w:t xml:space="preserve">: </w:t>
      </w:r>
    </w:p>
    <w:p w:rsidR="00042CF1" w:rsidRDefault="00042CF1" w:rsidP="00E15476">
      <w:pPr>
        <w:pStyle w:val="Paragraphedeliste"/>
        <w:numPr>
          <w:ilvl w:val="0"/>
          <w:numId w:val="2"/>
        </w:numPr>
      </w:pPr>
      <w:r>
        <w:t xml:space="preserve">La </w:t>
      </w:r>
      <w:r w:rsidR="00471707">
        <w:t>couche vasculaire externe</w:t>
      </w:r>
    </w:p>
    <w:p w:rsidR="00042CF1" w:rsidRDefault="00042CF1" w:rsidP="00E15476">
      <w:pPr>
        <w:pStyle w:val="Paragraphedeliste"/>
        <w:numPr>
          <w:ilvl w:val="0"/>
          <w:numId w:val="2"/>
        </w:numPr>
      </w:pPr>
      <w:r>
        <w:t>La c</w:t>
      </w:r>
      <w:r w:rsidR="00471707">
        <w:t xml:space="preserve">ouche choroïde capillaire ou </w:t>
      </w:r>
      <w:proofErr w:type="spellStart"/>
      <w:r w:rsidR="00471707">
        <w:t>chorio</w:t>
      </w:r>
      <w:proofErr w:type="spellEnd"/>
      <w:r w:rsidR="00471707">
        <w:t xml:space="preserve"> capillaire </w:t>
      </w:r>
    </w:p>
    <w:p w:rsidR="00042CF1" w:rsidRDefault="00042CF1" w:rsidP="00B86A90">
      <w:pPr>
        <w:pStyle w:val="Paragraphedeliste"/>
        <w:numPr>
          <w:ilvl w:val="0"/>
          <w:numId w:val="2"/>
        </w:numPr>
      </w:pPr>
      <w:r>
        <w:t>La m</w:t>
      </w:r>
      <w:r w:rsidR="00471707">
        <w:t>embrane de Bru</w:t>
      </w:r>
      <w:r>
        <w:t xml:space="preserve">ch : </w:t>
      </w:r>
      <w:r w:rsidR="00D34E6C">
        <w:t xml:space="preserve">elle </w:t>
      </w:r>
      <w:r>
        <w:t>possède un rôle dans la nutrition de la rétine et permet</w:t>
      </w:r>
      <w:r w:rsidR="00471707">
        <w:t xml:space="preserve"> la distension</w:t>
      </w:r>
      <w:r w:rsidR="00841AFE">
        <w:t xml:space="preserve"> du globe oculaire </w:t>
      </w:r>
      <w:r w:rsidR="00471707">
        <w:t>lo</w:t>
      </w:r>
      <w:r w:rsidR="00841AFE">
        <w:t>rs des changements de pressions</w:t>
      </w:r>
      <w:r w:rsidR="00D34E6C">
        <w:t>.</w:t>
      </w:r>
    </w:p>
    <w:p w:rsidR="00471707" w:rsidRPr="00C462E7" w:rsidRDefault="00471707" w:rsidP="005853EE">
      <w:pPr>
        <w:pStyle w:val="Paragraphedeliste"/>
        <w:numPr>
          <w:ilvl w:val="0"/>
          <w:numId w:val="11"/>
        </w:numPr>
        <w:rPr>
          <w:u w:val="single"/>
        </w:rPr>
      </w:pPr>
      <w:r w:rsidRPr="00C462E7">
        <w:rPr>
          <w:u w:val="single"/>
        </w:rPr>
        <w:lastRenderedPageBreak/>
        <w:t>Rétine visuelle :</w:t>
      </w:r>
      <w:r w:rsidR="003B4A03" w:rsidRPr="00C462E7">
        <w:rPr>
          <w:u w:val="single"/>
        </w:rPr>
        <w:t xml:space="preserve"> à distinguer de la rétine aveugle.</w:t>
      </w:r>
    </w:p>
    <w:p w:rsidR="00471707" w:rsidRDefault="003B4A03" w:rsidP="00E15476">
      <w:r>
        <w:t>Elle est l</w:t>
      </w:r>
      <w:r w:rsidR="00471707">
        <w:t>imité</w:t>
      </w:r>
      <w:r>
        <w:t>e</w:t>
      </w:r>
      <w:r w:rsidR="00471707">
        <w:t xml:space="preserve"> en avant par </w:t>
      </w:r>
      <w:r w:rsidR="00471707" w:rsidRPr="00437E56">
        <w:rPr>
          <w:b/>
        </w:rPr>
        <w:t>l’</w:t>
      </w:r>
      <w:proofErr w:type="spellStart"/>
      <w:r w:rsidR="00471707" w:rsidRPr="00437E56">
        <w:rPr>
          <w:b/>
        </w:rPr>
        <w:t>orea</w:t>
      </w:r>
      <w:proofErr w:type="spellEnd"/>
      <w:r w:rsidR="00471707" w:rsidRPr="00437E56">
        <w:rPr>
          <w:b/>
        </w:rPr>
        <w:t xml:space="preserve"> </w:t>
      </w:r>
      <w:proofErr w:type="spellStart"/>
      <w:r w:rsidR="00471707" w:rsidRPr="00437E56">
        <w:rPr>
          <w:b/>
        </w:rPr>
        <w:t>serrata</w:t>
      </w:r>
      <w:proofErr w:type="spellEnd"/>
      <w:r w:rsidR="00471707">
        <w:t xml:space="preserve"> puis se transforme en rétine ciliaire</w:t>
      </w:r>
      <w:r>
        <w:t xml:space="preserve">. Elle est constituée d’un </w:t>
      </w:r>
      <w:r w:rsidRPr="00437E56">
        <w:rPr>
          <w:b/>
        </w:rPr>
        <w:t>é</w:t>
      </w:r>
      <w:r w:rsidR="00042CF1" w:rsidRPr="00437E56">
        <w:rPr>
          <w:b/>
        </w:rPr>
        <w:t>pithélium pigmentaire</w:t>
      </w:r>
      <w:r w:rsidR="00042CF1">
        <w:t xml:space="preserve">, riche en </w:t>
      </w:r>
      <w:proofErr w:type="spellStart"/>
      <w:r w:rsidR="00471707">
        <w:t>mélanosomes</w:t>
      </w:r>
      <w:proofErr w:type="spellEnd"/>
      <w:r w:rsidR="00042CF1">
        <w:t>,</w:t>
      </w:r>
      <w:r w:rsidR="00471707">
        <w:t xml:space="preserve"> </w:t>
      </w:r>
      <w:r w:rsidR="00471707" w:rsidRPr="00437E56">
        <w:rPr>
          <w:b/>
        </w:rPr>
        <w:t>cylindrique</w:t>
      </w:r>
      <w:r w:rsidR="00471707">
        <w:t xml:space="preserve"> </w:t>
      </w:r>
      <w:r w:rsidR="00042CF1">
        <w:t>le plus souvent</w:t>
      </w:r>
      <w:r w:rsidR="00B62BA3">
        <w:t>,</w:t>
      </w:r>
      <w:r w:rsidR="00042CF1">
        <w:t xml:space="preserve"> ou cubique</w:t>
      </w:r>
      <w:r w:rsidR="00B62BA3">
        <w:t>,</w:t>
      </w:r>
      <w:r>
        <w:t xml:space="preserve"> </w:t>
      </w:r>
      <w:r w:rsidR="00471707">
        <w:t>simple émettant des franges filiformes entre les segments externe</w:t>
      </w:r>
      <w:r w:rsidR="00615C43">
        <w:t>s</w:t>
      </w:r>
      <w:r w:rsidR="00471707">
        <w:t xml:space="preserve"> des cônes et des bâtonnets.</w:t>
      </w:r>
    </w:p>
    <w:p w:rsidR="00471707" w:rsidRPr="00C462E7" w:rsidRDefault="00437E56" w:rsidP="00602FFA">
      <w:pPr>
        <w:pStyle w:val="Paragraphedeliste"/>
        <w:numPr>
          <w:ilvl w:val="0"/>
          <w:numId w:val="13"/>
        </w:numPr>
        <w:rPr>
          <w:i/>
        </w:rPr>
      </w:pPr>
      <w:r w:rsidRPr="00C462E7">
        <w:rPr>
          <w:i/>
          <w:noProof/>
          <w:lang w:eastAsia="fr-FR"/>
        </w:rPr>
        <w:drawing>
          <wp:anchor distT="0" distB="0" distL="114300" distR="114300" simplePos="0" relativeHeight="251683840" behindDoc="0" locked="0" layoutInCell="1" allowOverlap="1" wp14:anchorId="2B9B525D" wp14:editId="00B38312">
            <wp:simplePos x="0" y="0"/>
            <wp:positionH relativeFrom="column">
              <wp:posOffset>445770</wp:posOffset>
            </wp:positionH>
            <wp:positionV relativeFrom="paragraph">
              <wp:posOffset>440690</wp:posOffset>
            </wp:positionV>
            <wp:extent cx="4232910" cy="2473960"/>
            <wp:effectExtent l="0" t="0" r="0" b="254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291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707" w:rsidRPr="00C462E7">
        <w:rPr>
          <w:i/>
        </w:rPr>
        <w:t>Neuro</w:t>
      </w:r>
      <w:r w:rsidR="003B4A03" w:rsidRPr="00C462E7">
        <w:rPr>
          <w:i/>
        </w:rPr>
        <w:t>-</w:t>
      </w:r>
      <w:r w:rsidR="00471707" w:rsidRPr="00C462E7">
        <w:rPr>
          <w:i/>
        </w:rPr>
        <w:t>épithélium visuel</w:t>
      </w:r>
      <w:r w:rsidR="003B4A03" w:rsidRPr="00C462E7">
        <w:rPr>
          <w:i/>
        </w:rPr>
        <w:t xml:space="preserve"> : </w:t>
      </w:r>
    </w:p>
    <w:p w:rsidR="003B4A03" w:rsidRDefault="003B4A03" w:rsidP="00E15476">
      <w:r>
        <w:t>Il est</w:t>
      </w:r>
      <w:r w:rsidR="00042CF1">
        <w:t xml:space="preserve"> donc formé d’un épithélium pig</w:t>
      </w:r>
      <w:r>
        <w:t>mentaire puis de cellules photosensibles (les cônes et les bâtonnets). Ces cellules sont associées de manière particulière</w:t>
      </w:r>
      <w:r w:rsidR="00C60056">
        <w:t xml:space="preserve"> </w:t>
      </w:r>
      <w:r w:rsidR="000F3F34">
        <w:t>convergente</w:t>
      </w:r>
      <w:r w:rsidR="005853EE">
        <w:t>s</w:t>
      </w:r>
      <w:r w:rsidR="00C60056">
        <w:t xml:space="preserve"> pour former le nerf optique</w:t>
      </w:r>
      <w:r>
        <w:t>:</w:t>
      </w:r>
    </w:p>
    <w:p w:rsidR="00471707" w:rsidRDefault="00471707" w:rsidP="003B4A03">
      <w:pPr>
        <w:pStyle w:val="Paragraphedeliste"/>
        <w:numPr>
          <w:ilvl w:val="0"/>
          <w:numId w:val="2"/>
        </w:numPr>
      </w:pPr>
      <w:r w:rsidRPr="005853EE">
        <w:rPr>
          <w:b/>
        </w:rPr>
        <w:t>Voie d’association verticale</w:t>
      </w:r>
      <w:r>
        <w:t> : les cellules pho</w:t>
      </w:r>
      <w:r w:rsidR="00602FFA">
        <w:t>tosensibles (</w:t>
      </w:r>
      <w:r w:rsidR="003B4A03">
        <w:t>cônes et bâtonnets</w:t>
      </w:r>
      <w:r w:rsidR="00602FFA">
        <w:t>)</w:t>
      </w:r>
      <w:r>
        <w:t>, les cellules bipolaires et les cellules ganglionnaires.</w:t>
      </w:r>
    </w:p>
    <w:p w:rsidR="00471707" w:rsidRDefault="00471707" w:rsidP="003B4A03">
      <w:pPr>
        <w:pStyle w:val="Paragraphedeliste"/>
        <w:numPr>
          <w:ilvl w:val="0"/>
          <w:numId w:val="2"/>
        </w:numPr>
      </w:pPr>
      <w:r w:rsidRPr="005853EE">
        <w:rPr>
          <w:b/>
        </w:rPr>
        <w:t xml:space="preserve">Voie d’association </w:t>
      </w:r>
      <w:r w:rsidR="00D21B76" w:rsidRPr="005853EE">
        <w:rPr>
          <w:b/>
        </w:rPr>
        <w:t>horizontale</w:t>
      </w:r>
      <w:r w:rsidR="00D21B76">
        <w:t xml:space="preserve"> : les cellules </w:t>
      </w:r>
      <w:proofErr w:type="spellStart"/>
      <w:r w:rsidR="00D21B76">
        <w:t>amacrines</w:t>
      </w:r>
      <w:proofErr w:type="spellEnd"/>
      <w:r w:rsidR="00D21B76">
        <w:t xml:space="preserve"> et les cellules horizontales</w:t>
      </w:r>
      <w:r w:rsidR="00D34E6C">
        <w:t>.</w:t>
      </w:r>
    </w:p>
    <w:p w:rsidR="00D21B76" w:rsidRDefault="003B4A03" w:rsidP="00E15476">
      <w:r>
        <w:t xml:space="preserve">Il y a </w:t>
      </w:r>
      <w:r w:rsidR="005853EE">
        <w:t xml:space="preserve">également au sein de l’épithélium </w:t>
      </w:r>
      <w:r>
        <w:t>des cellules interstitielles</w:t>
      </w:r>
      <w:r w:rsidR="005853EE">
        <w:t xml:space="preserve"> ou cellules de Müller</w:t>
      </w:r>
      <w:r>
        <w:t xml:space="preserve"> formant le t</w:t>
      </w:r>
      <w:r w:rsidR="005853EE">
        <w:t xml:space="preserve">issu </w:t>
      </w:r>
      <w:proofErr w:type="spellStart"/>
      <w:r w:rsidR="005853EE">
        <w:t>névroglique</w:t>
      </w:r>
      <w:proofErr w:type="spellEnd"/>
      <w:r w:rsidR="005853EE">
        <w:t xml:space="preserve"> de soutien.</w:t>
      </w:r>
    </w:p>
    <w:p w:rsidR="003B4A03" w:rsidRDefault="005853EE" w:rsidP="00E15476">
      <w:r>
        <w:t>Au niveau des cônes se distingue</w:t>
      </w:r>
      <w:r w:rsidR="003B4A03">
        <w:t xml:space="preserve"> u</w:t>
      </w:r>
      <w:r>
        <w:t xml:space="preserve">ne </w:t>
      </w:r>
      <w:r w:rsidRPr="00164183">
        <w:rPr>
          <w:b/>
        </w:rPr>
        <w:t xml:space="preserve">membrane </w:t>
      </w:r>
      <w:proofErr w:type="spellStart"/>
      <w:r w:rsidRPr="00164183">
        <w:rPr>
          <w:b/>
        </w:rPr>
        <w:t>limitante</w:t>
      </w:r>
      <w:proofErr w:type="spellEnd"/>
      <w:r w:rsidRPr="00164183">
        <w:rPr>
          <w:b/>
        </w:rPr>
        <w:t xml:space="preserve"> externe</w:t>
      </w:r>
      <w:r>
        <w:t xml:space="preserve"> e</w:t>
      </w:r>
      <w:r w:rsidR="003B4A03">
        <w:t xml:space="preserve">t au niveau des cellules ganglionnaires une </w:t>
      </w:r>
      <w:proofErr w:type="spellStart"/>
      <w:r w:rsidR="003B4A03" w:rsidRPr="00164183">
        <w:rPr>
          <w:b/>
        </w:rPr>
        <w:t>limitante</w:t>
      </w:r>
      <w:proofErr w:type="spellEnd"/>
      <w:r w:rsidR="003B4A03" w:rsidRPr="00164183">
        <w:rPr>
          <w:b/>
        </w:rPr>
        <w:t xml:space="preserve"> interne</w:t>
      </w:r>
      <w:r w:rsidR="003B4A03">
        <w:t>.</w:t>
      </w:r>
      <w:r w:rsidR="00437E56">
        <w:t xml:space="preserve"> </w:t>
      </w:r>
    </w:p>
    <w:p w:rsidR="00D21B76" w:rsidRPr="00C462E7" w:rsidRDefault="00F55C91" w:rsidP="00602FFA">
      <w:pPr>
        <w:pStyle w:val="Paragraphedeliste"/>
        <w:numPr>
          <w:ilvl w:val="0"/>
          <w:numId w:val="13"/>
        </w:numPr>
        <w:rPr>
          <w:i/>
        </w:rPr>
      </w:pPr>
      <w:r w:rsidRPr="00C462E7">
        <w:rPr>
          <w:i/>
          <w:noProof/>
          <w:lang w:eastAsia="fr-FR"/>
        </w:rPr>
        <w:drawing>
          <wp:anchor distT="0" distB="0" distL="114300" distR="114300" simplePos="0" relativeHeight="251684864" behindDoc="0" locked="0" layoutInCell="1" allowOverlap="1" wp14:anchorId="526648F7" wp14:editId="390A1B99">
            <wp:simplePos x="0" y="0"/>
            <wp:positionH relativeFrom="column">
              <wp:posOffset>814070</wp:posOffset>
            </wp:positionH>
            <wp:positionV relativeFrom="paragraph">
              <wp:posOffset>327660</wp:posOffset>
            </wp:positionV>
            <wp:extent cx="3716655" cy="2475865"/>
            <wp:effectExtent l="0" t="0" r="0" b="63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665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B76" w:rsidRPr="00C462E7">
        <w:rPr>
          <w:i/>
        </w:rPr>
        <w:t>Bâtonnets :</w:t>
      </w:r>
    </w:p>
    <w:p w:rsidR="00D21B76" w:rsidRDefault="00602FFA" w:rsidP="00E15476">
      <w:r>
        <w:lastRenderedPageBreak/>
        <w:t>Ce sont des cellules cylindriques de 40 à 60µm</w:t>
      </w:r>
      <w:r w:rsidR="00D21B76">
        <w:t xml:space="preserve"> de long et 3 </w:t>
      </w:r>
      <w:r>
        <w:t xml:space="preserve">µm </w:t>
      </w:r>
      <w:r w:rsidR="00D21B76">
        <w:t>de diamètre</w:t>
      </w:r>
      <w:r w:rsidR="00F3577C">
        <w:t xml:space="preserve"> constituées de deux segments :</w:t>
      </w:r>
    </w:p>
    <w:p w:rsidR="00602FFA" w:rsidRDefault="00D21B76" w:rsidP="00E15476">
      <w:pPr>
        <w:pStyle w:val="Paragraphedeliste"/>
        <w:numPr>
          <w:ilvl w:val="0"/>
          <w:numId w:val="2"/>
        </w:numPr>
      </w:pPr>
      <w:r w:rsidRPr="00602FFA">
        <w:rPr>
          <w:u w:val="single"/>
        </w:rPr>
        <w:t>Segment externe</w:t>
      </w:r>
      <w:r>
        <w:t> : allongé avec des invaginations plates et circulaires de la membrane plasmique formant des disques contenant un seul type de</w:t>
      </w:r>
      <w:r w:rsidR="00E310DA">
        <w:t xml:space="preserve"> rhodopsine (absorbant toute les longueurs d’onde</w:t>
      </w:r>
      <w:r>
        <w:t>)</w:t>
      </w:r>
      <w:r w:rsidR="00602FFA">
        <w:t>. Les bâtonnets</w:t>
      </w:r>
      <w:r w:rsidR="00E310DA">
        <w:t xml:space="preserve"> sont donc responsables de la vision lumineuse.</w:t>
      </w:r>
      <w:r w:rsidR="00487D82">
        <w:t xml:space="preserve"> Ces disques sont indépendants et flottent librement dans la membrane plasmique</w:t>
      </w:r>
      <w:r w:rsidR="00602FFA">
        <w:t>.</w:t>
      </w:r>
    </w:p>
    <w:p w:rsidR="00D21B76" w:rsidRDefault="00602FFA" w:rsidP="00602FFA">
      <w:r>
        <w:t>Entre les deux segments se trouve une zone de constriction contenant un</w:t>
      </w:r>
      <w:r w:rsidR="00D21B76">
        <w:t xml:space="preserve"> cil connecteur</w:t>
      </w:r>
      <w:r>
        <w:t>.</w:t>
      </w:r>
    </w:p>
    <w:p w:rsidR="00D21B76" w:rsidRDefault="00D21B76" w:rsidP="00F3577C">
      <w:pPr>
        <w:pStyle w:val="Paragraphedeliste"/>
        <w:numPr>
          <w:ilvl w:val="0"/>
          <w:numId w:val="2"/>
        </w:numPr>
      </w:pPr>
      <w:r w:rsidRPr="00602FFA">
        <w:rPr>
          <w:u w:val="single"/>
        </w:rPr>
        <w:t>Segment interne</w:t>
      </w:r>
      <w:r>
        <w:t xml:space="preserve"> : fin et allongé </w:t>
      </w:r>
      <w:r w:rsidR="00487D82">
        <w:t>contenant le noyau, des mitochondries l’appareil de Golgi … et formant la synapse.</w:t>
      </w:r>
    </w:p>
    <w:p w:rsidR="00D21B76" w:rsidRDefault="00D21B76" w:rsidP="00E15476">
      <w:r w:rsidRPr="00164183">
        <w:rPr>
          <w:b/>
        </w:rPr>
        <w:t xml:space="preserve">4 à 5 </w:t>
      </w:r>
      <w:r w:rsidR="00F3577C" w:rsidRPr="00164183">
        <w:rPr>
          <w:b/>
        </w:rPr>
        <w:t>bâtonnets sont innervés par</w:t>
      </w:r>
      <w:r w:rsidRPr="00164183">
        <w:rPr>
          <w:b/>
        </w:rPr>
        <w:t xml:space="preserve"> une cellule ganglionnaire</w:t>
      </w:r>
      <w:r w:rsidR="00F3577C">
        <w:t>. L’épithélium pigmentaire évite la diffraction des rayons lumineux.</w:t>
      </w:r>
    </w:p>
    <w:p w:rsidR="00471707" w:rsidRPr="00C462E7" w:rsidRDefault="00D21B76" w:rsidP="00602FFA">
      <w:pPr>
        <w:pStyle w:val="Paragraphedeliste"/>
        <w:numPr>
          <w:ilvl w:val="0"/>
          <w:numId w:val="13"/>
        </w:numPr>
        <w:rPr>
          <w:i/>
        </w:rPr>
      </w:pPr>
      <w:r w:rsidRPr="00C462E7">
        <w:rPr>
          <w:i/>
        </w:rPr>
        <w:t>Cône</w:t>
      </w:r>
      <w:r w:rsidR="00800C8D">
        <w:rPr>
          <w:i/>
        </w:rPr>
        <w:t>s</w:t>
      </w:r>
      <w:r w:rsidRPr="00C462E7">
        <w:rPr>
          <w:i/>
        </w:rPr>
        <w:t> :</w:t>
      </w:r>
    </w:p>
    <w:p w:rsidR="00D21B76" w:rsidRDefault="00164183" w:rsidP="00E15476">
      <w:r>
        <w:rPr>
          <w:noProof/>
          <w:lang w:eastAsia="fr-FR"/>
        </w:rPr>
        <w:drawing>
          <wp:anchor distT="0" distB="0" distL="114300" distR="114300" simplePos="0" relativeHeight="251685888" behindDoc="0" locked="0" layoutInCell="1" allowOverlap="1" wp14:anchorId="71B66E8D" wp14:editId="7EBBFE3F">
            <wp:simplePos x="0" y="0"/>
            <wp:positionH relativeFrom="column">
              <wp:posOffset>-263525</wp:posOffset>
            </wp:positionH>
            <wp:positionV relativeFrom="paragraph">
              <wp:posOffset>658495</wp:posOffset>
            </wp:positionV>
            <wp:extent cx="2517140" cy="266827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14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0DA">
        <w:t>Ils ont la m</w:t>
      </w:r>
      <w:r w:rsidR="00D21B76">
        <w:t>ême organisation que le</w:t>
      </w:r>
      <w:r w:rsidR="00B86A90">
        <w:t>s bâtonne</w:t>
      </w:r>
      <w:r w:rsidR="00386730">
        <w:t>t</w:t>
      </w:r>
      <w:r w:rsidR="00B86A90">
        <w:t>s avec un segment interne,</w:t>
      </w:r>
      <w:r w:rsidR="00E310DA">
        <w:t xml:space="preserve"> un externe </w:t>
      </w:r>
      <w:r w:rsidR="005A6C4F">
        <w:t xml:space="preserve">(forme conique) </w:t>
      </w:r>
      <w:r w:rsidR="00E310DA">
        <w:t>et un cil connecteur. Ils sont s</w:t>
      </w:r>
      <w:r w:rsidR="00D21B76">
        <w:t xml:space="preserve">urtout groupés dans la fovéa </w:t>
      </w:r>
      <w:proofErr w:type="spellStart"/>
      <w:r w:rsidR="00D21B76">
        <w:t>centralis</w:t>
      </w:r>
      <w:proofErr w:type="spellEnd"/>
      <w:r w:rsidR="00E310DA">
        <w:t xml:space="preserve"> (tâche jaune)</w:t>
      </w:r>
      <w:r w:rsidR="00D21B76">
        <w:t>, leur nombre décroit de la macula à la périphérie</w:t>
      </w:r>
      <w:r w:rsidR="00D34E6C">
        <w:t>.</w:t>
      </w:r>
    </w:p>
    <w:p w:rsidR="005A6C4F" w:rsidRPr="00164183" w:rsidRDefault="00D21B76" w:rsidP="00E15476">
      <w:pPr>
        <w:rPr>
          <w:b/>
        </w:rPr>
      </w:pPr>
      <w:r>
        <w:t>Un cône établit une synapse avec une cellule ganglionnaire donc avec une fibre du nerf optique</w:t>
      </w:r>
      <w:r w:rsidR="00E310DA">
        <w:t xml:space="preserve"> : </w:t>
      </w:r>
      <w:r w:rsidR="00E310DA" w:rsidRPr="00164183">
        <w:rPr>
          <w:b/>
        </w:rPr>
        <w:t>une cellule ganglionnaire pour un cône.</w:t>
      </w:r>
      <w:r w:rsidR="00487D82" w:rsidRPr="00164183">
        <w:rPr>
          <w:b/>
        </w:rPr>
        <w:t xml:space="preserve"> </w:t>
      </w:r>
    </w:p>
    <w:p w:rsidR="00487D82" w:rsidRDefault="005A6C4F" w:rsidP="00E15476">
      <w:r>
        <w:t>Dans le segment externe i</w:t>
      </w:r>
      <w:r w:rsidR="00487D82">
        <w:t>l y a un empilemen</w:t>
      </w:r>
      <w:r w:rsidR="00B86A90">
        <w:t>t de disques qui sont des repli</w:t>
      </w:r>
      <w:r w:rsidR="00487D82">
        <w:t>s de la membrane plasmique : la membrane plasmique et la membrane de</w:t>
      </w:r>
      <w:r w:rsidR="00602FFA">
        <w:t>s lamelles ne sont pas séparées. Ces disques contiennen</w:t>
      </w:r>
      <w:r w:rsidR="00602FFA" w:rsidRPr="00164183">
        <w:rPr>
          <w:b/>
        </w:rPr>
        <w:t>t trois types de rhodopsines</w:t>
      </w:r>
      <w:r w:rsidR="00602FFA">
        <w:t xml:space="preserve"> sensibles au vert, au rouge et au bleu. Les </w:t>
      </w:r>
      <w:r>
        <w:t xml:space="preserve">cônes sont donc responsables de la vision des </w:t>
      </w:r>
      <w:r w:rsidRPr="00164183">
        <w:rPr>
          <w:b/>
        </w:rPr>
        <w:t>couleurs</w:t>
      </w:r>
      <w:r>
        <w:t xml:space="preserve">. </w:t>
      </w:r>
      <w:r w:rsidR="00E310DA">
        <w:t xml:space="preserve">Ils ont </w:t>
      </w:r>
      <w:r w:rsidR="00B86A90">
        <w:t xml:space="preserve">un </w:t>
      </w:r>
      <w:r w:rsidR="00E310DA">
        <w:t>p</w:t>
      </w:r>
      <w:r w:rsidR="00D21B76">
        <w:t>ouvoir discriminatif élevé,</w:t>
      </w:r>
      <w:r>
        <w:t xml:space="preserve"> la</w:t>
      </w:r>
      <w:r w:rsidR="00D21B76">
        <w:t xml:space="preserve"> fovéa </w:t>
      </w:r>
      <w:proofErr w:type="spellStart"/>
      <w:r w:rsidR="00D21B76">
        <w:t>centralis</w:t>
      </w:r>
      <w:proofErr w:type="spellEnd"/>
      <w:r w:rsidR="00D21B76">
        <w:t xml:space="preserve"> </w:t>
      </w:r>
      <w:r>
        <w:t xml:space="preserve">est </w:t>
      </w:r>
      <w:r w:rsidR="00D21B76">
        <w:t>responsable de l’acuité visuelle</w:t>
      </w:r>
      <w:r w:rsidR="00487D82">
        <w:t>.</w:t>
      </w:r>
    </w:p>
    <w:p w:rsidR="00F55C91" w:rsidRDefault="00F55C91" w:rsidP="00E15476"/>
    <w:p w:rsidR="00487D82" w:rsidRDefault="00F55C91" w:rsidP="00E15476">
      <w:r>
        <w:rPr>
          <w:noProof/>
          <w:lang w:eastAsia="fr-FR"/>
        </w:rPr>
        <w:drawing>
          <wp:anchor distT="0" distB="0" distL="114300" distR="114300" simplePos="0" relativeHeight="251686912" behindDoc="0" locked="0" layoutInCell="1" allowOverlap="1" wp14:anchorId="07AEE95F" wp14:editId="5C3BA565">
            <wp:simplePos x="0" y="0"/>
            <wp:positionH relativeFrom="column">
              <wp:posOffset>-676910</wp:posOffset>
            </wp:positionH>
            <wp:positionV relativeFrom="paragraph">
              <wp:posOffset>199390</wp:posOffset>
            </wp:positionV>
            <wp:extent cx="2753360" cy="2428875"/>
            <wp:effectExtent l="76200" t="76200" r="66040" b="857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71846">
                      <a:off x="0" y="0"/>
                      <a:ext cx="275336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C4F">
        <w:t xml:space="preserve">Il y a dix couches </w:t>
      </w:r>
      <w:r w:rsidR="0058562D">
        <w:t>dans le neuro-épithélium visuel. A connaitre !</w:t>
      </w:r>
    </w:p>
    <w:p w:rsidR="00BF0A40" w:rsidRDefault="00BF0A40" w:rsidP="00E15476"/>
    <w:p w:rsidR="0058562D" w:rsidRDefault="0058562D" w:rsidP="00E15476"/>
    <w:p w:rsidR="0058562D" w:rsidRDefault="0058562D" w:rsidP="00E15476"/>
    <w:p w:rsidR="0058562D" w:rsidRDefault="0058562D" w:rsidP="00E15476"/>
    <w:p w:rsidR="0058562D" w:rsidRDefault="0058562D" w:rsidP="00E15476"/>
    <w:p w:rsidR="0058562D" w:rsidRDefault="00C462E7" w:rsidP="00E15476">
      <w:r>
        <w:rPr>
          <w:noProof/>
          <w:lang w:eastAsia="fr-FR"/>
        </w:rPr>
        <w:lastRenderedPageBreak/>
        <w:drawing>
          <wp:anchor distT="0" distB="0" distL="114300" distR="114300" simplePos="0" relativeHeight="251687936" behindDoc="0" locked="0" layoutInCell="1" allowOverlap="1" wp14:anchorId="513BED31" wp14:editId="030762D8">
            <wp:simplePos x="0" y="0"/>
            <wp:positionH relativeFrom="column">
              <wp:posOffset>-120650</wp:posOffset>
            </wp:positionH>
            <wp:positionV relativeFrom="paragraph">
              <wp:posOffset>-302260</wp:posOffset>
            </wp:positionV>
            <wp:extent cx="1304290" cy="301053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301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62D" w:rsidRDefault="0058562D" w:rsidP="00E15476"/>
    <w:p w:rsidR="0058562D" w:rsidRDefault="0058562D" w:rsidP="00E15476">
      <w:r>
        <w:t>Attention il faut bien comprendre le sens de la lumière ! Je vous mets donc ce petit schéma pour bien voir que les cellules sensorielles sont du côté de la choroïde donc la lumière arrive d’abord vers les ganglions nerveux puis cellules bipolaires et atteint enfin les cellules sensorielles. L’influx nerveux fera le chemin inverse.</w:t>
      </w:r>
    </w:p>
    <w:p w:rsidR="0058562D" w:rsidRDefault="0058562D" w:rsidP="00E15476"/>
    <w:p w:rsidR="0058562D" w:rsidRDefault="0058562D" w:rsidP="00E15476"/>
    <w:p w:rsidR="0058562D" w:rsidRDefault="0058562D" w:rsidP="00E15476"/>
    <w:p w:rsidR="005A6C4F" w:rsidRPr="00C462E7" w:rsidRDefault="00D21B76" w:rsidP="00E15476">
      <w:pPr>
        <w:pStyle w:val="Paragraphedeliste"/>
        <w:numPr>
          <w:ilvl w:val="0"/>
          <w:numId w:val="13"/>
        </w:numPr>
        <w:rPr>
          <w:i/>
        </w:rPr>
      </w:pPr>
      <w:r w:rsidRPr="00C462E7">
        <w:rPr>
          <w:i/>
        </w:rPr>
        <w:t xml:space="preserve">Fovéa </w:t>
      </w:r>
      <w:proofErr w:type="spellStart"/>
      <w:r w:rsidRPr="00C462E7">
        <w:rPr>
          <w:i/>
        </w:rPr>
        <w:t>centralis</w:t>
      </w:r>
      <w:proofErr w:type="spellEnd"/>
      <w:r w:rsidRPr="00C462E7">
        <w:rPr>
          <w:i/>
        </w:rPr>
        <w:t> :</w:t>
      </w:r>
      <w:r w:rsidR="00D970A6" w:rsidRPr="00C462E7">
        <w:rPr>
          <w:i/>
        </w:rPr>
        <w:t xml:space="preserve"> </w:t>
      </w:r>
      <w:r w:rsidR="00BF0A40" w:rsidRPr="00C462E7">
        <w:rPr>
          <w:i/>
        </w:rPr>
        <w:t>dépression centrale.</w:t>
      </w:r>
    </w:p>
    <w:p w:rsidR="00D21B76" w:rsidRDefault="005A6C4F" w:rsidP="005A6C4F">
      <w:r>
        <w:t>Elle se situe à</w:t>
      </w:r>
      <w:r w:rsidR="00D21B76">
        <w:t xml:space="preserve"> </w:t>
      </w:r>
      <w:r w:rsidR="00B86A90">
        <w:t>l’</w:t>
      </w:r>
      <w:r w:rsidR="00D21B76">
        <w:t>extrémité postér</w:t>
      </w:r>
      <w:r>
        <w:t>ieure de l’axe optique de l’œil. C’est</w:t>
      </w:r>
      <w:r w:rsidR="00F55C91">
        <w:t xml:space="preserve"> un</w:t>
      </w:r>
      <w:r w:rsidR="00D21B76">
        <w:t xml:space="preserve"> rétrécissement de la rétine, </w:t>
      </w:r>
      <w:proofErr w:type="spellStart"/>
      <w:r w:rsidR="00D21B76">
        <w:t>avasculaire</w:t>
      </w:r>
      <w:proofErr w:type="spellEnd"/>
      <w:r w:rsidR="00D21B76">
        <w:t>,</w:t>
      </w:r>
      <w:r>
        <w:t xml:space="preserve"> qui</w:t>
      </w:r>
      <w:r w:rsidR="00D21B76">
        <w:t xml:space="preserve"> </w:t>
      </w:r>
      <w:r w:rsidR="004D7C08">
        <w:t>ne renferme que des cônes.</w:t>
      </w:r>
    </w:p>
    <w:p w:rsidR="004D7C08" w:rsidRPr="00C462E7" w:rsidRDefault="00BF0A40" w:rsidP="005A6C4F">
      <w:pPr>
        <w:pStyle w:val="Paragraphedeliste"/>
        <w:numPr>
          <w:ilvl w:val="0"/>
          <w:numId w:val="11"/>
        </w:numPr>
        <w:rPr>
          <w:u w:val="single"/>
        </w:rPr>
      </w:pPr>
      <w:r w:rsidRPr="00C462E7">
        <w:rPr>
          <w:u w:val="single"/>
        </w:rPr>
        <w:t>Rétine aveugle :</w:t>
      </w:r>
    </w:p>
    <w:p w:rsidR="004D7C08" w:rsidRDefault="005A6C4F" w:rsidP="00E15476">
      <w:r>
        <w:t>Elle est dépourvue</w:t>
      </w:r>
      <w:r w:rsidR="004D7C08">
        <w:t xml:space="preserve"> de cellules visuelles. </w:t>
      </w:r>
      <w:r w:rsidR="00BF0A40">
        <w:t>C’est à ce niveau que les a</w:t>
      </w:r>
      <w:r w:rsidR="004D7C08">
        <w:t xml:space="preserve">xones </w:t>
      </w:r>
      <w:r w:rsidR="00BF0A40">
        <w:t xml:space="preserve">des cellules ganglionnaires </w:t>
      </w:r>
      <w:r w:rsidR="004D7C08">
        <w:t>franchiront la sclérotique et formeront le nerf</w:t>
      </w:r>
      <w:r>
        <w:t xml:space="preserve"> optique formé de millier</w:t>
      </w:r>
      <w:r w:rsidR="00F55C91">
        <w:t>s</w:t>
      </w:r>
      <w:r w:rsidR="004D7C08">
        <w:t xml:space="preserve"> de fibres nerveuses myélinisées. L’axe du nerf optique </w:t>
      </w:r>
      <w:r>
        <w:t xml:space="preserve">est </w:t>
      </w:r>
      <w:r w:rsidR="004D7C08">
        <w:t xml:space="preserve">parcouru par l’artère et veine </w:t>
      </w:r>
      <w:proofErr w:type="spellStart"/>
      <w:r w:rsidR="00BF0A40">
        <w:t>hyaloïdienne</w:t>
      </w:r>
      <w:proofErr w:type="spellEnd"/>
      <w:r w:rsidR="00BF0A40">
        <w:t xml:space="preserve"> </w:t>
      </w:r>
      <w:r w:rsidR="004D7C08">
        <w:t>centrale de la rétine.</w:t>
      </w:r>
    </w:p>
    <w:p w:rsidR="004D7C08" w:rsidRPr="00C462E7" w:rsidRDefault="004D7C08" w:rsidP="005A6C4F">
      <w:pPr>
        <w:pStyle w:val="Paragraphedeliste"/>
        <w:numPr>
          <w:ilvl w:val="0"/>
          <w:numId w:val="12"/>
        </w:numPr>
        <w:rPr>
          <w:b/>
          <w:sz w:val="24"/>
          <w:szCs w:val="24"/>
          <w:u w:val="single"/>
        </w:rPr>
      </w:pPr>
      <w:r w:rsidRPr="00C462E7">
        <w:rPr>
          <w:b/>
          <w:sz w:val="24"/>
          <w:szCs w:val="24"/>
          <w:u w:val="single"/>
        </w:rPr>
        <w:t>Les milieux tra</w:t>
      </w:r>
      <w:r w:rsidR="00BF0A40" w:rsidRPr="00C462E7">
        <w:rPr>
          <w:b/>
          <w:sz w:val="24"/>
          <w:szCs w:val="24"/>
          <w:u w:val="single"/>
        </w:rPr>
        <w:t>nspare</w:t>
      </w:r>
      <w:r w:rsidRPr="00C462E7">
        <w:rPr>
          <w:b/>
          <w:sz w:val="24"/>
          <w:szCs w:val="24"/>
          <w:u w:val="single"/>
        </w:rPr>
        <w:t>nts :</w:t>
      </w:r>
    </w:p>
    <w:p w:rsidR="005A6C4F" w:rsidRDefault="00BF0A40" w:rsidP="00E15476">
      <w:r>
        <w:t>Il y a trois milieux transparents dans l’œil :</w:t>
      </w:r>
    </w:p>
    <w:p w:rsidR="005A6C4F" w:rsidRDefault="00BF0A40" w:rsidP="005A6C4F">
      <w:pPr>
        <w:pStyle w:val="Paragraphedeliste"/>
        <w:numPr>
          <w:ilvl w:val="0"/>
          <w:numId w:val="2"/>
        </w:numPr>
      </w:pPr>
      <w:r>
        <w:t xml:space="preserve"> </w:t>
      </w:r>
      <w:r w:rsidRPr="003049F9">
        <w:rPr>
          <w:b/>
        </w:rPr>
        <w:t>l’humeur aqueuse</w:t>
      </w:r>
      <w:r>
        <w:t xml:space="preserve"> (situé dans la chambre antérieure et dans la</w:t>
      </w:r>
      <w:r w:rsidR="005A6C4F">
        <w:t xml:space="preserve"> chambre postérieure de l’œil)</w:t>
      </w:r>
    </w:p>
    <w:p w:rsidR="005A6C4F" w:rsidRDefault="005A6C4F" w:rsidP="005A6C4F">
      <w:pPr>
        <w:pStyle w:val="Paragraphedeliste"/>
        <w:numPr>
          <w:ilvl w:val="0"/>
          <w:numId w:val="2"/>
        </w:numPr>
      </w:pPr>
      <w:r>
        <w:t xml:space="preserve">le </w:t>
      </w:r>
      <w:r w:rsidRPr="003049F9">
        <w:rPr>
          <w:b/>
        </w:rPr>
        <w:t>cristallin</w:t>
      </w:r>
    </w:p>
    <w:p w:rsidR="00BF0A40" w:rsidRDefault="00BF0A40" w:rsidP="005A6C4F">
      <w:pPr>
        <w:pStyle w:val="Paragraphedeliste"/>
        <w:numPr>
          <w:ilvl w:val="0"/>
          <w:numId w:val="2"/>
        </w:numPr>
      </w:pPr>
      <w:r>
        <w:t xml:space="preserve"> le </w:t>
      </w:r>
      <w:r w:rsidR="00D34E6C">
        <w:rPr>
          <w:b/>
        </w:rPr>
        <w:t>corps vitré</w:t>
      </w:r>
    </w:p>
    <w:p w:rsidR="005A6C4F" w:rsidRDefault="005A6C4F" w:rsidP="005A6C4F"/>
    <w:p w:rsidR="00BF0A40" w:rsidRPr="00C462E7" w:rsidRDefault="00BF0A40" w:rsidP="005A6C4F">
      <w:pPr>
        <w:pStyle w:val="Paragraphedeliste"/>
        <w:numPr>
          <w:ilvl w:val="0"/>
          <w:numId w:val="14"/>
        </w:numPr>
        <w:rPr>
          <w:u w:val="single"/>
        </w:rPr>
      </w:pPr>
      <w:r w:rsidRPr="00C462E7">
        <w:rPr>
          <w:u w:val="single"/>
        </w:rPr>
        <w:t>Humeur aqueuse :</w:t>
      </w:r>
    </w:p>
    <w:p w:rsidR="004D7C08" w:rsidRDefault="00A20F50" w:rsidP="00E15476">
      <w:r>
        <w:rPr>
          <w:noProof/>
          <w:lang w:eastAsia="fr-FR"/>
        </w:rPr>
        <w:drawing>
          <wp:anchor distT="0" distB="0" distL="114300" distR="114300" simplePos="0" relativeHeight="251688960" behindDoc="0" locked="0" layoutInCell="1" allowOverlap="1" wp14:anchorId="00934951" wp14:editId="2D705DED">
            <wp:simplePos x="0" y="0"/>
            <wp:positionH relativeFrom="column">
              <wp:posOffset>-120015</wp:posOffset>
            </wp:positionH>
            <wp:positionV relativeFrom="paragraph">
              <wp:posOffset>66040</wp:posOffset>
            </wp:positionV>
            <wp:extent cx="2567940" cy="2364105"/>
            <wp:effectExtent l="0" t="0" r="381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794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C08">
        <w:t>Le sang des capillaires du corps ciliaire est filtré par les cellules endothéliales et son plasma</w:t>
      </w:r>
      <w:r w:rsidR="003049F9">
        <w:t xml:space="preserve"> </w:t>
      </w:r>
      <w:r w:rsidR="00BF0A40">
        <w:t>forme l’humeur aqueuse</w:t>
      </w:r>
      <w:r w:rsidR="004D7C08">
        <w:t>.</w:t>
      </w:r>
    </w:p>
    <w:p w:rsidR="004D7C08" w:rsidRDefault="00BF0A40" w:rsidP="00E15476">
      <w:r>
        <w:t>Les cellules pigmentées et non pi</w:t>
      </w:r>
      <w:r w:rsidR="004D7C08">
        <w:t xml:space="preserve">gmentées </w:t>
      </w:r>
      <w:proofErr w:type="spellStart"/>
      <w:r w:rsidR="004D7C08">
        <w:t>refiltrent</w:t>
      </w:r>
      <w:proofErr w:type="spellEnd"/>
      <w:r w:rsidR="004D7C08">
        <w:t xml:space="preserve"> ce plasma vers la chambre postérieure.</w:t>
      </w:r>
    </w:p>
    <w:p w:rsidR="00A20F50" w:rsidRDefault="00A20F50" w:rsidP="00E15476"/>
    <w:p w:rsidR="004D7C08" w:rsidRPr="00C462E7" w:rsidRDefault="000D11B0" w:rsidP="005A6C4F">
      <w:pPr>
        <w:pStyle w:val="Paragraphedeliste"/>
        <w:numPr>
          <w:ilvl w:val="0"/>
          <w:numId w:val="14"/>
        </w:numPr>
        <w:rPr>
          <w:u w:val="single"/>
        </w:rPr>
      </w:pPr>
      <w:r w:rsidRPr="00C462E7">
        <w:rPr>
          <w:u w:val="single"/>
        </w:rPr>
        <w:lastRenderedPageBreak/>
        <w:t>Cristallin :</w:t>
      </w:r>
    </w:p>
    <w:p w:rsidR="00D970A6" w:rsidRDefault="00D970A6" w:rsidP="00E15476">
      <w:r>
        <w:t>C’est une</w:t>
      </w:r>
      <w:r w:rsidRPr="003049F9">
        <w:rPr>
          <w:b/>
        </w:rPr>
        <w:t xml:space="preserve"> l</w:t>
      </w:r>
      <w:r w:rsidR="004D7C08" w:rsidRPr="003049F9">
        <w:rPr>
          <w:b/>
        </w:rPr>
        <w:t>entille biconvexe</w:t>
      </w:r>
      <w:r w:rsidR="004D7C08">
        <w:t xml:space="preserve"> à focale variable maintenu</w:t>
      </w:r>
      <w:r w:rsidR="000D11B0">
        <w:t>e</w:t>
      </w:r>
      <w:r w:rsidR="004D7C08">
        <w:t xml:space="preserve"> par le </w:t>
      </w:r>
      <w:proofErr w:type="spellStart"/>
      <w:r w:rsidR="004D7C08">
        <w:t>zonule</w:t>
      </w:r>
      <w:proofErr w:type="spellEnd"/>
      <w:r w:rsidR="004D7C08">
        <w:t xml:space="preserve"> de </w:t>
      </w:r>
      <w:proofErr w:type="spellStart"/>
      <w:r w:rsidR="004D7C08">
        <w:t>zine</w:t>
      </w:r>
      <w:proofErr w:type="spellEnd"/>
      <w:r w:rsidR="004D7C08">
        <w:t>, ni innervé</w:t>
      </w:r>
      <w:r>
        <w:t>e</w:t>
      </w:r>
      <w:r w:rsidR="004D7C08">
        <w:t xml:space="preserve"> ni vascularisé</w:t>
      </w:r>
      <w:r>
        <w:t>e. Il est</w:t>
      </w:r>
      <w:r w:rsidR="000D11B0">
        <w:t xml:space="preserve"> enveloppé par une membrane</w:t>
      </w:r>
      <w:r w:rsidR="006D72D7">
        <w:t xml:space="preserve"> anhiste</w:t>
      </w:r>
      <w:r w:rsidR="000D11B0">
        <w:t> appelée</w:t>
      </w:r>
      <w:r w:rsidR="004D7C08">
        <w:t xml:space="preserve"> la</w:t>
      </w:r>
      <w:r w:rsidR="004D7C08" w:rsidRPr="003049F9">
        <w:rPr>
          <w:b/>
        </w:rPr>
        <w:t xml:space="preserve"> cristalloïde</w:t>
      </w:r>
      <w:r w:rsidR="004D7C08">
        <w:t xml:space="preserve">. </w:t>
      </w:r>
      <w:r>
        <w:t xml:space="preserve"> L</w:t>
      </w:r>
      <w:r w:rsidR="000D11B0">
        <w:t xml:space="preserve">es fibres cristalliniennes </w:t>
      </w:r>
      <w:r w:rsidR="004D7C08">
        <w:t>superficielle</w:t>
      </w:r>
      <w:r w:rsidR="000D11B0">
        <w:t>s</w:t>
      </w:r>
      <w:r>
        <w:t xml:space="preserve"> sont</w:t>
      </w:r>
      <w:r w:rsidR="004D7C08">
        <w:t xml:space="preserve"> nucléées, </w:t>
      </w:r>
      <w:r>
        <w:t xml:space="preserve"> les fibres </w:t>
      </w:r>
      <w:r w:rsidR="004D7C08">
        <w:t>profondes</w:t>
      </w:r>
      <w:r>
        <w:t xml:space="preserve"> sont</w:t>
      </w:r>
      <w:r w:rsidR="004D7C08">
        <w:t xml:space="preserve"> anucléées.</w:t>
      </w:r>
    </w:p>
    <w:p w:rsidR="004D7C08" w:rsidRDefault="000D11B0" w:rsidP="00E15476">
      <w:r>
        <w:t xml:space="preserve"> Il s’opacifie avec l’âge.</w:t>
      </w:r>
    </w:p>
    <w:p w:rsidR="000D11B0" w:rsidRPr="00C462E7" w:rsidRDefault="000D11B0" w:rsidP="005A6C4F">
      <w:pPr>
        <w:pStyle w:val="Paragraphedeliste"/>
        <w:numPr>
          <w:ilvl w:val="0"/>
          <w:numId w:val="14"/>
        </w:numPr>
        <w:rPr>
          <w:u w:val="single"/>
        </w:rPr>
      </w:pPr>
      <w:r w:rsidRPr="00C462E7">
        <w:rPr>
          <w:u w:val="single"/>
        </w:rPr>
        <w:t>Corps vitré :</w:t>
      </w:r>
    </w:p>
    <w:p w:rsidR="00F944AD" w:rsidRDefault="000D11B0" w:rsidP="00E15476">
      <w:r>
        <w:t xml:space="preserve">Il contient 4ml de liquide soit 80% du volume oculaire. Il est constitué à </w:t>
      </w:r>
      <w:r w:rsidRPr="003049F9">
        <w:rPr>
          <w:b/>
        </w:rPr>
        <w:t>99% d’eau</w:t>
      </w:r>
      <w:r>
        <w:t xml:space="preserve"> mais également de co</w:t>
      </w:r>
      <w:r w:rsidR="0020461A">
        <w:t xml:space="preserve">llagène, de </w:t>
      </w:r>
      <w:proofErr w:type="spellStart"/>
      <w:r w:rsidR="0020461A">
        <w:t>glycosaminoglycanes</w:t>
      </w:r>
      <w:proofErr w:type="spellEnd"/>
      <w:r>
        <w:t>,</w:t>
      </w:r>
      <w:r w:rsidR="0020461A">
        <w:t xml:space="preserve"> </w:t>
      </w:r>
      <w:r>
        <w:t xml:space="preserve">d’ions et de protéines. Il est </w:t>
      </w:r>
      <w:proofErr w:type="spellStart"/>
      <w:r w:rsidRPr="003049F9">
        <w:rPr>
          <w:b/>
        </w:rPr>
        <w:t>avasculaire</w:t>
      </w:r>
      <w:proofErr w:type="spellEnd"/>
      <w:r>
        <w:t xml:space="preserve">, il peut être traversé par la veine centrale mais elle ne le </w:t>
      </w:r>
      <w:proofErr w:type="spellStart"/>
      <w:r>
        <w:t>vascularise</w:t>
      </w:r>
      <w:proofErr w:type="spellEnd"/>
      <w:r>
        <w:t xml:space="preserve"> pas.</w:t>
      </w:r>
    </w:p>
    <w:p w:rsidR="00F944AD" w:rsidRDefault="00F944AD" w:rsidP="00E15476"/>
    <w:p w:rsidR="00F944AD" w:rsidRPr="00E40CDB" w:rsidRDefault="00F944AD" w:rsidP="00FD78D2">
      <w:pPr>
        <w:pStyle w:val="Paragraphedeliste"/>
        <w:numPr>
          <w:ilvl w:val="0"/>
          <w:numId w:val="5"/>
        </w:numPr>
        <w:rPr>
          <w:b/>
          <w:sz w:val="32"/>
          <w:szCs w:val="32"/>
          <w:u w:val="single"/>
        </w:rPr>
      </w:pPr>
      <w:r w:rsidRPr="00E40CDB">
        <w:rPr>
          <w:b/>
          <w:sz w:val="32"/>
          <w:szCs w:val="32"/>
          <w:u w:val="single"/>
        </w:rPr>
        <w:t>Audition et équilibration :</w:t>
      </w:r>
    </w:p>
    <w:p w:rsidR="00F944AD" w:rsidRDefault="00F944AD" w:rsidP="00F944AD">
      <w:r>
        <w:t>L’oreille se divise en 3 parties :</w:t>
      </w:r>
    </w:p>
    <w:p w:rsidR="00F944AD" w:rsidRDefault="00A00941" w:rsidP="00F944AD">
      <w:pPr>
        <w:pStyle w:val="Paragraphedeliste"/>
        <w:numPr>
          <w:ilvl w:val="0"/>
          <w:numId w:val="2"/>
        </w:numPr>
      </w:pPr>
      <w:r w:rsidRPr="00A00941">
        <w:rPr>
          <w:noProof/>
          <w:u w:val="single"/>
          <w:lang w:eastAsia="fr-FR"/>
        </w:rPr>
        <w:drawing>
          <wp:anchor distT="0" distB="0" distL="114300" distR="114300" simplePos="0" relativeHeight="251689984" behindDoc="0" locked="0" layoutInCell="1" allowOverlap="1" wp14:anchorId="7543174C" wp14:editId="29E1BF90">
            <wp:simplePos x="0" y="0"/>
            <wp:positionH relativeFrom="column">
              <wp:posOffset>-575945</wp:posOffset>
            </wp:positionH>
            <wp:positionV relativeFrom="paragraph">
              <wp:posOffset>95885</wp:posOffset>
            </wp:positionV>
            <wp:extent cx="3359150" cy="2449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915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4AD" w:rsidRPr="00A00941">
        <w:rPr>
          <w:u w:val="single"/>
        </w:rPr>
        <w:t>L’oreille externe :</w:t>
      </w:r>
      <w:r w:rsidR="00F944AD">
        <w:t xml:space="preserve"> </w:t>
      </w:r>
      <w:r w:rsidR="0020461A">
        <w:t>c’est le pavillon de l’oreille (+ le conduit auditif externe)</w:t>
      </w:r>
      <w:r w:rsidR="007128A7">
        <w:t>,</w:t>
      </w:r>
      <w:r w:rsidR="0020461A">
        <w:t xml:space="preserve">  formé de </w:t>
      </w:r>
      <w:r w:rsidR="007128A7">
        <w:t>cartilage</w:t>
      </w:r>
      <w:r w:rsidR="0020461A">
        <w:t xml:space="preserve"> élastique</w:t>
      </w:r>
      <w:r w:rsidR="007128A7">
        <w:t>,</w:t>
      </w:r>
      <w:r w:rsidR="0020461A">
        <w:t xml:space="preserve"> qui est spécialisé dans la </w:t>
      </w:r>
      <w:r w:rsidR="00F944AD">
        <w:t>captation des ondes sonores</w:t>
      </w:r>
      <w:r w:rsidR="007128A7">
        <w:t>.</w:t>
      </w:r>
    </w:p>
    <w:p w:rsidR="00F944AD" w:rsidRDefault="00F944AD" w:rsidP="00F944AD">
      <w:pPr>
        <w:pStyle w:val="Paragraphedeliste"/>
        <w:numPr>
          <w:ilvl w:val="0"/>
          <w:numId w:val="2"/>
        </w:numPr>
      </w:pPr>
      <w:r w:rsidRPr="00A00941">
        <w:rPr>
          <w:u w:val="single"/>
        </w:rPr>
        <w:t>L’oreille moyenne</w:t>
      </w:r>
      <w:r>
        <w:t> :</w:t>
      </w:r>
      <w:r w:rsidR="0020461A">
        <w:t xml:space="preserve"> constituée de la caisse du tympan, du tympa</w:t>
      </w:r>
      <w:r w:rsidR="007128A7">
        <w:t>n et de la trompe d’eustache (rô</w:t>
      </w:r>
      <w:r w:rsidR="0020461A">
        <w:t>le dans l’équilibrati</w:t>
      </w:r>
      <w:r w:rsidR="007128A7">
        <w:t>on des pressions). G</w:t>
      </w:r>
      <w:r w:rsidR="0020461A">
        <w:t xml:space="preserve">râce aux osselets elle permet la </w:t>
      </w:r>
      <w:r>
        <w:t xml:space="preserve"> transmission des vibrations</w:t>
      </w:r>
      <w:r w:rsidR="007128A7">
        <w:t>.</w:t>
      </w:r>
    </w:p>
    <w:p w:rsidR="00F944AD" w:rsidRDefault="00F944AD" w:rsidP="00F944AD">
      <w:pPr>
        <w:pStyle w:val="Paragraphedeliste"/>
        <w:numPr>
          <w:ilvl w:val="0"/>
          <w:numId w:val="2"/>
        </w:numPr>
      </w:pPr>
      <w:r w:rsidRPr="00A00941">
        <w:rPr>
          <w:u w:val="single"/>
        </w:rPr>
        <w:t>L’oreille interne</w:t>
      </w:r>
      <w:r>
        <w:t xml:space="preserve"> : </w:t>
      </w:r>
      <w:r w:rsidR="0020461A">
        <w:t>transduction du signal sonore</w:t>
      </w:r>
      <w:r w:rsidR="007128A7">
        <w:t>. L’</w:t>
      </w:r>
      <w:r>
        <w:t xml:space="preserve">organe </w:t>
      </w:r>
      <w:proofErr w:type="spellStart"/>
      <w:r>
        <w:t>phonorécepteur</w:t>
      </w:r>
      <w:proofErr w:type="spellEnd"/>
      <w:r w:rsidR="007128A7">
        <w:t xml:space="preserve"> permet l’analyse du son</w:t>
      </w:r>
      <w:r>
        <w:t xml:space="preserve"> et </w:t>
      </w:r>
      <w:r w:rsidR="007128A7">
        <w:t>l’</w:t>
      </w:r>
      <w:r>
        <w:t xml:space="preserve">organe </w:t>
      </w:r>
      <w:proofErr w:type="spellStart"/>
      <w:r>
        <w:t>motorécepteur</w:t>
      </w:r>
      <w:proofErr w:type="spellEnd"/>
      <w:r>
        <w:t xml:space="preserve"> </w:t>
      </w:r>
      <w:r w:rsidR="0020461A">
        <w:t>permet la localisation dans l’espace.</w:t>
      </w:r>
    </w:p>
    <w:p w:rsidR="00A00941" w:rsidRDefault="00A00941" w:rsidP="00A00941">
      <w:pPr>
        <w:ind w:left="360"/>
      </w:pPr>
    </w:p>
    <w:p w:rsidR="007128A7" w:rsidRDefault="007128A7" w:rsidP="007128A7"/>
    <w:p w:rsidR="00F944AD" w:rsidRPr="00C462E7" w:rsidRDefault="007128A7" w:rsidP="007128A7">
      <w:pPr>
        <w:pStyle w:val="Paragraphedeliste"/>
        <w:numPr>
          <w:ilvl w:val="0"/>
          <w:numId w:val="18"/>
        </w:numPr>
        <w:rPr>
          <w:b/>
          <w:sz w:val="24"/>
          <w:szCs w:val="24"/>
          <w:u w:val="single"/>
        </w:rPr>
      </w:pPr>
      <w:r w:rsidRPr="00C462E7">
        <w:rPr>
          <w:b/>
          <w:sz w:val="24"/>
          <w:szCs w:val="24"/>
          <w:u w:val="single"/>
        </w:rPr>
        <w:t>L’oreille interne : l’</w:t>
      </w:r>
      <w:r w:rsidR="0020461A" w:rsidRPr="00C462E7">
        <w:rPr>
          <w:b/>
          <w:sz w:val="24"/>
          <w:szCs w:val="24"/>
          <w:u w:val="single"/>
        </w:rPr>
        <w:t xml:space="preserve">appareil vestibulaire et cochléaire </w:t>
      </w:r>
    </w:p>
    <w:p w:rsidR="007128A7" w:rsidRDefault="007128A7" w:rsidP="007128A7">
      <w:pPr>
        <w:ind w:left="360"/>
      </w:pPr>
      <w:r>
        <w:t>Elle est constituée du :</w:t>
      </w:r>
    </w:p>
    <w:p w:rsidR="00F944AD" w:rsidRDefault="0020461A" w:rsidP="00F944AD">
      <w:pPr>
        <w:pStyle w:val="Paragraphedeliste"/>
        <w:numPr>
          <w:ilvl w:val="0"/>
          <w:numId w:val="2"/>
        </w:numPr>
      </w:pPr>
      <w:r w:rsidRPr="007128A7">
        <w:rPr>
          <w:b/>
        </w:rPr>
        <w:t>Labyrinthe osseux</w:t>
      </w:r>
      <w:r>
        <w:t xml:space="preserve"> creusé dans l’os temporal</w:t>
      </w:r>
      <w:r w:rsidR="00744FC6">
        <w:t>, il contient</w:t>
      </w:r>
      <w:r w:rsidR="00F944AD">
        <w:t xml:space="preserve"> le</w:t>
      </w:r>
      <w:r>
        <w:t xml:space="preserve"> labyrinthe membraneux rempli d’</w:t>
      </w:r>
      <w:r w:rsidR="00F944AD">
        <w:t>endolymphe</w:t>
      </w:r>
      <w:r>
        <w:t>. Ils sont séparés par un mince espace  qui contient</w:t>
      </w:r>
      <w:r w:rsidR="00A66362">
        <w:t xml:space="preserve"> la périlymphe</w:t>
      </w:r>
      <w:r w:rsidR="007128A7">
        <w:t>.</w:t>
      </w:r>
    </w:p>
    <w:p w:rsidR="000A67C1" w:rsidRDefault="000A67C1" w:rsidP="00F944AD">
      <w:pPr>
        <w:pStyle w:val="Paragraphedeliste"/>
        <w:numPr>
          <w:ilvl w:val="0"/>
          <w:numId w:val="2"/>
        </w:numPr>
      </w:pPr>
      <w:r w:rsidRPr="007128A7">
        <w:rPr>
          <w:b/>
        </w:rPr>
        <w:t>Vestibule membraneux</w:t>
      </w:r>
      <w:r w:rsidR="00744FC6">
        <w:t xml:space="preserve"> : utricule, </w:t>
      </w:r>
      <w:r>
        <w:t>sa</w:t>
      </w:r>
      <w:r w:rsidR="00744FC6">
        <w:t>ccule</w:t>
      </w:r>
      <w:r w:rsidR="0020461A">
        <w:t xml:space="preserve"> </w:t>
      </w:r>
      <w:r w:rsidR="00DC3542">
        <w:t>réunis</w:t>
      </w:r>
      <w:r>
        <w:t xml:space="preserve"> pa</w:t>
      </w:r>
      <w:r w:rsidR="00744FC6">
        <w:t xml:space="preserve">r le canal </w:t>
      </w:r>
      <w:proofErr w:type="spellStart"/>
      <w:r w:rsidR="00744FC6">
        <w:t>endolymphatique</w:t>
      </w:r>
      <w:proofErr w:type="spellEnd"/>
      <w:r w:rsidR="00744FC6">
        <w:t xml:space="preserve"> et trois </w:t>
      </w:r>
      <w:r>
        <w:t>canaux semi-circulaires (antérieur, postérieur et latéral)</w:t>
      </w:r>
      <w:r w:rsidR="00D34E6C">
        <w:t>.</w:t>
      </w:r>
    </w:p>
    <w:p w:rsidR="00744FC6" w:rsidRDefault="000A67C1" w:rsidP="00744FC6">
      <w:pPr>
        <w:pStyle w:val="Paragraphedeliste"/>
        <w:numPr>
          <w:ilvl w:val="0"/>
          <w:numId w:val="2"/>
        </w:numPr>
      </w:pPr>
      <w:r>
        <w:t>L</w:t>
      </w:r>
      <w:r w:rsidRPr="007128A7">
        <w:rPr>
          <w:b/>
        </w:rPr>
        <w:t>imaçon</w:t>
      </w:r>
      <w:r w:rsidR="0020461A" w:rsidRPr="007128A7">
        <w:rPr>
          <w:b/>
        </w:rPr>
        <w:t> </w:t>
      </w:r>
      <w:r w:rsidR="0020461A">
        <w:t>: organe de l’audition</w:t>
      </w:r>
      <w:r w:rsidR="00D34E6C">
        <w:t>.</w:t>
      </w:r>
    </w:p>
    <w:p w:rsidR="00744FC6" w:rsidRDefault="00A00941" w:rsidP="00744FC6">
      <w:r>
        <w:rPr>
          <w:noProof/>
          <w:lang w:eastAsia="fr-FR"/>
        </w:rPr>
        <w:lastRenderedPageBreak/>
        <w:drawing>
          <wp:anchor distT="0" distB="0" distL="114300" distR="114300" simplePos="0" relativeHeight="251691008" behindDoc="0" locked="0" layoutInCell="1" allowOverlap="1">
            <wp:simplePos x="0" y="0"/>
            <wp:positionH relativeFrom="column">
              <wp:posOffset>435610</wp:posOffset>
            </wp:positionH>
            <wp:positionV relativeFrom="paragraph">
              <wp:posOffset>-211455</wp:posOffset>
            </wp:positionV>
            <wp:extent cx="4366260" cy="2633345"/>
            <wp:effectExtent l="0" t="0" r="0"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6D4" w:rsidRPr="00BF678A" w:rsidRDefault="00A66362" w:rsidP="00744FC6">
      <w:pPr>
        <w:pStyle w:val="Paragraphedeliste"/>
        <w:numPr>
          <w:ilvl w:val="0"/>
          <w:numId w:val="18"/>
        </w:numPr>
        <w:rPr>
          <w:b/>
          <w:sz w:val="24"/>
          <w:szCs w:val="24"/>
          <w:u w:val="single"/>
        </w:rPr>
      </w:pPr>
      <w:r w:rsidRPr="00BF678A">
        <w:rPr>
          <w:b/>
          <w:sz w:val="24"/>
          <w:szCs w:val="24"/>
          <w:u w:val="single"/>
        </w:rPr>
        <w:t>Equilibration :</w:t>
      </w:r>
    </w:p>
    <w:p w:rsidR="0020461A" w:rsidRDefault="00261395" w:rsidP="005A06D4">
      <w:r>
        <w:rPr>
          <w:noProof/>
          <w:lang w:eastAsia="fr-FR"/>
        </w:rPr>
        <w:drawing>
          <wp:anchor distT="0" distB="0" distL="114300" distR="114300" simplePos="0" relativeHeight="251692032" behindDoc="0" locked="0" layoutInCell="1" allowOverlap="1" wp14:anchorId="56C6B139" wp14:editId="1F89AB1B">
            <wp:simplePos x="0" y="0"/>
            <wp:positionH relativeFrom="column">
              <wp:posOffset>-541020</wp:posOffset>
            </wp:positionH>
            <wp:positionV relativeFrom="paragraph">
              <wp:posOffset>45085</wp:posOffset>
            </wp:positionV>
            <wp:extent cx="3431540" cy="1974215"/>
            <wp:effectExtent l="0" t="0" r="0" b="698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154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6D4">
        <w:t>Les récepteurs vestibulaires sont de deux types : les organes otolithiques sur les</w:t>
      </w:r>
      <w:r w:rsidR="00A66362">
        <w:t xml:space="preserve"> </w:t>
      </w:r>
      <w:r w:rsidR="005A06D4" w:rsidRPr="005A06D4">
        <w:rPr>
          <w:b/>
        </w:rPr>
        <w:t>m</w:t>
      </w:r>
      <w:r w:rsidR="0020461A" w:rsidRPr="005A06D4">
        <w:rPr>
          <w:b/>
        </w:rPr>
        <w:t>acule</w:t>
      </w:r>
      <w:r w:rsidR="005A06D4" w:rsidRPr="005A06D4">
        <w:rPr>
          <w:b/>
        </w:rPr>
        <w:t>s</w:t>
      </w:r>
      <w:r w:rsidR="0020461A">
        <w:t xml:space="preserve"> et </w:t>
      </w:r>
      <w:r w:rsidR="005A06D4">
        <w:t xml:space="preserve">les organes ampullaires que sont les </w:t>
      </w:r>
      <w:r w:rsidR="0020461A" w:rsidRPr="005A06D4">
        <w:rPr>
          <w:b/>
        </w:rPr>
        <w:t>crête</w:t>
      </w:r>
      <w:r w:rsidR="005A06D4" w:rsidRPr="005A06D4">
        <w:rPr>
          <w:b/>
        </w:rPr>
        <w:t>s</w:t>
      </w:r>
      <w:r w:rsidR="0020461A" w:rsidRPr="005A06D4">
        <w:rPr>
          <w:b/>
        </w:rPr>
        <w:t xml:space="preserve"> ampu</w:t>
      </w:r>
      <w:r w:rsidR="00A66362" w:rsidRPr="005A06D4">
        <w:rPr>
          <w:b/>
        </w:rPr>
        <w:t>l</w:t>
      </w:r>
      <w:r w:rsidR="005A06D4" w:rsidRPr="005A06D4">
        <w:rPr>
          <w:b/>
        </w:rPr>
        <w:t>laires</w:t>
      </w:r>
      <w:r w:rsidR="005A06D4">
        <w:t>.</w:t>
      </w:r>
    </w:p>
    <w:p w:rsidR="000A67C1" w:rsidRDefault="00744FC6" w:rsidP="000A67C1">
      <w:r>
        <w:t>Il y a une macule pa</w:t>
      </w:r>
      <w:r w:rsidR="000A67C1">
        <w:t xml:space="preserve">r canal semi-circulaire </w:t>
      </w:r>
      <w:r w:rsidR="00FC7D57">
        <w:t>située dans l’ampoule donc au total trois macules</w:t>
      </w:r>
      <w:r w:rsidR="000A67C1">
        <w:t>.</w:t>
      </w:r>
      <w:r>
        <w:t xml:space="preserve"> Elles sont constituées de c</w:t>
      </w:r>
      <w:r w:rsidR="000A67C1">
        <w:t>ellules sensorielles de type I et II et</w:t>
      </w:r>
      <w:r>
        <w:t xml:space="preserve"> de</w:t>
      </w:r>
      <w:r w:rsidR="000A67C1">
        <w:t xml:space="preserve"> cellules de soutien.</w:t>
      </w:r>
    </w:p>
    <w:p w:rsidR="00FC7D57" w:rsidRDefault="00A66362" w:rsidP="000A67C1">
      <w:r>
        <w:t>Les crêtes amp</w:t>
      </w:r>
      <w:r w:rsidR="00FC7D57">
        <w:t>ul</w:t>
      </w:r>
      <w:r>
        <w:t>l</w:t>
      </w:r>
      <w:r w:rsidR="00FC7D57">
        <w:t>aires sont au niveau de l’utricule et du saccule.</w:t>
      </w:r>
    </w:p>
    <w:p w:rsidR="00FE2D7B" w:rsidRPr="00261395" w:rsidRDefault="00FE2D7B" w:rsidP="000A67C1">
      <w:pPr>
        <w:rPr>
          <w:i/>
        </w:rPr>
      </w:pPr>
      <w:r w:rsidRPr="00261395">
        <w:rPr>
          <w:i/>
        </w:rPr>
        <w:t>NB : C’est b</w:t>
      </w:r>
      <w:r w:rsidR="00D337E2" w:rsidRPr="00261395">
        <w:rPr>
          <w:i/>
        </w:rPr>
        <w:t>ien ce qu’il a dit et qu’il y a écrit sur les diapo</w:t>
      </w:r>
      <w:r w:rsidR="00261395">
        <w:rPr>
          <w:i/>
        </w:rPr>
        <w:t>s</w:t>
      </w:r>
      <w:r w:rsidR="00D337E2" w:rsidRPr="00261395">
        <w:rPr>
          <w:i/>
        </w:rPr>
        <w:t xml:space="preserve">, en regardant le schéma ça m’a paru un peu bizarre j’ai donc regardé sur le </w:t>
      </w:r>
      <w:proofErr w:type="spellStart"/>
      <w:r w:rsidR="00D337E2" w:rsidRPr="00261395">
        <w:rPr>
          <w:i/>
        </w:rPr>
        <w:t>Netter</w:t>
      </w:r>
      <w:proofErr w:type="spellEnd"/>
      <w:r w:rsidR="00D337E2" w:rsidRPr="00261395">
        <w:rPr>
          <w:i/>
        </w:rPr>
        <w:t xml:space="preserve"> et sur internet et j’ai plus l’impression qu’il y a une crête ampullaire par ampoule </w:t>
      </w:r>
      <w:r w:rsidR="00713E03" w:rsidRPr="00261395">
        <w:rPr>
          <w:i/>
        </w:rPr>
        <w:t>(</w:t>
      </w:r>
      <w:r w:rsidR="00D337E2" w:rsidRPr="00261395">
        <w:rPr>
          <w:i/>
        </w:rPr>
        <w:t>renflement à la base des canaux circ</w:t>
      </w:r>
      <w:r w:rsidR="00713E03" w:rsidRPr="00261395">
        <w:rPr>
          <w:i/>
        </w:rPr>
        <w:t>ulaires</w:t>
      </w:r>
      <w:r w:rsidR="005A06D4" w:rsidRPr="00261395">
        <w:rPr>
          <w:i/>
        </w:rPr>
        <w:t xml:space="preserve"> qui va ensuite se jeter dans l’utricule) et une macule utriculaire et </w:t>
      </w:r>
      <w:proofErr w:type="spellStart"/>
      <w:r w:rsidR="005A06D4" w:rsidRPr="00261395">
        <w:rPr>
          <w:i/>
        </w:rPr>
        <w:t>sacculaire</w:t>
      </w:r>
      <w:proofErr w:type="spellEnd"/>
      <w:r w:rsidR="00D337E2" w:rsidRPr="00261395">
        <w:rPr>
          <w:i/>
        </w:rPr>
        <w:t>.</w:t>
      </w:r>
    </w:p>
    <w:p w:rsidR="00FC7D57" w:rsidRPr="00C462E7" w:rsidRDefault="00FC7D57" w:rsidP="00744FC6">
      <w:pPr>
        <w:pStyle w:val="Paragraphedeliste"/>
        <w:numPr>
          <w:ilvl w:val="0"/>
          <w:numId w:val="19"/>
        </w:numPr>
        <w:rPr>
          <w:u w:val="single"/>
        </w:rPr>
      </w:pPr>
      <w:r w:rsidRPr="00C462E7">
        <w:rPr>
          <w:u w:val="single"/>
        </w:rPr>
        <w:t>Neuro-épithélium des macules :</w:t>
      </w:r>
    </w:p>
    <w:p w:rsidR="00744FC6" w:rsidRDefault="00744FC6" w:rsidP="000A67C1">
      <w:r>
        <w:t>Il est constitué de :</w:t>
      </w:r>
    </w:p>
    <w:p w:rsidR="00744FC6" w:rsidRDefault="002B31A5" w:rsidP="00744FC6">
      <w:pPr>
        <w:pStyle w:val="Paragraphedeliste"/>
        <w:numPr>
          <w:ilvl w:val="0"/>
          <w:numId w:val="2"/>
        </w:numPr>
      </w:pPr>
      <w:r>
        <w:rPr>
          <w:noProof/>
          <w:lang w:eastAsia="fr-FR"/>
        </w:rPr>
        <w:drawing>
          <wp:anchor distT="0" distB="0" distL="114300" distR="114300" simplePos="0" relativeHeight="251693056" behindDoc="0" locked="0" layoutInCell="1" allowOverlap="1" wp14:anchorId="2F86CD3D" wp14:editId="617C71D4">
            <wp:simplePos x="0" y="0"/>
            <wp:positionH relativeFrom="column">
              <wp:posOffset>-539115</wp:posOffset>
            </wp:positionH>
            <wp:positionV relativeFrom="paragraph">
              <wp:posOffset>37465</wp:posOffset>
            </wp:positionV>
            <wp:extent cx="3171190" cy="217805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19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FC6" w:rsidRPr="00744FC6">
        <w:rPr>
          <w:b/>
        </w:rPr>
        <w:t>c</w:t>
      </w:r>
      <w:r w:rsidR="000A67C1" w:rsidRPr="00744FC6">
        <w:rPr>
          <w:b/>
        </w:rPr>
        <w:t>ellules de soutien</w:t>
      </w:r>
      <w:r w:rsidR="000A67C1">
        <w:t xml:space="preserve"> cylindriques </w:t>
      </w:r>
      <w:r>
        <w:t xml:space="preserve">qui </w:t>
      </w:r>
      <w:r w:rsidR="000A67C1">
        <w:t>sécrètent une couche glycoprotéique</w:t>
      </w:r>
      <w:r w:rsidR="00FC7D57">
        <w:t xml:space="preserve"> qui recouvre tout le neuro-épithélium maculaire</w:t>
      </w:r>
      <w:r w:rsidR="000A67C1">
        <w:t>.</w:t>
      </w:r>
      <w:r w:rsidR="00FC7D57">
        <w:t xml:space="preserve">  </w:t>
      </w:r>
    </w:p>
    <w:p w:rsidR="00744FC6" w:rsidRDefault="00FC7D57" w:rsidP="00744FC6">
      <w:pPr>
        <w:pStyle w:val="Paragraphedeliste"/>
        <w:numPr>
          <w:ilvl w:val="0"/>
          <w:numId w:val="2"/>
        </w:numPr>
      </w:pPr>
      <w:proofErr w:type="spellStart"/>
      <w:proofErr w:type="gramStart"/>
      <w:r w:rsidRPr="00744FC6">
        <w:rPr>
          <w:b/>
        </w:rPr>
        <w:t>o</w:t>
      </w:r>
      <w:r w:rsidR="000A67C1" w:rsidRPr="00744FC6">
        <w:rPr>
          <w:b/>
        </w:rPr>
        <w:t>tholithes</w:t>
      </w:r>
      <w:proofErr w:type="spellEnd"/>
      <w:r w:rsidR="000A67C1">
        <w:t>(</w:t>
      </w:r>
      <w:proofErr w:type="gramEnd"/>
      <w:r w:rsidR="000A67C1">
        <w:t xml:space="preserve"> </w:t>
      </w:r>
      <w:proofErr w:type="spellStart"/>
      <w:r w:rsidR="000A67C1">
        <w:t>critaux</w:t>
      </w:r>
      <w:proofErr w:type="spellEnd"/>
      <w:r w:rsidR="00744FC6">
        <w:t xml:space="preserve"> de carbonate de calcium) </w:t>
      </w:r>
      <w:r w:rsidR="002B31A5">
        <w:t>adhérant</w:t>
      </w:r>
      <w:r w:rsidR="000A67C1">
        <w:t xml:space="preserve"> sur la couche glycoprotéique.</w:t>
      </w:r>
    </w:p>
    <w:p w:rsidR="000A67C1" w:rsidRDefault="00FC7D57" w:rsidP="00744FC6">
      <w:pPr>
        <w:pStyle w:val="Paragraphedeliste"/>
        <w:numPr>
          <w:ilvl w:val="0"/>
          <w:numId w:val="2"/>
        </w:numPr>
      </w:pPr>
      <w:r w:rsidRPr="00744FC6">
        <w:rPr>
          <w:b/>
        </w:rPr>
        <w:t>cellules sensorielles</w:t>
      </w:r>
      <w:r w:rsidRPr="00FC7D57">
        <w:t xml:space="preserve"> en forme de gourde ou allongé</w:t>
      </w:r>
      <w:r>
        <w:t xml:space="preserve"> (en MO)</w:t>
      </w:r>
      <w:r w:rsidRPr="00FC7D57">
        <w:t xml:space="preserve"> avec des </w:t>
      </w:r>
      <w:proofErr w:type="spellStart"/>
      <w:r w:rsidRPr="00FC7D57">
        <w:t>stéréocils</w:t>
      </w:r>
      <w:proofErr w:type="spellEnd"/>
      <w:r w:rsidRPr="00FC7D57">
        <w:t xml:space="preserve"> et</w:t>
      </w:r>
      <w:r w:rsidR="00744FC6">
        <w:t xml:space="preserve"> un cil vibratile</w:t>
      </w:r>
      <w:r w:rsidRPr="00FC7D57">
        <w:t>.</w:t>
      </w:r>
      <w:r w:rsidR="00744FC6">
        <w:t xml:space="preserve"> Ces cellules sont de deux types.</w:t>
      </w:r>
    </w:p>
    <w:p w:rsidR="000A67C1" w:rsidRDefault="00C462E7" w:rsidP="000A67C1">
      <w:r>
        <w:rPr>
          <w:noProof/>
          <w:lang w:eastAsia="fr-FR"/>
        </w:rPr>
        <w:lastRenderedPageBreak/>
        <w:drawing>
          <wp:anchor distT="0" distB="0" distL="114300" distR="114300" simplePos="0" relativeHeight="251694080" behindDoc="0" locked="0" layoutInCell="1" allowOverlap="1" wp14:anchorId="362194E3" wp14:editId="41598E73">
            <wp:simplePos x="0" y="0"/>
            <wp:positionH relativeFrom="column">
              <wp:posOffset>-294005</wp:posOffset>
            </wp:positionH>
            <wp:positionV relativeFrom="paragraph">
              <wp:posOffset>-294005</wp:posOffset>
            </wp:positionV>
            <wp:extent cx="1664335" cy="229108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3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57">
        <w:t xml:space="preserve">Les cellules sensorielles de </w:t>
      </w:r>
      <w:r w:rsidR="00FC7D57" w:rsidRPr="002B31A5">
        <w:rPr>
          <w:u w:val="single"/>
        </w:rPr>
        <w:t>t</w:t>
      </w:r>
      <w:r w:rsidR="00744FC6" w:rsidRPr="002B31A5">
        <w:rPr>
          <w:u w:val="single"/>
        </w:rPr>
        <w:t>ype I</w:t>
      </w:r>
      <w:r w:rsidR="00744FC6">
        <w:t> sont innervées</w:t>
      </w:r>
      <w:r w:rsidR="000A67C1">
        <w:t xml:space="preserve"> par des fibres du nerf vestibulaire formant un calice</w:t>
      </w:r>
      <w:r w:rsidR="00744FC6">
        <w:t xml:space="preserve"> : le nerf </w:t>
      </w:r>
      <w:r w:rsidR="00FC7D57">
        <w:t>e</w:t>
      </w:r>
      <w:r w:rsidR="00744FC6">
        <w:t>nveloppe entièrement la cellule.</w:t>
      </w:r>
    </w:p>
    <w:p w:rsidR="000A67C1" w:rsidRDefault="00FC7D57" w:rsidP="000A67C1">
      <w:r>
        <w:t xml:space="preserve">Les cellules sensorielles de </w:t>
      </w:r>
      <w:r w:rsidRPr="002B31A5">
        <w:rPr>
          <w:u w:val="single"/>
        </w:rPr>
        <w:t>t</w:t>
      </w:r>
      <w:r w:rsidR="00744FC6" w:rsidRPr="002B31A5">
        <w:rPr>
          <w:u w:val="single"/>
        </w:rPr>
        <w:t>ype II</w:t>
      </w:r>
      <w:r w:rsidR="00744FC6">
        <w:t xml:space="preserve"> innervées par des </w:t>
      </w:r>
      <w:r w:rsidR="000A67C1">
        <w:t xml:space="preserve">fibres du nerf vestibulaire </w:t>
      </w:r>
      <w:r w:rsidR="00744FC6">
        <w:t>présente</w:t>
      </w:r>
      <w:r>
        <w:t xml:space="preserve"> à la base </w:t>
      </w:r>
      <w:r w:rsidR="00744FC6">
        <w:t>de la cellule</w:t>
      </w:r>
      <w:r>
        <w:t xml:space="preserve"> </w:t>
      </w:r>
      <w:r w:rsidR="000A67C1">
        <w:t>établissent des synapses avec :</w:t>
      </w:r>
    </w:p>
    <w:p w:rsidR="00411C48" w:rsidRDefault="00744FC6" w:rsidP="00411C48">
      <w:pPr>
        <w:pStyle w:val="Paragraphedeliste"/>
        <w:numPr>
          <w:ilvl w:val="0"/>
          <w:numId w:val="2"/>
        </w:numPr>
      </w:pPr>
      <w:r>
        <w:t xml:space="preserve">Des fibres afférentes </w:t>
      </w:r>
      <w:r w:rsidR="00A66362">
        <w:t>présentant</w:t>
      </w:r>
      <w:r>
        <w:t xml:space="preserve"> des </w:t>
      </w:r>
      <w:r w:rsidR="000A67C1">
        <w:t>bâtonnet</w:t>
      </w:r>
      <w:r>
        <w:t>s</w:t>
      </w:r>
      <w:r w:rsidR="000A67C1">
        <w:t xml:space="preserve"> dense</w:t>
      </w:r>
      <w:r>
        <w:t>s</w:t>
      </w:r>
      <w:r w:rsidR="000A67C1">
        <w:t xml:space="preserve"> et </w:t>
      </w:r>
      <w:r>
        <w:t xml:space="preserve">de </w:t>
      </w:r>
      <w:r w:rsidR="000A67C1">
        <w:t>petites vésicules</w:t>
      </w:r>
      <w:r w:rsidR="00A66362">
        <w:t xml:space="preserve"> claires</w:t>
      </w:r>
    </w:p>
    <w:p w:rsidR="00A66362" w:rsidRDefault="00A66362" w:rsidP="00411C48">
      <w:pPr>
        <w:pStyle w:val="Paragraphedeliste"/>
        <w:numPr>
          <w:ilvl w:val="0"/>
          <w:numId w:val="2"/>
        </w:numPr>
      </w:pPr>
      <w:r>
        <w:t>Des fibres efférentes présentant</w:t>
      </w:r>
      <w:r w:rsidR="00FC7D57">
        <w:t xml:space="preserve"> des vésicules </w:t>
      </w:r>
      <w:r w:rsidR="000A67C1">
        <w:t>claires</w:t>
      </w:r>
      <w:r w:rsidR="00C462E7">
        <w:rPr>
          <w:noProof/>
          <w:lang w:eastAsia="fr-FR"/>
        </w:rPr>
        <mc:AlternateContent>
          <mc:Choice Requires="wps">
            <w:drawing>
              <wp:anchor distT="0" distB="0" distL="114300" distR="114300" simplePos="0" relativeHeight="251696128" behindDoc="0" locked="0" layoutInCell="1" allowOverlap="1" wp14:anchorId="4DC82F00" wp14:editId="13BFECD8">
                <wp:simplePos x="0" y="0"/>
                <wp:positionH relativeFrom="column">
                  <wp:posOffset>-1779270</wp:posOffset>
                </wp:positionH>
                <wp:positionV relativeFrom="paragraph">
                  <wp:posOffset>259080</wp:posOffset>
                </wp:positionV>
                <wp:extent cx="182880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2B31A5" w:rsidRPr="002B31A5" w:rsidRDefault="002B31A5" w:rsidP="002B31A5">
                            <w:pPr>
                              <w:pStyle w:val="Lgende"/>
                              <w:rPr>
                                <w:noProof/>
                                <w:color w:val="000000" w:themeColor="text1"/>
                              </w:rPr>
                            </w:pPr>
                            <w:r>
                              <w:t xml:space="preserve">        </w:t>
                            </w:r>
                            <w:r w:rsidRPr="002B31A5">
                              <w:rPr>
                                <w:color w:val="000000" w:themeColor="text1"/>
                              </w:rPr>
                              <w:t xml:space="preserve">   Type II                 Type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28" type="#_x0000_t202" style="position:absolute;left:0;text-align:left;margin-left:-140.1pt;margin-top:20.4pt;width:2in;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alNgIAAHcEAAAOAAAAZHJzL2Uyb0RvYy54bWysVFFr2zAQfh/sPwi9L04yVoKJU7KUjEFo&#10;C2kp7E2R5Vgg67STEjv79TvJdrp1exp7kU+6T3e677vz8rZrDDsr9BpswWeTKWfKSii1PRb8+Wn7&#10;YcGZD8KWwoBVBb8oz29X798tW5erOdRgSoWMglift67gdQguzzIva9UIPwGnLDkrwEYE2uIxK1G0&#10;FL0x2Xw6vclawNIhSOU9nd71Tr5K8atKyfBQVV4FZgpObwtpxbQe4pqtliI/onC1lsMzxD+8ohHa&#10;UtJrqDsRBDuh/iNUoyWChypMJDQZVJWWKtVA1cymb6rZ18KpVAuR492VJv//wsr78yMyXZJ2nFnR&#10;kETfSChWKhZUFxSbRYpa53NC7h1hQ/cZuggfzj0dxsq7Cpv4pZoY+Ynsy5VgisRkvLSYLxZTckny&#10;3Xz8FGNkr1cd+vBFQcOiUXAk9RKp4rzzoYeOkJjJg9HlVhsTN9GxMcjOgpRuax3UEPw3lLERayHe&#10;6gP2Jyq1ypAlVttXFa3QHbpE0Hys+ADlhYhA6LvJO7nVlH0nfHgUSO1DBdJIhAdaKgNtwWGwOKsB&#10;f/ztPOJJVfJy1lI7Ftx/PwlUnJmvlvSOvTsaOBqH0bCnZgNUN2lIr0kmXcBgRrNCaF5oUtYxC7mE&#10;lZSr4GE0N6EfCpo0qdbrBKIOdSLs7N7JGHpk+al7EegGjWKT3MPYqCJ/I1WPTWK59SkQ70nHyGvP&#10;IukfN9TdqROGSYzj8+s+oV7/F6ufAAAA//8DAFBLAwQUAAYACAAAACEA9jk7yN4AAAAIAQAADwAA&#10;AGRycy9kb3ducmV2LnhtbEyPPU/DMBCGdyT+g3VILKi1CVEpIU5VVTDAUhG6sLmxGwfic2Q7bfj3&#10;XKcynV7do/ejXE2uZ0cTYudRwv1cADPYeN1hK2H3+TpbAotJoVa9RyPh10RYVddXpSq0P+GHOdap&#10;ZWSCsVASbEpDwXlsrHEqzv1gkH4HH5xKJEPLdVAnMnc9z4RYcKc6pASrBrOxpvmpRydhm39t7d14&#10;eHlf5w/hbTduFt9tLeXtzbR+BpbMlC4wnOtTdaio096PqCPrJcyypciIlZAL2kDEI539WT4Br0r+&#10;f0D1BwAA//8DAFBLAQItABQABgAIAAAAIQC2gziS/gAAAOEBAAATAAAAAAAAAAAAAAAAAAAAAABb&#10;Q29udGVudF9UeXBlc10ueG1sUEsBAi0AFAAGAAgAAAAhADj9If/WAAAAlAEAAAsAAAAAAAAAAAAA&#10;AAAALwEAAF9yZWxzLy5yZWxzUEsBAi0AFAAGAAgAAAAhAKOK1qU2AgAAdwQAAA4AAAAAAAAAAAAA&#10;AAAALgIAAGRycy9lMm9Eb2MueG1sUEsBAi0AFAAGAAgAAAAhAPY5O8jeAAAACAEAAA8AAAAAAAAA&#10;AAAAAAAAkAQAAGRycy9kb3ducmV2LnhtbFBLBQYAAAAABAAEAPMAAACbBQAAAAA=&#10;" stroked="f">
                <v:textbox style="mso-fit-shape-to-text:t" inset="0,0,0,0">
                  <w:txbxContent>
                    <w:p w:rsidR="002B31A5" w:rsidRPr="002B31A5" w:rsidRDefault="002B31A5" w:rsidP="002B31A5">
                      <w:pPr>
                        <w:pStyle w:val="Lgende"/>
                        <w:rPr>
                          <w:noProof/>
                          <w:color w:val="000000" w:themeColor="text1"/>
                        </w:rPr>
                      </w:pPr>
                      <w:r>
                        <w:t xml:space="preserve">        </w:t>
                      </w:r>
                      <w:r w:rsidRPr="002B31A5">
                        <w:rPr>
                          <w:color w:val="000000" w:themeColor="text1"/>
                        </w:rPr>
                        <w:t xml:space="preserve">   Type II                 Type I</w:t>
                      </w:r>
                    </w:p>
                  </w:txbxContent>
                </v:textbox>
                <w10:wrap type="square"/>
              </v:shape>
            </w:pict>
          </mc:Fallback>
        </mc:AlternateContent>
      </w:r>
    </w:p>
    <w:p w:rsidR="002B31A5" w:rsidRDefault="002B31A5" w:rsidP="00A66362"/>
    <w:p w:rsidR="00FB022B" w:rsidRPr="00C462E7" w:rsidRDefault="002B31A5" w:rsidP="00A66362">
      <w:pPr>
        <w:pStyle w:val="Paragraphedeliste"/>
        <w:numPr>
          <w:ilvl w:val="0"/>
          <w:numId w:val="19"/>
        </w:numPr>
        <w:rPr>
          <w:u w:val="single"/>
        </w:rPr>
      </w:pPr>
      <w:r w:rsidRPr="00C462E7">
        <w:rPr>
          <w:noProof/>
          <w:u w:val="single"/>
          <w:lang w:eastAsia="fr-FR"/>
        </w:rPr>
        <w:drawing>
          <wp:anchor distT="0" distB="0" distL="114300" distR="114300" simplePos="0" relativeHeight="251697152" behindDoc="0" locked="0" layoutInCell="1" allowOverlap="1" wp14:anchorId="2FE87122" wp14:editId="0349038A">
            <wp:simplePos x="0" y="0"/>
            <wp:positionH relativeFrom="column">
              <wp:posOffset>-376555</wp:posOffset>
            </wp:positionH>
            <wp:positionV relativeFrom="paragraph">
              <wp:posOffset>325755</wp:posOffset>
            </wp:positionV>
            <wp:extent cx="2684145" cy="1962150"/>
            <wp:effectExtent l="0" t="0" r="190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14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62" w:rsidRPr="00C462E7">
        <w:rPr>
          <w:u w:val="single"/>
        </w:rPr>
        <w:t>Neuro-épithélium des crêtes amp</w:t>
      </w:r>
      <w:r w:rsidR="00FB022B" w:rsidRPr="00C462E7">
        <w:rPr>
          <w:u w:val="single"/>
        </w:rPr>
        <w:t>u</w:t>
      </w:r>
      <w:r w:rsidR="00A66362" w:rsidRPr="00C462E7">
        <w:rPr>
          <w:u w:val="single"/>
        </w:rPr>
        <w:t>l</w:t>
      </w:r>
      <w:r w:rsidR="00FB022B" w:rsidRPr="00C462E7">
        <w:rPr>
          <w:u w:val="single"/>
        </w:rPr>
        <w:t>laires :</w:t>
      </w:r>
    </w:p>
    <w:p w:rsidR="000A67C1" w:rsidRDefault="00A66362" w:rsidP="000A67C1">
      <w:r>
        <w:t>L’é</w:t>
      </w:r>
      <w:r w:rsidR="000A67C1">
        <w:t xml:space="preserve">pithélium </w:t>
      </w:r>
      <w:r w:rsidR="00FB022B" w:rsidRPr="00C462E7">
        <w:rPr>
          <w:b/>
        </w:rPr>
        <w:t>cylindrique</w:t>
      </w:r>
      <w:r w:rsidR="00FB022B">
        <w:t xml:space="preserve"> </w:t>
      </w:r>
      <w:r>
        <w:t xml:space="preserve">est </w:t>
      </w:r>
      <w:r w:rsidR="000A67C1">
        <w:t xml:space="preserve">soulevé en une ride allongée. </w:t>
      </w:r>
      <w:r>
        <w:t>Il possède la m</w:t>
      </w:r>
      <w:r w:rsidR="000A67C1">
        <w:t xml:space="preserve">ême structure que les macules avec une cupule glycoprotéique conique </w:t>
      </w:r>
      <w:r w:rsidR="000A67C1" w:rsidRPr="00C462E7">
        <w:rPr>
          <w:b/>
        </w:rPr>
        <w:t>sans otolithe</w:t>
      </w:r>
      <w:r w:rsidR="000A67C1">
        <w:t xml:space="preserve"> a</w:t>
      </w:r>
      <w:r w:rsidR="00FB022B">
        <w:t>dhérant avec la paroi de l’ampoule.</w:t>
      </w:r>
    </w:p>
    <w:p w:rsidR="002B31A5" w:rsidRDefault="002B31A5" w:rsidP="000A67C1"/>
    <w:p w:rsidR="002B31A5" w:rsidRDefault="002B31A5" w:rsidP="000A67C1"/>
    <w:p w:rsidR="002B31A5" w:rsidRDefault="002B31A5" w:rsidP="000A67C1"/>
    <w:p w:rsidR="002B31A5" w:rsidRDefault="002B31A5" w:rsidP="000A67C1"/>
    <w:p w:rsidR="000A67C1" w:rsidRPr="00C462E7" w:rsidRDefault="000A67C1" w:rsidP="002B31A5">
      <w:pPr>
        <w:pStyle w:val="Paragraphedeliste"/>
        <w:numPr>
          <w:ilvl w:val="0"/>
          <w:numId w:val="19"/>
        </w:numPr>
        <w:rPr>
          <w:u w:val="single"/>
        </w:rPr>
      </w:pPr>
      <w:proofErr w:type="spellStart"/>
      <w:r w:rsidRPr="00C462E7">
        <w:rPr>
          <w:u w:val="single"/>
        </w:rPr>
        <w:t>Histo</w:t>
      </w:r>
      <w:proofErr w:type="spellEnd"/>
      <w:r w:rsidRPr="00C462E7">
        <w:rPr>
          <w:u w:val="single"/>
        </w:rPr>
        <w:t>-physiologie (équilibration)</w:t>
      </w:r>
      <w:r w:rsidR="00A66362" w:rsidRPr="00C462E7">
        <w:rPr>
          <w:u w:val="single"/>
        </w:rPr>
        <w:t> :</w:t>
      </w:r>
    </w:p>
    <w:p w:rsidR="000A67C1" w:rsidRDefault="00FB022B" w:rsidP="000A67C1">
      <w:r>
        <w:t>Au nivea</w:t>
      </w:r>
      <w:r w:rsidR="00A66362">
        <w:t>u des macules et des crêtes amp</w:t>
      </w:r>
      <w:r>
        <w:t>u</w:t>
      </w:r>
      <w:r w:rsidR="00A66362">
        <w:t xml:space="preserve">llaires </w:t>
      </w:r>
      <w:r>
        <w:t xml:space="preserve">des </w:t>
      </w:r>
      <w:r w:rsidRPr="00C462E7">
        <w:rPr>
          <w:b/>
        </w:rPr>
        <w:t>a</w:t>
      </w:r>
      <w:r w:rsidR="000A67C1" w:rsidRPr="00C462E7">
        <w:rPr>
          <w:b/>
        </w:rPr>
        <w:t>ccélérations et décélérations</w:t>
      </w:r>
      <w:r w:rsidR="00A66362" w:rsidRPr="00C462E7">
        <w:rPr>
          <w:b/>
        </w:rPr>
        <w:t xml:space="preserve"> de l’endolymphe</w:t>
      </w:r>
      <w:r w:rsidR="00A66362">
        <w:t xml:space="preserve"> vont</w:t>
      </w:r>
      <w:r>
        <w:t xml:space="preserve"> entrainer le</w:t>
      </w:r>
      <w:r w:rsidR="00A66362">
        <w:t xml:space="preserve"> déplacement </w:t>
      </w:r>
      <w:r w:rsidR="00DC3542">
        <w:t xml:space="preserve">des </w:t>
      </w:r>
      <w:r w:rsidR="00A66362">
        <w:t xml:space="preserve">crêtes ampullaires. </w:t>
      </w:r>
      <w:r w:rsidR="000A67C1">
        <w:t xml:space="preserve"> </w:t>
      </w:r>
      <w:r w:rsidR="00A66362">
        <w:t>C</w:t>
      </w:r>
      <w:r>
        <w:t>e</w:t>
      </w:r>
      <w:r w:rsidR="00A66362">
        <w:t xml:space="preserve"> déplacement induit</w:t>
      </w:r>
      <w:r>
        <w:t xml:space="preserve"> une </w:t>
      </w:r>
      <w:r w:rsidR="000A67C1">
        <w:t xml:space="preserve">force de traction sur les </w:t>
      </w:r>
      <w:proofErr w:type="spellStart"/>
      <w:r w:rsidR="000A67C1" w:rsidRPr="00FB1ED1">
        <w:rPr>
          <w:b/>
        </w:rPr>
        <w:t>stéréocils</w:t>
      </w:r>
      <w:proofErr w:type="spellEnd"/>
      <w:r w:rsidR="000A67C1" w:rsidRPr="00FB1ED1">
        <w:rPr>
          <w:b/>
        </w:rPr>
        <w:t xml:space="preserve"> et les cils</w:t>
      </w:r>
      <w:r w:rsidR="000A67C1">
        <w:t xml:space="preserve"> des cellules sensorielles, </w:t>
      </w:r>
      <w:r>
        <w:t xml:space="preserve">il y a </w:t>
      </w:r>
      <w:r w:rsidR="00A66362">
        <w:t xml:space="preserve">alors </w:t>
      </w:r>
      <w:r w:rsidR="000A67C1">
        <w:t>apparition d’un potentiel d’action transmis aux fibres nerveuses afférentes</w:t>
      </w:r>
      <w:r w:rsidR="00727347">
        <w:t>. Suivant le</w:t>
      </w:r>
      <w:r>
        <w:t>s</w:t>
      </w:r>
      <w:r w:rsidR="00727347">
        <w:t xml:space="preserve"> zones stimulées, l’organisme est informé de sa position et de ses mouvements.</w:t>
      </w:r>
    </w:p>
    <w:p w:rsidR="004807C9" w:rsidRDefault="00A66362" w:rsidP="004807C9">
      <w:pPr>
        <w:pStyle w:val="Paragraphedeliste"/>
        <w:numPr>
          <w:ilvl w:val="0"/>
          <w:numId w:val="18"/>
        </w:numPr>
        <w:rPr>
          <w:b/>
          <w:sz w:val="28"/>
          <w:szCs w:val="28"/>
          <w:u w:val="single"/>
        </w:rPr>
      </w:pPr>
      <w:r w:rsidRPr="00FB1ED1">
        <w:rPr>
          <w:b/>
          <w:sz w:val="28"/>
          <w:szCs w:val="28"/>
          <w:u w:val="single"/>
        </w:rPr>
        <w:t>Audition : limaçon </w:t>
      </w:r>
    </w:p>
    <w:p w:rsidR="007431D5" w:rsidRPr="007431D5" w:rsidRDefault="007431D5" w:rsidP="007431D5">
      <w:pPr>
        <w:pStyle w:val="Paragraphedeliste"/>
        <w:rPr>
          <w:b/>
          <w:sz w:val="28"/>
          <w:szCs w:val="28"/>
          <w:u w:val="single"/>
        </w:rPr>
      </w:pPr>
    </w:p>
    <w:p w:rsidR="00A66362" w:rsidRPr="00FB1ED1" w:rsidRDefault="00FB022B" w:rsidP="00A66362">
      <w:pPr>
        <w:pStyle w:val="Paragraphedeliste"/>
        <w:numPr>
          <w:ilvl w:val="0"/>
          <w:numId w:val="20"/>
        </w:numPr>
        <w:rPr>
          <w:u w:val="single"/>
        </w:rPr>
      </w:pPr>
      <w:r w:rsidRPr="00FB1ED1">
        <w:rPr>
          <w:u w:val="single"/>
        </w:rPr>
        <w:t>Limaçon osseux :</w:t>
      </w:r>
      <w:r w:rsidR="00A66362" w:rsidRPr="00FB1ED1">
        <w:rPr>
          <w:u w:val="single"/>
        </w:rPr>
        <w:t xml:space="preserve"> </w:t>
      </w:r>
    </w:p>
    <w:p w:rsidR="00727347" w:rsidRDefault="00FB1ED1" w:rsidP="00A66362">
      <w:r>
        <w:rPr>
          <w:b/>
          <w:noProof/>
          <w:sz w:val="28"/>
          <w:szCs w:val="28"/>
          <w:lang w:eastAsia="fr-FR"/>
        </w:rPr>
        <w:drawing>
          <wp:anchor distT="0" distB="0" distL="114300" distR="114300" simplePos="0" relativeHeight="251698176" behindDoc="0" locked="0" layoutInCell="1" allowOverlap="1" wp14:anchorId="57893EC7" wp14:editId="473A2BEA">
            <wp:simplePos x="0" y="0"/>
            <wp:positionH relativeFrom="column">
              <wp:posOffset>-386715</wp:posOffset>
            </wp:positionH>
            <wp:positionV relativeFrom="paragraph">
              <wp:posOffset>141605</wp:posOffset>
            </wp:positionV>
            <wp:extent cx="2556510" cy="2506345"/>
            <wp:effectExtent l="76200" t="76200" r="72390" b="6540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74291">
                      <a:off x="0" y="0"/>
                      <a:ext cx="255651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62">
        <w:t>Il est c</w:t>
      </w:r>
      <w:r w:rsidR="00727347">
        <w:t>reusé dans le rocher de l’os temporal.</w:t>
      </w:r>
      <w:r w:rsidR="00FB022B">
        <w:t xml:space="preserve"> Il  d</w:t>
      </w:r>
      <w:r w:rsidR="00727347">
        <w:t xml:space="preserve">écrit deux tours et demi </w:t>
      </w:r>
      <w:r w:rsidR="00FB022B">
        <w:t>de spire autour d’un axe évidé appelé</w:t>
      </w:r>
      <w:r w:rsidR="00727347">
        <w:t xml:space="preserve"> la columelle</w:t>
      </w:r>
      <w:r w:rsidR="00A66362">
        <w:t xml:space="preserve"> </w:t>
      </w:r>
      <w:r w:rsidR="00727347">
        <w:t xml:space="preserve">(fibres du nerf auditif et ganglion spiral proche de la lame osseuse spirale). </w:t>
      </w:r>
      <w:r w:rsidR="00A66362">
        <w:t>La p</w:t>
      </w:r>
      <w:r w:rsidR="00727347">
        <w:t>aroi externe du limaçon osseux</w:t>
      </w:r>
      <w:r w:rsidR="00A66362">
        <w:t xml:space="preserve"> est nommée </w:t>
      </w:r>
      <w:r w:rsidR="00743022">
        <w:t xml:space="preserve"> lame des contours. La partie auditive du VIII </w:t>
      </w:r>
      <w:proofErr w:type="spellStart"/>
      <w:r w:rsidR="00743022">
        <w:t>ème</w:t>
      </w:r>
      <w:proofErr w:type="spellEnd"/>
      <w:r w:rsidR="00743022">
        <w:t xml:space="preserve"> nerf crâ</w:t>
      </w:r>
      <w:r w:rsidR="00FB022B">
        <w:t>nien</w:t>
      </w:r>
      <w:r w:rsidR="00743022">
        <w:t xml:space="preserve"> se trouve dans le limaçon osseux</w:t>
      </w:r>
      <w:r w:rsidR="00FB022B">
        <w:t>.</w:t>
      </w:r>
    </w:p>
    <w:p w:rsidR="00FB1ED1" w:rsidRDefault="00FB1ED1" w:rsidP="00A66362"/>
    <w:p w:rsidR="007431D5" w:rsidRDefault="007431D5" w:rsidP="00A66362"/>
    <w:p w:rsidR="00743022" w:rsidRPr="00FB1ED1" w:rsidRDefault="00743022" w:rsidP="00743022">
      <w:pPr>
        <w:pStyle w:val="Paragraphedeliste"/>
        <w:numPr>
          <w:ilvl w:val="0"/>
          <w:numId w:val="20"/>
        </w:numPr>
        <w:rPr>
          <w:u w:val="single"/>
        </w:rPr>
      </w:pPr>
      <w:r w:rsidRPr="00FB1ED1">
        <w:rPr>
          <w:u w:val="single"/>
        </w:rPr>
        <w:lastRenderedPageBreak/>
        <w:t xml:space="preserve">limaçon membraneux : </w:t>
      </w:r>
    </w:p>
    <w:p w:rsidR="00743022" w:rsidRDefault="00743022" w:rsidP="00743022">
      <w:r>
        <w:t xml:space="preserve">Il est contenu dans le limaçon osseux et </w:t>
      </w:r>
      <w:r w:rsidR="009D6A27">
        <w:t xml:space="preserve">est </w:t>
      </w:r>
      <w:r w:rsidR="00FB022B">
        <w:t>l</w:t>
      </w:r>
      <w:r w:rsidR="00727347">
        <w:t xml:space="preserve">imité à sa périphérie par le périoste. </w:t>
      </w:r>
      <w:r w:rsidR="00FB022B">
        <w:t>Il est d</w:t>
      </w:r>
      <w:r w:rsidR="00727347">
        <w:t>i</w:t>
      </w:r>
      <w:r>
        <w:t xml:space="preserve">visé en trois canaux </w:t>
      </w:r>
      <w:r w:rsidR="009D6A27">
        <w:t>(</w:t>
      </w:r>
      <w:r>
        <w:t>ou rampes</w:t>
      </w:r>
      <w:r w:rsidR="009D6A27">
        <w:t>)</w:t>
      </w:r>
      <w:r>
        <w:t xml:space="preserve"> </w:t>
      </w:r>
      <w:r>
        <w:rPr>
          <w:b/>
        </w:rPr>
        <w:t xml:space="preserve">vestibulaire, cochléaire et </w:t>
      </w:r>
      <w:r w:rsidR="00727347" w:rsidRPr="00743022">
        <w:rPr>
          <w:b/>
        </w:rPr>
        <w:t>tympanique</w:t>
      </w:r>
      <w:r w:rsidR="00727347">
        <w:t xml:space="preserve"> par deux membranes </w:t>
      </w:r>
      <w:r>
        <w:t>(</w:t>
      </w:r>
      <w:proofErr w:type="spellStart"/>
      <w:r>
        <w:t>basiliaire</w:t>
      </w:r>
      <w:proofErr w:type="spellEnd"/>
      <w:r>
        <w:t xml:space="preserve"> et vestibulaire). </w:t>
      </w:r>
    </w:p>
    <w:p w:rsidR="00727347" w:rsidRDefault="00743022" w:rsidP="00743022">
      <w:r>
        <w:t xml:space="preserve">La </w:t>
      </w:r>
      <w:r w:rsidRPr="00FB1ED1">
        <w:rPr>
          <w:b/>
        </w:rPr>
        <w:t xml:space="preserve">membrane </w:t>
      </w:r>
      <w:proofErr w:type="spellStart"/>
      <w:r w:rsidRPr="00FB1ED1">
        <w:rPr>
          <w:b/>
        </w:rPr>
        <w:t>basiliaire</w:t>
      </w:r>
      <w:proofErr w:type="spellEnd"/>
      <w:r>
        <w:t xml:space="preserve"> qui</w:t>
      </w:r>
      <w:r w:rsidR="00727347">
        <w:t xml:space="preserve"> va de la lame spirale osseuse au ligament</w:t>
      </w:r>
      <w:r>
        <w:t xml:space="preserve"> spiral </w:t>
      </w:r>
      <w:r w:rsidR="003D29D3">
        <w:t xml:space="preserve">contient l’organe de l’audition : </w:t>
      </w:r>
      <w:r w:rsidR="00727347">
        <w:t xml:space="preserve">organe de Corti. La </w:t>
      </w:r>
      <w:r w:rsidR="00727347" w:rsidRPr="00FB1ED1">
        <w:rPr>
          <w:b/>
        </w:rPr>
        <w:t>membrane vestib</w:t>
      </w:r>
      <w:r w:rsidRPr="00FB1ED1">
        <w:rPr>
          <w:b/>
        </w:rPr>
        <w:t>ulaire</w:t>
      </w:r>
      <w:r>
        <w:t xml:space="preserve"> ou membrane de </w:t>
      </w:r>
      <w:proofErr w:type="spellStart"/>
      <w:r>
        <w:t>Reissner</w:t>
      </w:r>
      <w:proofErr w:type="spellEnd"/>
      <w:r>
        <w:t xml:space="preserve"> s’étend </w:t>
      </w:r>
      <w:r w:rsidR="00727347">
        <w:t xml:space="preserve">de la bandelette </w:t>
      </w:r>
      <w:r>
        <w:t>sillonnée</w:t>
      </w:r>
      <w:r w:rsidR="00727347">
        <w:t xml:space="preserve"> au canal o</w:t>
      </w:r>
      <w:r w:rsidR="003D29D3">
        <w:t>sseux à distance du ligament spiral</w:t>
      </w:r>
      <w:r>
        <w:t>.</w:t>
      </w:r>
    </w:p>
    <w:p w:rsidR="00727347" w:rsidRPr="00FB1ED1" w:rsidRDefault="00743022" w:rsidP="00743022">
      <w:pPr>
        <w:pStyle w:val="Paragraphedeliste"/>
        <w:numPr>
          <w:ilvl w:val="0"/>
          <w:numId w:val="21"/>
        </w:numPr>
        <w:rPr>
          <w:i/>
        </w:rPr>
      </w:pPr>
      <w:r w:rsidRPr="00FB1ED1">
        <w:rPr>
          <w:i/>
        </w:rPr>
        <w:t>Les c</w:t>
      </w:r>
      <w:r w:rsidR="00727347" w:rsidRPr="00FB1ED1">
        <w:rPr>
          <w:i/>
        </w:rPr>
        <w:t>anaux :</w:t>
      </w:r>
    </w:p>
    <w:p w:rsidR="00727347" w:rsidRDefault="004807C9" w:rsidP="000A67C1">
      <w:r>
        <w:rPr>
          <w:noProof/>
          <w:lang w:eastAsia="fr-FR"/>
        </w:rPr>
        <w:drawing>
          <wp:anchor distT="0" distB="0" distL="114300" distR="114300" simplePos="0" relativeHeight="251699200" behindDoc="0" locked="0" layoutInCell="1" allowOverlap="1" wp14:anchorId="515C98B9" wp14:editId="685BDE60">
            <wp:simplePos x="0" y="0"/>
            <wp:positionH relativeFrom="column">
              <wp:posOffset>-542290</wp:posOffset>
            </wp:positionH>
            <wp:positionV relativeFrom="paragraph">
              <wp:posOffset>120015</wp:posOffset>
            </wp:positionV>
            <wp:extent cx="4225290" cy="2198370"/>
            <wp:effectExtent l="0" t="0" r="381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52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347">
        <w:t xml:space="preserve">Le </w:t>
      </w:r>
      <w:r w:rsidR="00727347" w:rsidRPr="00743022">
        <w:rPr>
          <w:b/>
        </w:rPr>
        <w:t xml:space="preserve">canal cochléaire </w:t>
      </w:r>
      <w:r w:rsidR="00743022" w:rsidRPr="00743022">
        <w:t xml:space="preserve">est </w:t>
      </w:r>
      <w:r w:rsidR="00727347" w:rsidRPr="00743022">
        <w:t>triangulaire</w:t>
      </w:r>
      <w:r w:rsidR="00727347">
        <w:t xml:space="preserve"> à la cou</w:t>
      </w:r>
      <w:r w:rsidR="00743022">
        <w:t>pe. Il est délimité par la</w:t>
      </w:r>
      <w:r w:rsidR="00727347">
        <w:t xml:space="preserve"> membrane </w:t>
      </w:r>
      <w:proofErr w:type="spellStart"/>
      <w:r w:rsidR="00727347">
        <w:t>basiliaire</w:t>
      </w:r>
      <w:proofErr w:type="spellEnd"/>
      <w:r w:rsidR="00743022">
        <w:t xml:space="preserve"> qu’il contient à son pôle inférieur, par la </w:t>
      </w:r>
      <w:r w:rsidR="00727347">
        <w:t xml:space="preserve">membrane vestibulaire </w:t>
      </w:r>
      <w:r w:rsidR="00743022">
        <w:t>au pôle supérieur et par une</w:t>
      </w:r>
      <w:r w:rsidR="00727347">
        <w:t xml:space="preserve"> strie vasculaire (endolymphe)</w:t>
      </w:r>
      <w:r w:rsidR="00743022">
        <w:t>.</w:t>
      </w:r>
    </w:p>
    <w:p w:rsidR="00727347" w:rsidRDefault="00727347" w:rsidP="000A67C1">
      <w:r>
        <w:t xml:space="preserve">Le </w:t>
      </w:r>
      <w:r w:rsidRPr="00743022">
        <w:rPr>
          <w:b/>
        </w:rPr>
        <w:t>canal vestibulaire</w:t>
      </w:r>
      <w:r>
        <w:t xml:space="preserve"> </w:t>
      </w:r>
      <w:r w:rsidR="00743022">
        <w:t>au-dessus</w:t>
      </w:r>
      <w:r>
        <w:t xml:space="preserve"> du canal cochléaire communique avec </w:t>
      </w:r>
      <w:r w:rsidR="00743022">
        <w:t xml:space="preserve">les </w:t>
      </w:r>
      <w:r>
        <w:t xml:space="preserve">espaces </w:t>
      </w:r>
      <w:proofErr w:type="spellStart"/>
      <w:r>
        <w:t>périlymphatiques</w:t>
      </w:r>
      <w:proofErr w:type="spellEnd"/>
      <w:r w:rsidR="00743022">
        <w:t>.</w:t>
      </w:r>
    </w:p>
    <w:p w:rsidR="00727347" w:rsidRDefault="00727347" w:rsidP="000A67C1">
      <w:r>
        <w:t xml:space="preserve">Le </w:t>
      </w:r>
      <w:r w:rsidRPr="00743022">
        <w:rPr>
          <w:b/>
        </w:rPr>
        <w:t>canal tympanique</w:t>
      </w:r>
      <w:r>
        <w:t xml:space="preserve"> communique avec le canal vestibulaire au sommet du limaçon par l’</w:t>
      </w:r>
      <w:proofErr w:type="spellStart"/>
      <w:r>
        <w:t>héli</w:t>
      </w:r>
      <w:r w:rsidR="004807C9">
        <w:t>c</w:t>
      </w:r>
      <w:r>
        <w:t>otrème</w:t>
      </w:r>
      <w:proofErr w:type="spellEnd"/>
      <w:r w:rsidR="004807C9">
        <w:t>.</w:t>
      </w:r>
    </w:p>
    <w:p w:rsidR="00727347" w:rsidRPr="00FB1ED1" w:rsidRDefault="00727347" w:rsidP="00743022">
      <w:pPr>
        <w:pStyle w:val="Paragraphedeliste"/>
        <w:numPr>
          <w:ilvl w:val="0"/>
          <w:numId w:val="21"/>
        </w:numPr>
      </w:pPr>
      <w:r w:rsidRPr="00FB1ED1">
        <w:rPr>
          <w:i/>
        </w:rPr>
        <w:t>Ne</w:t>
      </w:r>
      <w:r w:rsidR="003D29D3" w:rsidRPr="00FB1ED1">
        <w:rPr>
          <w:i/>
        </w:rPr>
        <w:t>u</w:t>
      </w:r>
      <w:r w:rsidR="00743022" w:rsidRPr="00FB1ED1">
        <w:rPr>
          <w:i/>
        </w:rPr>
        <w:t>ro épithélium</w:t>
      </w:r>
      <w:r w:rsidR="00BF14E2" w:rsidRPr="00FB1ED1">
        <w:rPr>
          <w:i/>
        </w:rPr>
        <w:t xml:space="preserve"> de l’organe de Corti</w:t>
      </w:r>
      <w:r w:rsidR="00743022" w:rsidRPr="00FB1ED1">
        <w:rPr>
          <w:i/>
        </w:rPr>
        <w:t xml:space="preserve"> (organe de l’audition)</w:t>
      </w:r>
      <w:r w:rsidR="00711BEF" w:rsidRPr="00FB1ED1">
        <w:rPr>
          <w:i/>
        </w:rPr>
        <w:t> :</w:t>
      </w:r>
      <w:r w:rsidR="004807C9">
        <w:rPr>
          <w:noProof/>
          <w:lang w:eastAsia="fr-FR"/>
        </w:rPr>
        <w:drawing>
          <wp:inline distT="0" distB="0" distL="0" distR="0">
            <wp:extent cx="3996647" cy="2731026"/>
            <wp:effectExtent l="0" t="0" r="444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6647" cy="2731026"/>
                    </a:xfrm>
                    <a:prstGeom prst="rect">
                      <a:avLst/>
                    </a:prstGeom>
                    <a:noFill/>
                    <a:ln>
                      <a:noFill/>
                    </a:ln>
                  </pic:spPr>
                </pic:pic>
              </a:graphicData>
            </a:graphic>
          </wp:inline>
        </w:drawing>
      </w:r>
    </w:p>
    <w:p w:rsidR="00FB1ED1" w:rsidRDefault="00FB1ED1" w:rsidP="00FB1ED1">
      <w:pPr>
        <w:ind w:left="360"/>
      </w:pPr>
    </w:p>
    <w:p w:rsidR="00FB1ED1" w:rsidRDefault="00FB1ED1" w:rsidP="00FB1ED1">
      <w:pPr>
        <w:ind w:left="360"/>
      </w:pPr>
    </w:p>
    <w:p w:rsidR="00711BEF" w:rsidRDefault="00711BEF" w:rsidP="00711BEF">
      <w:r>
        <w:lastRenderedPageBreak/>
        <w:t>Il est constitué (de droite à gauche) de :</w:t>
      </w:r>
    </w:p>
    <w:p w:rsidR="00711BEF" w:rsidRDefault="00727347" w:rsidP="000A67C1">
      <w:pPr>
        <w:pStyle w:val="Paragraphedeliste"/>
        <w:numPr>
          <w:ilvl w:val="0"/>
          <w:numId w:val="2"/>
        </w:numPr>
      </w:pPr>
      <w:r w:rsidRPr="00711BEF">
        <w:rPr>
          <w:b/>
        </w:rPr>
        <w:t>Bandelette sillonnée</w:t>
      </w:r>
      <w:r>
        <w:t> : épithélium p</w:t>
      </w:r>
      <w:r w:rsidR="003D29D3">
        <w:t>r</w:t>
      </w:r>
      <w:r>
        <w:t>ismatique</w:t>
      </w:r>
      <w:r w:rsidR="003D29D3">
        <w:t xml:space="preserve"> simple </w:t>
      </w:r>
      <w:proofErr w:type="spellStart"/>
      <w:r w:rsidR="003D29D3">
        <w:t>s</w:t>
      </w:r>
      <w:r w:rsidR="009D6A27">
        <w:t>écrètant</w:t>
      </w:r>
      <w:proofErr w:type="spellEnd"/>
      <w:r w:rsidR="004807C9">
        <w:t xml:space="preserve"> des glycoprotéines qui va </w:t>
      </w:r>
      <w:r w:rsidR="003D29D3">
        <w:t xml:space="preserve">former la </w:t>
      </w:r>
      <w:proofErr w:type="spellStart"/>
      <w:r>
        <w:t>membrana</w:t>
      </w:r>
      <w:proofErr w:type="spellEnd"/>
      <w:r>
        <w:t xml:space="preserve"> </w:t>
      </w:r>
      <w:proofErr w:type="spellStart"/>
      <w:r>
        <w:t>tectoria</w:t>
      </w:r>
      <w:proofErr w:type="spellEnd"/>
      <w:r>
        <w:t xml:space="preserve"> (glycoprotéines)</w:t>
      </w:r>
    </w:p>
    <w:p w:rsidR="00711BEF" w:rsidRDefault="00711BEF" w:rsidP="000A67C1">
      <w:pPr>
        <w:pStyle w:val="Paragraphedeliste"/>
        <w:numPr>
          <w:ilvl w:val="0"/>
          <w:numId w:val="2"/>
        </w:numPr>
      </w:pPr>
      <w:r>
        <w:t xml:space="preserve">Un </w:t>
      </w:r>
      <w:r w:rsidR="00A915A3">
        <w:t xml:space="preserve">épithélium cubique </w:t>
      </w:r>
      <w:r w:rsidR="003D29D3">
        <w:t>si</w:t>
      </w:r>
      <w:r w:rsidR="00DC3542">
        <w:t>mple qui décrit une anse :</w:t>
      </w:r>
      <w:r w:rsidR="003D29D3">
        <w:t xml:space="preserve"> le</w:t>
      </w:r>
      <w:r w:rsidR="003D29D3" w:rsidRPr="00711BEF">
        <w:rPr>
          <w:b/>
        </w:rPr>
        <w:t xml:space="preserve"> sillon spiral interne</w:t>
      </w:r>
    </w:p>
    <w:p w:rsidR="00711BEF" w:rsidRPr="00711BEF" w:rsidRDefault="00A915A3" w:rsidP="000A67C1">
      <w:pPr>
        <w:pStyle w:val="Paragraphedeliste"/>
        <w:numPr>
          <w:ilvl w:val="0"/>
          <w:numId w:val="2"/>
        </w:numPr>
      </w:pPr>
      <w:r>
        <w:t xml:space="preserve">Cellules </w:t>
      </w:r>
      <w:r w:rsidR="003D29D3">
        <w:t xml:space="preserve">allongées </w:t>
      </w:r>
      <w:r>
        <w:t>des piliers externes</w:t>
      </w:r>
      <w:r w:rsidR="003D29D3">
        <w:t xml:space="preserve"> et</w:t>
      </w:r>
      <w:r>
        <w:t xml:space="preserve"> interne</w:t>
      </w:r>
      <w:r w:rsidR="003D29D3">
        <w:t>s qui individualisent le</w:t>
      </w:r>
      <w:r>
        <w:t xml:space="preserve"> </w:t>
      </w:r>
      <w:r w:rsidRPr="00711BEF">
        <w:rPr>
          <w:b/>
        </w:rPr>
        <w:t>tunnel de corti</w:t>
      </w:r>
      <w:r w:rsidR="00711BEF" w:rsidRPr="00711BEF">
        <w:rPr>
          <w:b/>
        </w:rPr>
        <w:t>.</w:t>
      </w:r>
    </w:p>
    <w:p w:rsidR="00711BEF" w:rsidRDefault="00A915A3" w:rsidP="000A67C1">
      <w:pPr>
        <w:pStyle w:val="Paragraphedeliste"/>
        <w:numPr>
          <w:ilvl w:val="0"/>
          <w:numId w:val="2"/>
        </w:numPr>
      </w:pPr>
      <w:r w:rsidRPr="00711BEF">
        <w:rPr>
          <w:b/>
        </w:rPr>
        <w:t>C</w:t>
      </w:r>
      <w:r w:rsidR="003D29D3" w:rsidRPr="00711BEF">
        <w:rPr>
          <w:b/>
        </w:rPr>
        <w:t>ellules sensorielles auditives</w:t>
      </w:r>
      <w:r w:rsidR="003D29D3">
        <w:t> prisma</w:t>
      </w:r>
      <w:r w:rsidR="004807C9">
        <w:t xml:space="preserve">tiques avec </w:t>
      </w:r>
      <w:proofErr w:type="spellStart"/>
      <w:r w:rsidR="004807C9">
        <w:t>stéréocils</w:t>
      </w:r>
      <w:proofErr w:type="spellEnd"/>
      <w:r w:rsidR="004807C9">
        <w:t xml:space="preserve"> mais</w:t>
      </w:r>
      <w:r>
        <w:t xml:space="preserve"> pas de cils</w:t>
      </w:r>
    </w:p>
    <w:p w:rsidR="00A915A3" w:rsidRDefault="00A915A3" w:rsidP="000A67C1">
      <w:pPr>
        <w:pStyle w:val="Paragraphedeliste"/>
        <w:numPr>
          <w:ilvl w:val="0"/>
          <w:numId w:val="2"/>
        </w:numPr>
      </w:pPr>
      <w:r>
        <w:t>Cel</w:t>
      </w:r>
      <w:r w:rsidR="002D3C64">
        <w:t xml:space="preserve">lules de </w:t>
      </w:r>
      <w:proofErr w:type="spellStart"/>
      <w:r w:rsidR="002D3C64">
        <w:t>Hensen</w:t>
      </w:r>
      <w:proofErr w:type="spellEnd"/>
      <w:r w:rsidR="002D3C64">
        <w:t xml:space="preserve"> et cellules de C</w:t>
      </w:r>
      <w:r>
        <w:t xml:space="preserve">laudius limitant le </w:t>
      </w:r>
      <w:r w:rsidRPr="00711BEF">
        <w:rPr>
          <w:b/>
        </w:rPr>
        <w:t>sillon spiral externe</w:t>
      </w:r>
      <w:r>
        <w:t>.</w:t>
      </w:r>
      <w:r w:rsidR="003D29D3">
        <w:t xml:space="preserve"> Ce sont des cellules (prismatiques) de soutien</w:t>
      </w:r>
      <w:r w:rsidR="00D34E6C">
        <w:t>.</w:t>
      </w:r>
    </w:p>
    <w:p w:rsidR="00BF14E2" w:rsidRDefault="004807C9" w:rsidP="000A67C1">
      <w:r>
        <w:rPr>
          <w:noProof/>
          <w:lang w:eastAsia="fr-FR"/>
        </w:rPr>
        <w:drawing>
          <wp:anchor distT="0" distB="0" distL="114300" distR="114300" simplePos="0" relativeHeight="251700224" behindDoc="0" locked="0" layoutInCell="1" allowOverlap="1">
            <wp:simplePos x="0" y="0"/>
            <wp:positionH relativeFrom="column">
              <wp:posOffset>-480060</wp:posOffset>
            </wp:positionH>
            <wp:positionV relativeFrom="paragraph">
              <wp:posOffset>40005</wp:posOffset>
            </wp:positionV>
            <wp:extent cx="3025775" cy="2301240"/>
            <wp:effectExtent l="0" t="0" r="3175" b="381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77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4E2">
        <w:t xml:space="preserve">En coupe tridimensionnelle on voit qu’il existe deux sortes de cellules sensorielles : cellules auditives internes et externes. Les cellules auditives externes sont séparées les unes des autres par des cellules de </w:t>
      </w:r>
      <w:proofErr w:type="spellStart"/>
      <w:r w:rsidR="00BF14E2">
        <w:t>Deiters</w:t>
      </w:r>
      <w:proofErr w:type="spellEnd"/>
      <w:r w:rsidR="00BF14E2">
        <w:t xml:space="preserve"> (de soutien). </w:t>
      </w:r>
    </w:p>
    <w:p w:rsidR="00BF14E2" w:rsidRDefault="00DC3542" w:rsidP="000A67C1">
      <w:r>
        <w:t>En ME, on peut voir</w:t>
      </w:r>
      <w:r w:rsidR="00711BEF">
        <w:t xml:space="preserve"> les </w:t>
      </w:r>
      <w:proofErr w:type="spellStart"/>
      <w:r w:rsidR="00711BEF">
        <w:t>stéréocils</w:t>
      </w:r>
      <w:proofErr w:type="spellEnd"/>
      <w:r w:rsidR="00711BEF">
        <w:t xml:space="preserve">, les cellules sensorielles n’ont </w:t>
      </w:r>
      <w:r w:rsidR="00BF14E2" w:rsidRPr="00711BEF">
        <w:rPr>
          <w:b/>
        </w:rPr>
        <w:t>pas de cil vibratile</w:t>
      </w:r>
      <w:r w:rsidR="00301C0E">
        <w:t>.</w:t>
      </w:r>
    </w:p>
    <w:p w:rsidR="00301C0E" w:rsidRDefault="00301C0E" w:rsidP="000A67C1"/>
    <w:p w:rsidR="00301C0E" w:rsidRDefault="00301C0E" w:rsidP="000A67C1"/>
    <w:p w:rsidR="00301C0E" w:rsidRDefault="00301C0E" w:rsidP="000A67C1"/>
    <w:p w:rsidR="00A915A3" w:rsidRPr="00BF678A" w:rsidRDefault="00A915A3" w:rsidP="00711BEF">
      <w:pPr>
        <w:pStyle w:val="Paragraphedeliste"/>
        <w:numPr>
          <w:ilvl w:val="0"/>
          <w:numId w:val="20"/>
        </w:numPr>
        <w:rPr>
          <w:u w:val="single"/>
        </w:rPr>
      </w:pPr>
      <w:proofErr w:type="spellStart"/>
      <w:r w:rsidRPr="00BF678A">
        <w:rPr>
          <w:u w:val="single"/>
        </w:rPr>
        <w:t>Histo</w:t>
      </w:r>
      <w:proofErr w:type="spellEnd"/>
      <w:r w:rsidRPr="00BF678A">
        <w:rPr>
          <w:u w:val="single"/>
        </w:rPr>
        <w:t xml:space="preserve"> physiologie de l’audition :</w:t>
      </w:r>
    </w:p>
    <w:p w:rsidR="00301C0E" w:rsidRDefault="00301C0E" w:rsidP="000A67C1">
      <w:r>
        <w:rPr>
          <w:noProof/>
          <w:lang w:eastAsia="fr-FR"/>
        </w:rPr>
        <w:drawing>
          <wp:anchor distT="0" distB="0" distL="114300" distR="114300" simplePos="0" relativeHeight="251701248" behindDoc="0" locked="0" layoutInCell="1" allowOverlap="1" wp14:anchorId="5ECF7C52" wp14:editId="58E14FD9">
            <wp:simplePos x="0" y="0"/>
            <wp:positionH relativeFrom="column">
              <wp:posOffset>-684530</wp:posOffset>
            </wp:positionH>
            <wp:positionV relativeFrom="paragraph">
              <wp:posOffset>16510</wp:posOffset>
            </wp:positionV>
            <wp:extent cx="2846705" cy="3307715"/>
            <wp:effectExtent l="0" t="0" r="0" b="698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 87.JPG"/>
                    <pic:cNvPicPr/>
                  </pic:nvPicPr>
                  <pic:blipFill>
                    <a:blip r:embed="rId32">
                      <a:extLst>
                        <a:ext uri="{28A0092B-C50C-407E-A947-70E740481C1C}">
                          <a14:useLocalDpi xmlns:a14="http://schemas.microsoft.com/office/drawing/2010/main" val="0"/>
                        </a:ext>
                      </a:extLst>
                    </a:blip>
                    <a:stretch>
                      <a:fillRect/>
                    </a:stretch>
                  </pic:blipFill>
                  <pic:spPr>
                    <a:xfrm>
                      <a:off x="0" y="0"/>
                      <a:ext cx="2846705" cy="3307715"/>
                    </a:xfrm>
                    <a:prstGeom prst="rect">
                      <a:avLst/>
                    </a:prstGeom>
                  </pic:spPr>
                </pic:pic>
              </a:graphicData>
            </a:graphic>
            <wp14:sizeRelH relativeFrom="page">
              <wp14:pctWidth>0</wp14:pctWidth>
            </wp14:sizeRelH>
            <wp14:sizeRelV relativeFrom="page">
              <wp14:pctHeight>0</wp14:pctHeight>
            </wp14:sizeRelV>
          </wp:anchor>
        </w:drawing>
      </w:r>
    </w:p>
    <w:p w:rsidR="00301C0E" w:rsidRDefault="00301C0E" w:rsidP="000A67C1"/>
    <w:p w:rsidR="00A915A3" w:rsidRDefault="00A915A3" w:rsidP="000A67C1">
      <w:r>
        <w:t xml:space="preserve">Les ondes sonores font vibrer </w:t>
      </w:r>
      <w:r w:rsidRPr="00301C0E">
        <w:rPr>
          <w:b/>
        </w:rPr>
        <w:t>le tympan</w:t>
      </w:r>
      <w:r w:rsidR="00BF14E2">
        <w:t xml:space="preserve"> qui transmet les vibrations aux osselets</w:t>
      </w:r>
      <w:r>
        <w:t xml:space="preserve">. Les osselets de l’oreille moyenne transforment les vibrations du tympan en </w:t>
      </w:r>
      <w:r w:rsidRPr="00301C0E">
        <w:rPr>
          <w:b/>
        </w:rPr>
        <w:t xml:space="preserve">déplacements mécaniques transmis au liquide </w:t>
      </w:r>
      <w:proofErr w:type="spellStart"/>
      <w:r w:rsidRPr="00301C0E">
        <w:rPr>
          <w:b/>
        </w:rPr>
        <w:t>p</w:t>
      </w:r>
      <w:r w:rsidR="00BF14E2" w:rsidRPr="00301C0E">
        <w:rPr>
          <w:b/>
        </w:rPr>
        <w:t>érilymphatique</w:t>
      </w:r>
      <w:proofErr w:type="spellEnd"/>
      <w:r w:rsidR="00BF14E2">
        <w:t xml:space="preserve"> à travers la fenê</w:t>
      </w:r>
      <w:r>
        <w:t>tre ovale. Les vibrations gagnent la rampe vestibulaire vers la</w:t>
      </w:r>
      <w:r w:rsidR="00BF14E2">
        <w:t xml:space="preserve"> périlymph</w:t>
      </w:r>
      <w:r>
        <w:t xml:space="preserve">e </w:t>
      </w:r>
      <w:r w:rsidR="00301C0E">
        <w:t>de la rampe tympanique. Les sons</w:t>
      </w:r>
      <w:r>
        <w:t xml:space="preserve"> aigus</w:t>
      </w:r>
      <w:r w:rsidR="00BF14E2">
        <w:t xml:space="preserve"> stimulent  l’organe de Corti à</w:t>
      </w:r>
      <w:r>
        <w:t xml:space="preserve"> la base du limaçon. </w:t>
      </w:r>
      <w:r w:rsidR="00711BEF">
        <w:t>Alors que l</w:t>
      </w:r>
      <w:r>
        <w:t>es sons grave</w:t>
      </w:r>
      <w:r w:rsidR="00BF14E2">
        <w:t>s stimulent l’organe de Corti à</w:t>
      </w:r>
      <w:r>
        <w:t xml:space="preserve"> l’apex du limaçon. </w:t>
      </w:r>
      <w:r w:rsidR="00711BEF">
        <w:t>C’est l</w:t>
      </w:r>
      <w:r>
        <w:t xml:space="preserve">a déformation des </w:t>
      </w:r>
      <w:proofErr w:type="spellStart"/>
      <w:r>
        <w:t>stéréocils</w:t>
      </w:r>
      <w:proofErr w:type="spellEnd"/>
      <w:r>
        <w:t xml:space="preserve"> (déform</w:t>
      </w:r>
      <w:r w:rsidR="00711BEF">
        <w:t xml:space="preserve">ation du liquide lymphatique)  </w:t>
      </w:r>
      <w:r w:rsidR="00301C0E">
        <w:t xml:space="preserve">qui </w:t>
      </w:r>
      <w:r w:rsidR="00711BEF">
        <w:t xml:space="preserve">génère </w:t>
      </w:r>
      <w:r>
        <w:t>potentiel d’action</w:t>
      </w:r>
    </w:p>
    <w:p w:rsidR="00301C0E" w:rsidRDefault="00301C0E" w:rsidP="000A67C1">
      <w:r w:rsidRPr="00301C0E">
        <w:rPr>
          <w:i/>
        </w:rPr>
        <w:t>J’ai rajouté ce schéma juste pour bien visualiser les ramp</w:t>
      </w:r>
      <w:r w:rsidRPr="00301C0E">
        <w:t xml:space="preserve">es. </w:t>
      </w:r>
      <w:r w:rsidRPr="00301C0E">
        <w:rPr>
          <w:i/>
        </w:rPr>
        <w:t>Il ne figure donc pas dans le cours original c’est vraiment simplement pour comprendre.</w:t>
      </w:r>
    </w:p>
    <w:p w:rsidR="00301C0E" w:rsidRDefault="00301C0E" w:rsidP="000A67C1"/>
    <w:p w:rsidR="00301C0E" w:rsidRDefault="00301C0E" w:rsidP="000A67C1"/>
    <w:p w:rsidR="00A915A3" w:rsidRPr="00711BEF" w:rsidRDefault="00A915A3" w:rsidP="00FD78D2">
      <w:pPr>
        <w:pStyle w:val="Paragraphedeliste"/>
        <w:numPr>
          <w:ilvl w:val="0"/>
          <w:numId w:val="5"/>
        </w:numPr>
        <w:rPr>
          <w:b/>
          <w:sz w:val="32"/>
          <w:szCs w:val="32"/>
          <w:u w:val="single"/>
        </w:rPr>
      </w:pPr>
      <w:r w:rsidRPr="00711BEF">
        <w:rPr>
          <w:b/>
          <w:sz w:val="32"/>
          <w:szCs w:val="32"/>
          <w:u w:val="single"/>
        </w:rPr>
        <w:lastRenderedPageBreak/>
        <w:t>La gustation :</w:t>
      </w:r>
    </w:p>
    <w:p w:rsidR="00A915A3" w:rsidRDefault="00A915A3" w:rsidP="00A915A3">
      <w:r>
        <w:t>La gustation est assurée par les bourgeons du goût</w:t>
      </w:r>
      <w:r w:rsidR="00BF14E2">
        <w:t xml:space="preserve"> localisés</w:t>
      </w:r>
      <w:r>
        <w:t xml:space="preserve"> au niveau des pap</w:t>
      </w:r>
      <w:r w:rsidR="00BF14E2">
        <w:t>illes caliciformes linguales (V linguale), de la partie postérieure du palais, de la base du</w:t>
      </w:r>
      <w:r>
        <w:t xml:space="preserve"> pharynx</w:t>
      </w:r>
      <w:r w:rsidR="00BF14E2">
        <w:t xml:space="preserve"> </w:t>
      </w:r>
      <w:r>
        <w:t>et de l’épiglotte.</w:t>
      </w:r>
    </w:p>
    <w:p w:rsidR="00317E4A" w:rsidRPr="00BF678A" w:rsidRDefault="00317E4A" w:rsidP="00711BEF">
      <w:pPr>
        <w:pStyle w:val="Paragraphedeliste"/>
        <w:numPr>
          <w:ilvl w:val="0"/>
          <w:numId w:val="22"/>
        </w:numPr>
        <w:rPr>
          <w:b/>
          <w:sz w:val="24"/>
          <w:szCs w:val="24"/>
          <w:u w:val="single"/>
        </w:rPr>
      </w:pPr>
      <w:r w:rsidRPr="00BF678A">
        <w:rPr>
          <w:b/>
          <w:sz w:val="24"/>
          <w:szCs w:val="24"/>
          <w:u w:val="single"/>
        </w:rPr>
        <w:t>Papilles caliciformes du V linguales :</w:t>
      </w:r>
    </w:p>
    <w:p w:rsidR="00301C0E" w:rsidRDefault="00301C0E" w:rsidP="00A915A3">
      <w:r>
        <w:rPr>
          <w:noProof/>
          <w:lang w:eastAsia="fr-FR"/>
        </w:rPr>
        <w:drawing>
          <wp:anchor distT="0" distB="0" distL="114300" distR="114300" simplePos="0" relativeHeight="251702272" behindDoc="0" locked="0" layoutInCell="1" allowOverlap="1" wp14:anchorId="57B7EBE4" wp14:editId="45E16970">
            <wp:simplePos x="0" y="0"/>
            <wp:positionH relativeFrom="column">
              <wp:posOffset>-304800</wp:posOffset>
            </wp:positionH>
            <wp:positionV relativeFrom="paragraph">
              <wp:posOffset>180340</wp:posOffset>
            </wp:positionV>
            <wp:extent cx="2724150" cy="2075180"/>
            <wp:effectExtent l="0" t="0" r="0" b="127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C0E" w:rsidRDefault="00301C0E" w:rsidP="00A915A3"/>
    <w:p w:rsidR="00317E4A" w:rsidRDefault="00317E4A" w:rsidP="00A915A3">
      <w:r>
        <w:t>Elles contiennent do</w:t>
      </w:r>
      <w:r w:rsidR="00711BEF">
        <w:t>nc les bourgeons du goût. D</w:t>
      </w:r>
      <w:r>
        <w:t xml:space="preserve">es </w:t>
      </w:r>
      <w:r w:rsidRPr="00301C0E">
        <w:rPr>
          <w:b/>
        </w:rPr>
        <w:t>glandes</w:t>
      </w:r>
      <w:r w:rsidR="00711BEF" w:rsidRPr="00301C0E">
        <w:rPr>
          <w:b/>
        </w:rPr>
        <w:t xml:space="preserve"> séreuses pure</w:t>
      </w:r>
      <w:r w:rsidR="00F76BBD" w:rsidRPr="00301C0E">
        <w:rPr>
          <w:b/>
        </w:rPr>
        <w:t xml:space="preserve">s </w:t>
      </w:r>
      <w:r w:rsidR="00711BEF" w:rsidRPr="00301C0E">
        <w:rPr>
          <w:b/>
        </w:rPr>
        <w:t xml:space="preserve">de </w:t>
      </w:r>
      <w:proofErr w:type="spellStart"/>
      <w:r w:rsidR="00711BEF" w:rsidRPr="00301C0E">
        <w:rPr>
          <w:b/>
        </w:rPr>
        <w:t>von</w:t>
      </w:r>
      <w:proofErr w:type="spellEnd"/>
      <w:r w:rsidR="00711BEF">
        <w:t xml:space="preserve"> </w:t>
      </w:r>
      <w:proofErr w:type="spellStart"/>
      <w:r w:rsidR="00711BEF" w:rsidRPr="00301C0E">
        <w:rPr>
          <w:b/>
        </w:rPr>
        <w:t>Ebner</w:t>
      </w:r>
      <w:proofErr w:type="spellEnd"/>
      <w:r>
        <w:t xml:space="preserve"> vont dissoudre les produits qui se trouvent dans la salive. Cela permet de transmettre l’information aux bourgeons du goût.</w:t>
      </w:r>
    </w:p>
    <w:p w:rsidR="00301C0E" w:rsidRDefault="00301C0E" w:rsidP="00A915A3"/>
    <w:p w:rsidR="00301C0E" w:rsidRDefault="00301C0E" w:rsidP="00A915A3"/>
    <w:p w:rsidR="00301C0E" w:rsidRDefault="00301C0E" w:rsidP="00A915A3"/>
    <w:p w:rsidR="00711BEF" w:rsidRPr="00BF678A" w:rsidRDefault="00A915A3" w:rsidP="00A915A3">
      <w:pPr>
        <w:pStyle w:val="Paragraphedeliste"/>
        <w:numPr>
          <w:ilvl w:val="0"/>
          <w:numId w:val="22"/>
        </w:numPr>
        <w:rPr>
          <w:b/>
          <w:sz w:val="24"/>
          <w:szCs w:val="24"/>
          <w:u w:val="single"/>
        </w:rPr>
      </w:pPr>
      <w:r w:rsidRPr="00BF678A">
        <w:rPr>
          <w:b/>
          <w:sz w:val="24"/>
          <w:szCs w:val="24"/>
          <w:u w:val="single"/>
        </w:rPr>
        <w:t>Bourgeon du goût :</w:t>
      </w:r>
    </w:p>
    <w:p w:rsidR="00A915A3" w:rsidRDefault="00711BEF" w:rsidP="00711BEF">
      <w:r>
        <w:t>Ce sont des formations o</w:t>
      </w:r>
      <w:r w:rsidR="00317E4A">
        <w:t>voïdes de 70x40</w:t>
      </w:r>
      <w:r>
        <w:t xml:space="preserve"> µm </w:t>
      </w:r>
      <w:r w:rsidR="00A915A3">
        <w:t xml:space="preserve"> formés de 20 cellules. </w:t>
      </w:r>
      <w:r w:rsidR="00317E4A">
        <w:t>Ils sont constitués de c</w:t>
      </w:r>
      <w:r w:rsidR="00A915A3">
        <w:t xml:space="preserve">ellules </w:t>
      </w:r>
      <w:r w:rsidR="00A915A3" w:rsidRPr="00634B0B">
        <w:rPr>
          <w:b/>
        </w:rPr>
        <w:t>basales</w:t>
      </w:r>
      <w:r w:rsidR="00317E4A">
        <w:t>, de</w:t>
      </w:r>
      <w:r w:rsidR="00634B0B">
        <w:t xml:space="preserve"> cellules</w:t>
      </w:r>
      <w:r w:rsidR="00317E4A">
        <w:t xml:space="preserve"> </w:t>
      </w:r>
      <w:r w:rsidR="009D6A27">
        <w:t xml:space="preserve">de </w:t>
      </w:r>
      <w:r w:rsidR="00317E4A" w:rsidRPr="00634B0B">
        <w:rPr>
          <w:b/>
        </w:rPr>
        <w:t xml:space="preserve">soutien </w:t>
      </w:r>
      <w:r w:rsidR="00317E4A">
        <w:t xml:space="preserve">et </w:t>
      </w:r>
      <w:r w:rsidR="00634B0B">
        <w:t xml:space="preserve">de </w:t>
      </w:r>
      <w:r w:rsidR="00317E4A">
        <w:t xml:space="preserve">cellules </w:t>
      </w:r>
      <w:r w:rsidR="00317E4A" w:rsidRPr="00634B0B">
        <w:rPr>
          <w:b/>
        </w:rPr>
        <w:t>sensorielles</w:t>
      </w:r>
      <w:r w:rsidR="00317E4A">
        <w:t xml:space="preserve"> qui sont soit </w:t>
      </w:r>
      <w:r>
        <w:t xml:space="preserve">des </w:t>
      </w:r>
      <w:r w:rsidR="00A915A3">
        <w:t>cellules sombres avec microvillosités sécrétant un préc</w:t>
      </w:r>
      <w:r>
        <w:t xml:space="preserve">urseur des </w:t>
      </w:r>
      <w:proofErr w:type="spellStart"/>
      <w:r>
        <w:t>mucopolysaccharides</w:t>
      </w:r>
      <w:proofErr w:type="spellEnd"/>
      <w:r>
        <w:t xml:space="preserve"> soit des </w:t>
      </w:r>
      <w:r w:rsidR="00301C0E">
        <w:t xml:space="preserve">cellules claires </w:t>
      </w:r>
      <w:r w:rsidR="00A915A3">
        <w:t>avec</w:t>
      </w:r>
      <w:r w:rsidR="00301C0E">
        <w:t xml:space="preserve"> des</w:t>
      </w:r>
      <w:r w:rsidR="00A915A3">
        <w:t xml:space="preserve"> microvillosités courtes </w:t>
      </w:r>
      <w:r w:rsidR="00317E4A">
        <w:t xml:space="preserve"> qui contiennent des enzymes</w:t>
      </w:r>
      <w:r w:rsidR="00F76BBD">
        <w:t xml:space="preserve"> </w:t>
      </w:r>
      <w:r w:rsidR="00634B0B">
        <w:t>(lysosomes)</w:t>
      </w:r>
      <w:r w:rsidR="00F76BBD">
        <w:t>. Son innervation est assurée par</w:t>
      </w:r>
      <w:r w:rsidR="00317E4A">
        <w:t xml:space="preserve"> des </w:t>
      </w:r>
      <w:r w:rsidR="006D5F71">
        <w:t>fibres nerveus</w:t>
      </w:r>
      <w:r w:rsidR="00F76BBD">
        <w:t xml:space="preserve">es amyéliniques du </w:t>
      </w:r>
      <w:r w:rsidR="00F76BBD" w:rsidRPr="00634B0B">
        <w:rPr>
          <w:b/>
        </w:rPr>
        <w:t>VII et du IX</w:t>
      </w:r>
      <w:r w:rsidR="00F76BBD">
        <w:t>.</w:t>
      </w:r>
    </w:p>
    <w:p w:rsidR="00317E4A" w:rsidRDefault="00634B0B" w:rsidP="00A915A3">
      <w:r>
        <w:rPr>
          <w:noProof/>
          <w:lang w:eastAsia="fr-FR"/>
        </w:rPr>
        <w:drawing>
          <wp:anchor distT="0" distB="0" distL="114300" distR="114300" simplePos="0" relativeHeight="251703296" behindDoc="0" locked="0" layoutInCell="1" allowOverlap="1" wp14:anchorId="1C1B245D" wp14:editId="584EBD7B">
            <wp:simplePos x="0" y="0"/>
            <wp:positionH relativeFrom="column">
              <wp:posOffset>666750</wp:posOffset>
            </wp:positionH>
            <wp:positionV relativeFrom="paragraph">
              <wp:posOffset>732790</wp:posOffset>
            </wp:positionV>
            <wp:extent cx="3626485" cy="1336675"/>
            <wp:effectExtent l="0" t="0" r="0" b="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648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E4A">
        <w:t>On disti</w:t>
      </w:r>
      <w:r w:rsidR="00F76BBD">
        <w:t>ngue quatre sensations gustatives fondamentales</w:t>
      </w:r>
      <w:r w:rsidR="00317E4A">
        <w:t xml:space="preserve"> : </w:t>
      </w:r>
      <w:r w:rsidR="00F76BBD">
        <w:t>le</w:t>
      </w:r>
      <w:r w:rsidR="00F76BBD" w:rsidRPr="00634B0B">
        <w:rPr>
          <w:b/>
        </w:rPr>
        <w:t xml:space="preserve"> </w:t>
      </w:r>
      <w:r w:rsidR="00317E4A" w:rsidRPr="00634B0B">
        <w:rPr>
          <w:b/>
        </w:rPr>
        <w:t>sucré</w:t>
      </w:r>
      <w:r w:rsidR="00F76BBD">
        <w:t xml:space="preserve"> perçu</w:t>
      </w:r>
      <w:r w:rsidR="00317E4A">
        <w:t xml:space="preserve"> à la pointe de la langue, </w:t>
      </w:r>
      <w:r w:rsidR="00F76BBD">
        <w:t xml:space="preserve">le </w:t>
      </w:r>
      <w:r w:rsidR="00F76BBD" w:rsidRPr="00634B0B">
        <w:rPr>
          <w:b/>
        </w:rPr>
        <w:t>salé</w:t>
      </w:r>
      <w:r w:rsidR="00F76BBD">
        <w:t xml:space="preserve"> perçu sur les bords de la langue</w:t>
      </w:r>
      <w:r w:rsidR="00317E4A">
        <w:t>,</w:t>
      </w:r>
      <w:r>
        <w:t xml:space="preserve"> l’</w:t>
      </w:r>
      <w:r w:rsidR="00317E4A" w:rsidRPr="00634B0B">
        <w:rPr>
          <w:b/>
        </w:rPr>
        <w:t>acide</w:t>
      </w:r>
      <w:r>
        <w:t xml:space="preserve"> perçu</w:t>
      </w:r>
      <w:r w:rsidR="00F76BBD">
        <w:t xml:space="preserve"> en postéro-latérale</w:t>
      </w:r>
      <w:r w:rsidR="00317E4A">
        <w:t>,</w:t>
      </w:r>
      <w:r>
        <w:t xml:space="preserve"> l’</w:t>
      </w:r>
      <w:r w:rsidR="00317E4A" w:rsidRPr="00634B0B">
        <w:rPr>
          <w:b/>
        </w:rPr>
        <w:t>amer</w:t>
      </w:r>
      <w:r w:rsidR="00317E4A">
        <w:t xml:space="preserve"> </w:t>
      </w:r>
      <w:r>
        <w:t xml:space="preserve">perçu à la base de la </w:t>
      </w:r>
      <w:r w:rsidR="00317E4A">
        <w:t>langue.</w:t>
      </w:r>
    </w:p>
    <w:p w:rsidR="00634B0B" w:rsidRDefault="00634B0B" w:rsidP="00A915A3"/>
    <w:p w:rsidR="00F76BBD" w:rsidRPr="00BF678A" w:rsidRDefault="00F76BBD" w:rsidP="00F76BBD">
      <w:pPr>
        <w:pStyle w:val="Paragraphedeliste"/>
        <w:numPr>
          <w:ilvl w:val="0"/>
          <w:numId w:val="22"/>
        </w:numPr>
        <w:rPr>
          <w:b/>
          <w:sz w:val="24"/>
          <w:szCs w:val="24"/>
          <w:u w:val="single"/>
        </w:rPr>
      </w:pPr>
      <w:proofErr w:type="spellStart"/>
      <w:r w:rsidRPr="00BF678A">
        <w:rPr>
          <w:b/>
          <w:sz w:val="24"/>
          <w:szCs w:val="24"/>
          <w:u w:val="single"/>
        </w:rPr>
        <w:t>Histo</w:t>
      </w:r>
      <w:proofErr w:type="spellEnd"/>
      <w:r w:rsidRPr="00BF678A">
        <w:rPr>
          <w:b/>
          <w:sz w:val="24"/>
          <w:szCs w:val="24"/>
          <w:u w:val="single"/>
        </w:rPr>
        <w:t>-physiologie :</w:t>
      </w:r>
    </w:p>
    <w:p w:rsidR="006D5F71" w:rsidRDefault="00F76BBD" w:rsidP="00F76BBD">
      <w:r>
        <w:t xml:space="preserve"> </w:t>
      </w:r>
      <w:r w:rsidR="006D5F71">
        <w:t xml:space="preserve">Les microvillosités des cellules sensorielles </w:t>
      </w:r>
      <w:r w:rsidR="00317E4A">
        <w:t xml:space="preserve">des </w:t>
      </w:r>
      <w:r w:rsidR="00317E4A" w:rsidRPr="00634B0B">
        <w:rPr>
          <w:b/>
        </w:rPr>
        <w:t>bourgeons du goût</w:t>
      </w:r>
      <w:r w:rsidR="00317E4A">
        <w:t xml:space="preserve"> </w:t>
      </w:r>
      <w:r w:rsidR="006D5F71">
        <w:t xml:space="preserve">entrent en contact avec les </w:t>
      </w:r>
      <w:r w:rsidR="006D5F71" w:rsidRPr="00634B0B">
        <w:rPr>
          <w:b/>
        </w:rPr>
        <w:t>substances sapides</w:t>
      </w:r>
      <w:r w:rsidR="006D5F71">
        <w:t>. Les molécules sapides se fix</w:t>
      </w:r>
      <w:r>
        <w:t>ent sur d</w:t>
      </w:r>
      <w:r w:rsidR="00317E4A">
        <w:t>es sites spécifiques qui déclenchent un stimulus </w:t>
      </w:r>
      <w:r w:rsidR="00746C9D">
        <w:t>au niveau des cellules sensorielles</w:t>
      </w:r>
      <w:r>
        <w:t>, les</w:t>
      </w:r>
      <w:r w:rsidR="006D5F71">
        <w:t xml:space="preserve"> </w:t>
      </w:r>
      <w:proofErr w:type="spellStart"/>
      <w:r w:rsidR="006D5F71">
        <w:t>pr</w:t>
      </w:r>
      <w:r w:rsidR="00746C9D">
        <w:t>otoneurone</w:t>
      </w:r>
      <w:r>
        <w:t>s</w:t>
      </w:r>
      <w:proofErr w:type="spellEnd"/>
      <w:r w:rsidR="00746C9D">
        <w:t xml:space="preserve"> sensitif</w:t>
      </w:r>
      <w:r>
        <w:t xml:space="preserve">s. Ce stimulus est </w:t>
      </w:r>
      <w:r w:rsidR="00746C9D">
        <w:t>transmis au</w:t>
      </w:r>
      <w:r>
        <w:t xml:space="preserve">x </w:t>
      </w:r>
      <w:r w:rsidRPr="00634B0B">
        <w:rPr>
          <w:b/>
        </w:rPr>
        <w:t>fibres nerveuses amyéliniques</w:t>
      </w:r>
      <w:r>
        <w:t xml:space="preserve"> et entraine </w:t>
      </w:r>
      <w:r w:rsidR="00746C9D">
        <w:t>la sensation de goût.</w:t>
      </w:r>
    </w:p>
    <w:p w:rsidR="00F76BBD" w:rsidRPr="00BF678A" w:rsidRDefault="00F76BBD" w:rsidP="00F76BBD">
      <w:pPr>
        <w:pStyle w:val="Paragraphedeliste"/>
        <w:numPr>
          <w:ilvl w:val="0"/>
          <w:numId w:val="22"/>
        </w:numPr>
        <w:rPr>
          <w:b/>
          <w:sz w:val="24"/>
          <w:u w:val="single"/>
        </w:rPr>
      </w:pPr>
      <w:r w:rsidRPr="00BF678A">
        <w:rPr>
          <w:b/>
          <w:sz w:val="24"/>
          <w:u w:val="single"/>
        </w:rPr>
        <w:lastRenderedPageBreak/>
        <w:t xml:space="preserve">Pathologie : </w:t>
      </w:r>
    </w:p>
    <w:p w:rsidR="006D5F71" w:rsidRDefault="00F76BBD" w:rsidP="00F76BBD">
      <w:r>
        <w:t>Les pathologies de la gustation sont l’</w:t>
      </w:r>
      <w:r w:rsidRPr="00634B0B">
        <w:rPr>
          <w:b/>
        </w:rPr>
        <w:t>a</w:t>
      </w:r>
      <w:r w:rsidR="006D5F71" w:rsidRPr="00634B0B">
        <w:rPr>
          <w:b/>
        </w:rPr>
        <w:t>gueusie</w:t>
      </w:r>
      <w:r w:rsidR="006D5F71">
        <w:t xml:space="preserve"> </w:t>
      </w:r>
      <w:r>
        <w:t xml:space="preserve">qui est une perte totale du goût et la </w:t>
      </w:r>
      <w:proofErr w:type="spellStart"/>
      <w:r w:rsidR="006D5F71" w:rsidRPr="00634B0B">
        <w:rPr>
          <w:b/>
        </w:rPr>
        <w:t>dysgueusie</w:t>
      </w:r>
      <w:proofErr w:type="spellEnd"/>
      <w:r w:rsidR="006D5F71">
        <w:t> </w:t>
      </w:r>
      <w:r w:rsidR="00746C9D">
        <w:t>(trouble de la sensation du goût)</w:t>
      </w:r>
      <w:r>
        <w:t>. Elles peuvent être dues à des :</w:t>
      </w:r>
    </w:p>
    <w:p w:rsidR="006D5F71" w:rsidRDefault="006D5F71" w:rsidP="006D5F71">
      <w:pPr>
        <w:pStyle w:val="Paragraphedeliste"/>
        <w:numPr>
          <w:ilvl w:val="0"/>
          <w:numId w:val="2"/>
        </w:numPr>
      </w:pPr>
      <w:r>
        <w:t>Trouble</w:t>
      </w:r>
      <w:r w:rsidR="00634B0B">
        <w:t>s</w:t>
      </w:r>
      <w:r>
        <w:t xml:space="preserve"> neurologiques : lésion du IX</w:t>
      </w:r>
    </w:p>
    <w:p w:rsidR="006D5F71" w:rsidRDefault="006D5F71" w:rsidP="006D5F71">
      <w:pPr>
        <w:pStyle w:val="Paragraphedeliste"/>
        <w:numPr>
          <w:ilvl w:val="0"/>
          <w:numId w:val="2"/>
        </w:numPr>
      </w:pPr>
      <w:r>
        <w:t>Troubles médicamenteux : hypertenseurs</w:t>
      </w:r>
    </w:p>
    <w:p w:rsidR="006D5F71" w:rsidRDefault="006D5F71" w:rsidP="006D5F71">
      <w:pPr>
        <w:pStyle w:val="Paragraphedeliste"/>
        <w:numPr>
          <w:ilvl w:val="0"/>
          <w:numId w:val="2"/>
        </w:numPr>
      </w:pPr>
      <w:r>
        <w:t>Troubles métaboliques : diabète</w:t>
      </w:r>
    </w:p>
    <w:p w:rsidR="006D5F71" w:rsidRDefault="006D5F71" w:rsidP="006D5F71">
      <w:pPr>
        <w:pStyle w:val="Paragraphedeliste"/>
      </w:pPr>
    </w:p>
    <w:p w:rsidR="006D5F71" w:rsidRPr="00F76BBD" w:rsidRDefault="006D5F71" w:rsidP="00FD78D2">
      <w:pPr>
        <w:pStyle w:val="Paragraphedeliste"/>
        <w:numPr>
          <w:ilvl w:val="0"/>
          <w:numId w:val="5"/>
        </w:numPr>
        <w:rPr>
          <w:b/>
          <w:sz w:val="32"/>
          <w:szCs w:val="32"/>
          <w:u w:val="single"/>
        </w:rPr>
      </w:pPr>
      <w:r w:rsidRPr="00F76BBD">
        <w:rPr>
          <w:b/>
          <w:sz w:val="32"/>
          <w:szCs w:val="32"/>
          <w:u w:val="single"/>
        </w:rPr>
        <w:t>Le tact :</w:t>
      </w:r>
    </w:p>
    <w:p w:rsidR="006D5F71" w:rsidRDefault="00F76BBD" w:rsidP="006D5F71">
      <w:r>
        <w:t>Il s’agit de l</w:t>
      </w:r>
      <w:r w:rsidR="006D5F71">
        <w:t>a sensibilité à la douleur,</w:t>
      </w:r>
      <w:r w:rsidR="00634B0B">
        <w:t xml:space="preserve"> à la </w:t>
      </w:r>
      <w:r>
        <w:t>chaleur et à la</w:t>
      </w:r>
      <w:r w:rsidR="006D5F71">
        <w:t xml:space="preserve"> pression</w:t>
      </w:r>
      <w:r>
        <w:t>. Cette sensibilité est</w:t>
      </w:r>
      <w:r w:rsidR="00634B0B">
        <w:t xml:space="preserve"> due</w:t>
      </w:r>
      <w:r w:rsidR="00746C9D">
        <w:t xml:space="preserve"> soit</w:t>
      </w:r>
      <w:r w:rsidR="006D5F71">
        <w:t xml:space="preserve"> </w:t>
      </w:r>
      <w:r w:rsidR="00746C9D">
        <w:t xml:space="preserve">à des </w:t>
      </w:r>
      <w:proofErr w:type="spellStart"/>
      <w:r w:rsidR="00746C9D">
        <w:t>protoneurones</w:t>
      </w:r>
      <w:proofErr w:type="spellEnd"/>
      <w:r w:rsidR="00746C9D">
        <w:t xml:space="preserve"> sensitifs soit à des t</w:t>
      </w:r>
      <w:r w:rsidR="006D5F71">
        <w:t>erminaisons de fibres nerveuses s</w:t>
      </w:r>
      <w:r w:rsidR="00746C9D">
        <w:t>ensitives libres ou encapsulées</w:t>
      </w:r>
      <w:r w:rsidR="006D5F71">
        <w:t xml:space="preserve">. </w:t>
      </w:r>
    </w:p>
    <w:p w:rsidR="00746C9D" w:rsidRPr="00BF678A" w:rsidRDefault="00746C9D" w:rsidP="00F76BBD">
      <w:pPr>
        <w:pStyle w:val="Paragraphedeliste"/>
        <w:numPr>
          <w:ilvl w:val="0"/>
          <w:numId w:val="24"/>
        </w:numPr>
        <w:rPr>
          <w:b/>
          <w:sz w:val="24"/>
          <w:szCs w:val="24"/>
          <w:u w:val="single"/>
        </w:rPr>
      </w:pPr>
      <w:r w:rsidRPr="00BF678A">
        <w:rPr>
          <w:b/>
          <w:sz w:val="24"/>
          <w:szCs w:val="24"/>
          <w:u w:val="single"/>
        </w:rPr>
        <w:t>Terminaisons sensitives libre :</w:t>
      </w:r>
    </w:p>
    <w:p w:rsidR="00746C9D" w:rsidRDefault="00746C9D" w:rsidP="006D5F71">
      <w:r>
        <w:t>Elles peuvent être :</w:t>
      </w:r>
    </w:p>
    <w:p w:rsidR="006D5F71" w:rsidRDefault="00634B0B" w:rsidP="007211D3">
      <w:pPr>
        <w:pStyle w:val="Paragraphedeliste"/>
        <w:numPr>
          <w:ilvl w:val="0"/>
          <w:numId w:val="2"/>
        </w:numPr>
      </w:pPr>
      <w:r>
        <w:rPr>
          <w:noProof/>
          <w:lang w:eastAsia="fr-FR"/>
        </w:rPr>
        <w:drawing>
          <wp:anchor distT="0" distB="0" distL="114300" distR="114300" simplePos="0" relativeHeight="251704320" behindDoc="0" locked="0" layoutInCell="1" allowOverlap="1" wp14:anchorId="478E64E4" wp14:editId="3CC14FE7">
            <wp:simplePos x="0" y="0"/>
            <wp:positionH relativeFrom="column">
              <wp:posOffset>-756285</wp:posOffset>
            </wp:positionH>
            <wp:positionV relativeFrom="paragraph">
              <wp:posOffset>17780</wp:posOffset>
            </wp:positionV>
            <wp:extent cx="2825115" cy="162179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511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F71" w:rsidRPr="007211D3">
        <w:rPr>
          <w:u w:val="single"/>
        </w:rPr>
        <w:t>Intradermiques</w:t>
      </w:r>
      <w:r w:rsidR="006D5F71">
        <w:t> : réseau amyélinique en longues mailles, sous la papille dermique</w:t>
      </w:r>
      <w:r w:rsidR="007211D3">
        <w:t xml:space="preserve">. Ces fibres nerveuses sont également trouver sous forme de </w:t>
      </w:r>
      <w:r w:rsidR="006D5F71">
        <w:t>pelotons ou anses tort</w:t>
      </w:r>
      <w:r w:rsidR="007211D3">
        <w:t>illées dans la papille dermique.</w:t>
      </w:r>
    </w:p>
    <w:p w:rsidR="00A84DAE" w:rsidRDefault="00A84DAE" w:rsidP="00A84DAE"/>
    <w:p w:rsidR="00A84DAE" w:rsidRDefault="00A84DAE" w:rsidP="00A84DAE"/>
    <w:p w:rsidR="00A84DAE" w:rsidRDefault="00A84DAE" w:rsidP="00A84DAE"/>
    <w:p w:rsidR="00A84DAE" w:rsidRDefault="00A84DAE" w:rsidP="00A84DAE">
      <w:r>
        <w:rPr>
          <w:noProof/>
          <w:lang w:eastAsia="fr-FR"/>
        </w:rPr>
        <w:drawing>
          <wp:anchor distT="0" distB="0" distL="114300" distR="114300" simplePos="0" relativeHeight="251705344" behindDoc="0" locked="0" layoutInCell="1" allowOverlap="1" wp14:anchorId="7E4BB89B" wp14:editId="39F610DD">
            <wp:simplePos x="0" y="0"/>
            <wp:positionH relativeFrom="column">
              <wp:posOffset>404495</wp:posOffset>
            </wp:positionH>
            <wp:positionV relativeFrom="paragraph">
              <wp:posOffset>59055</wp:posOffset>
            </wp:positionV>
            <wp:extent cx="1530350" cy="200279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35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F71" w:rsidRDefault="006D5F71" w:rsidP="007211D3">
      <w:pPr>
        <w:pStyle w:val="Paragraphedeliste"/>
        <w:numPr>
          <w:ilvl w:val="0"/>
          <w:numId w:val="2"/>
        </w:numPr>
      </w:pPr>
      <w:r w:rsidRPr="007211D3">
        <w:rPr>
          <w:u w:val="single"/>
        </w:rPr>
        <w:t>Intra- épithéliales</w:t>
      </w:r>
      <w:r>
        <w:t> : réseau</w:t>
      </w:r>
      <w:r w:rsidR="00337993">
        <w:t xml:space="preserve"> nerveux</w:t>
      </w:r>
      <w:r>
        <w:t xml:space="preserve"> </w:t>
      </w:r>
      <w:r w:rsidRPr="007211D3">
        <w:rPr>
          <w:b/>
        </w:rPr>
        <w:t xml:space="preserve">perdant sa gaine de </w:t>
      </w:r>
      <w:proofErr w:type="spellStart"/>
      <w:r w:rsidRPr="007211D3">
        <w:rPr>
          <w:b/>
        </w:rPr>
        <w:t>Schawnn</w:t>
      </w:r>
      <w:proofErr w:type="spellEnd"/>
      <w:r>
        <w:t xml:space="preserve"> et</w:t>
      </w:r>
      <w:r w:rsidR="007211D3">
        <w:t xml:space="preserve"> cheminant entre les cellules</w:t>
      </w:r>
      <w:r>
        <w:t xml:space="preserve"> </w:t>
      </w:r>
      <w:r w:rsidR="00337993">
        <w:t>de l’épiderme</w:t>
      </w:r>
      <w:r w:rsidR="007211D3">
        <w:t>, ce réseau de fibres nerveuses est responsable de la sensation de douleur</w:t>
      </w:r>
      <w:r w:rsidR="00337993">
        <w:t xml:space="preserve">. Certaines fibres nerveuses arrivent </w:t>
      </w:r>
      <w:r w:rsidR="00866370" w:rsidRPr="00866370">
        <w:t xml:space="preserve"> au contact de cellules épidermiques modifi</w:t>
      </w:r>
      <w:r w:rsidR="00634B0B">
        <w:t>ées,</w:t>
      </w:r>
      <w:r w:rsidR="00337993">
        <w:t xml:space="preserve"> les </w:t>
      </w:r>
      <w:r w:rsidR="00337993" w:rsidRPr="007211D3">
        <w:rPr>
          <w:b/>
        </w:rPr>
        <w:t xml:space="preserve">cellules de </w:t>
      </w:r>
      <w:proofErr w:type="spellStart"/>
      <w:r w:rsidR="00337993" w:rsidRPr="007211D3">
        <w:rPr>
          <w:b/>
        </w:rPr>
        <w:t>Mer</w:t>
      </w:r>
      <w:r w:rsidR="00866370" w:rsidRPr="007211D3">
        <w:rPr>
          <w:b/>
        </w:rPr>
        <w:t>kel</w:t>
      </w:r>
      <w:proofErr w:type="spellEnd"/>
      <w:r w:rsidR="00634B0B">
        <w:t xml:space="preserve">, </w:t>
      </w:r>
      <w:r w:rsidR="00866370" w:rsidRPr="00866370">
        <w:t>qui elles sont responsables du tact</w:t>
      </w:r>
      <w:r w:rsidR="00337993">
        <w:t>,</w:t>
      </w:r>
      <w:r w:rsidR="00866370" w:rsidRPr="00866370">
        <w:t xml:space="preserve"> du touché.</w:t>
      </w:r>
      <w:r w:rsidR="00337993">
        <w:t xml:space="preserve"> Ces cellules peuvent être regroupées en corpuscule.</w:t>
      </w:r>
    </w:p>
    <w:p w:rsidR="00A84DAE" w:rsidRDefault="00A84DAE" w:rsidP="00A84DAE"/>
    <w:p w:rsidR="00A84DAE" w:rsidRDefault="00A84DAE" w:rsidP="00A84DAE"/>
    <w:p w:rsidR="00A84DAE" w:rsidRDefault="00A84DAE" w:rsidP="00A84DAE"/>
    <w:p w:rsidR="00A84DAE" w:rsidRDefault="00A84DAE" w:rsidP="00A84DAE"/>
    <w:p w:rsidR="00A84DAE" w:rsidRDefault="00A84DAE" w:rsidP="00A84DAE"/>
    <w:p w:rsidR="007211D3" w:rsidRDefault="007211D3" w:rsidP="007211D3"/>
    <w:p w:rsidR="00D21B76" w:rsidRPr="00BF678A" w:rsidRDefault="00866370" w:rsidP="007211D3">
      <w:pPr>
        <w:pStyle w:val="Paragraphedeliste"/>
        <w:numPr>
          <w:ilvl w:val="0"/>
          <w:numId w:val="24"/>
        </w:numPr>
        <w:rPr>
          <w:b/>
          <w:sz w:val="24"/>
          <w:szCs w:val="24"/>
          <w:u w:val="single"/>
        </w:rPr>
      </w:pPr>
      <w:r w:rsidRPr="00BF678A">
        <w:rPr>
          <w:b/>
          <w:sz w:val="24"/>
          <w:szCs w:val="24"/>
          <w:u w:val="single"/>
        </w:rPr>
        <w:lastRenderedPageBreak/>
        <w:t>Terminaisons sensitives encapsulées :</w:t>
      </w:r>
    </w:p>
    <w:p w:rsidR="00866370" w:rsidRDefault="00866370" w:rsidP="00E15476">
      <w:r>
        <w:t>Les terminaisons si elles sont encapsulées forment des corpuscules c’est-à-dire des formations ovoïdes. Il en existe de différents types :</w:t>
      </w:r>
    </w:p>
    <w:p w:rsidR="00605D9A" w:rsidRPr="00605D9A" w:rsidRDefault="00605D9A" w:rsidP="00605D9A">
      <w:pPr>
        <w:pStyle w:val="Paragraphedeliste"/>
      </w:pPr>
      <w:r>
        <w:rPr>
          <w:noProof/>
          <w:lang w:eastAsia="fr-FR"/>
        </w:rPr>
        <w:drawing>
          <wp:anchor distT="0" distB="0" distL="114300" distR="114300" simplePos="0" relativeHeight="251706368" behindDoc="0" locked="0" layoutInCell="1" allowOverlap="1" wp14:anchorId="45B3315B" wp14:editId="06793DFD">
            <wp:simplePos x="0" y="0"/>
            <wp:positionH relativeFrom="column">
              <wp:posOffset>-264160</wp:posOffset>
            </wp:positionH>
            <wp:positionV relativeFrom="paragraph">
              <wp:posOffset>39370</wp:posOffset>
            </wp:positionV>
            <wp:extent cx="1540510" cy="2028190"/>
            <wp:effectExtent l="57150" t="38100" r="59690" b="4826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1437273">
                      <a:off x="0" y="0"/>
                      <a:ext cx="154051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D9A" w:rsidRPr="00605D9A" w:rsidRDefault="00605D9A" w:rsidP="00605D9A">
      <w:pPr>
        <w:ind w:left="360"/>
      </w:pPr>
    </w:p>
    <w:p w:rsidR="00866370" w:rsidRDefault="00337993" w:rsidP="00866370">
      <w:pPr>
        <w:pStyle w:val="Paragraphedeliste"/>
        <w:numPr>
          <w:ilvl w:val="0"/>
          <w:numId w:val="2"/>
        </w:numPr>
      </w:pPr>
      <w:r w:rsidRPr="007211D3">
        <w:rPr>
          <w:b/>
        </w:rPr>
        <w:t>C</w:t>
      </w:r>
      <w:r w:rsidR="00866370" w:rsidRPr="007211D3">
        <w:rPr>
          <w:b/>
        </w:rPr>
        <w:t>orpuscule</w:t>
      </w:r>
      <w:r w:rsidR="007211D3">
        <w:rPr>
          <w:b/>
        </w:rPr>
        <w:t>s</w:t>
      </w:r>
      <w:r w:rsidR="00866370" w:rsidRPr="007211D3">
        <w:rPr>
          <w:b/>
        </w:rPr>
        <w:t xml:space="preserve"> de Meissner</w:t>
      </w:r>
      <w:r w:rsidR="00866370">
        <w:t xml:space="preserve"> </w:t>
      </w:r>
      <w:r>
        <w:t xml:space="preserve">présents dans le derme </w:t>
      </w:r>
      <w:r w:rsidR="00866370">
        <w:t>sous la papille dermique</w:t>
      </w:r>
      <w:r>
        <w:t>,</w:t>
      </w:r>
      <w:r w:rsidR="00866370">
        <w:t xml:space="preserve"> ils sont responsables de la sensation de </w:t>
      </w:r>
      <w:r w:rsidR="00866370" w:rsidRPr="007211D3">
        <w:rPr>
          <w:b/>
        </w:rPr>
        <w:t>pression</w:t>
      </w:r>
      <w:r>
        <w:t xml:space="preserve"> et sont organisés en f</w:t>
      </w:r>
      <w:r w:rsidR="00866370">
        <w:t>ormation en spirale.</w:t>
      </w:r>
    </w:p>
    <w:p w:rsidR="00A84DAE" w:rsidRDefault="00A84DAE" w:rsidP="00A84DAE"/>
    <w:p w:rsidR="00A84DAE" w:rsidRDefault="00A84DAE" w:rsidP="00A84DAE"/>
    <w:p w:rsidR="00A84DAE" w:rsidRDefault="00A84DAE" w:rsidP="00A84DAE"/>
    <w:p w:rsidR="00A84DAE" w:rsidRDefault="00605D9A" w:rsidP="00A84DAE">
      <w:r>
        <w:rPr>
          <w:noProof/>
          <w:lang w:eastAsia="fr-FR"/>
        </w:rPr>
        <w:drawing>
          <wp:anchor distT="0" distB="0" distL="114300" distR="114300" simplePos="0" relativeHeight="251707392" behindDoc="0" locked="0" layoutInCell="1" allowOverlap="1" wp14:anchorId="46FBD4FF" wp14:editId="46270E7B">
            <wp:simplePos x="0" y="0"/>
            <wp:positionH relativeFrom="column">
              <wp:posOffset>-234315</wp:posOffset>
            </wp:positionH>
            <wp:positionV relativeFrom="paragraph">
              <wp:posOffset>-4445</wp:posOffset>
            </wp:positionV>
            <wp:extent cx="1612900" cy="1489710"/>
            <wp:effectExtent l="0" t="0" r="635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2900" cy="148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370" w:rsidRDefault="00866370" w:rsidP="00866370">
      <w:pPr>
        <w:pStyle w:val="Paragraphedeliste"/>
        <w:numPr>
          <w:ilvl w:val="0"/>
          <w:numId w:val="2"/>
        </w:numPr>
      </w:pPr>
      <w:r w:rsidRPr="007211D3">
        <w:rPr>
          <w:b/>
        </w:rPr>
        <w:t>Corpuscule</w:t>
      </w:r>
      <w:r w:rsidR="007211D3">
        <w:rPr>
          <w:b/>
        </w:rPr>
        <w:t>s</w:t>
      </w:r>
      <w:r w:rsidRPr="007211D3">
        <w:rPr>
          <w:b/>
        </w:rPr>
        <w:t xml:space="preserve"> </w:t>
      </w:r>
      <w:r w:rsidR="00337993" w:rsidRPr="007211D3">
        <w:rPr>
          <w:b/>
        </w:rPr>
        <w:t xml:space="preserve">de </w:t>
      </w:r>
      <w:proofErr w:type="spellStart"/>
      <w:r w:rsidR="00337993" w:rsidRPr="007211D3">
        <w:rPr>
          <w:b/>
        </w:rPr>
        <w:t>P</w:t>
      </w:r>
      <w:r w:rsidR="00D35F91" w:rsidRPr="007211D3">
        <w:rPr>
          <w:b/>
        </w:rPr>
        <w:t>ac</w:t>
      </w:r>
      <w:r w:rsidRPr="007211D3">
        <w:rPr>
          <w:b/>
        </w:rPr>
        <w:t>ini</w:t>
      </w:r>
      <w:proofErr w:type="spellEnd"/>
      <w:r>
        <w:t xml:space="preserve"> plus volumineux,</w:t>
      </w:r>
      <w:r w:rsidR="007211D3">
        <w:t xml:space="preserve"> sont</w:t>
      </w:r>
      <w:r>
        <w:t xml:space="preserve"> également responsable</w:t>
      </w:r>
      <w:r w:rsidR="007211D3">
        <w:t>s</w:t>
      </w:r>
      <w:r>
        <w:t xml:space="preserve"> de la </w:t>
      </w:r>
      <w:r w:rsidR="00337993">
        <w:t xml:space="preserve">sensation de </w:t>
      </w:r>
      <w:r w:rsidRPr="007211D3">
        <w:rPr>
          <w:b/>
        </w:rPr>
        <w:t>pression</w:t>
      </w:r>
      <w:r>
        <w:t>. Il s’agit de formation en bulbe d’</w:t>
      </w:r>
      <w:r w:rsidR="00337993">
        <w:t>oignon</w:t>
      </w:r>
      <w:r>
        <w:t>.</w:t>
      </w:r>
    </w:p>
    <w:p w:rsidR="00605D9A" w:rsidRDefault="00605D9A" w:rsidP="00605D9A"/>
    <w:p w:rsidR="00605D9A" w:rsidRDefault="00605D9A" w:rsidP="00605D9A">
      <w:r>
        <w:rPr>
          <w:b/>
          <w:noProof/>
          <w:lang w:eastAsia="fr-FR"/>
        </w:rPr>
        <w:drawing>
          <wp:anchor distT="0" distB="0" distL="114300" distR="114300" simplePos="0" relativeHeight="251708416" behindDoc="0" locked="0" layoutInCell="1" allowOverlap="1" wp14:anchorId="2F51AD26" wp14:editId="6B6C55BB">
            <wp:simplePos x="0" y="0"/>
            <wp:positionH relativeFrom="column">
              <wp:posOffset>-1854200</wp:posOffset>
            </wp:positionH>
            <wp:positionV relativeFrom="paragraph">
              <wp:posOffset>106045</wp:posOffset>
            </wp:positionV>
            <wp:extent cx="1598930" cy="1623060"/>
            <wp:effectExtent l="0" t="0" r="127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93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D9A" w:rsidRDefault="00605D9A" w:rsidP="00605D9A"/>
    <w:p w:rsidR="00866370" w:rsidRDefault="00866370" w:rsidP="00605D9A">
      <w:pPr>
        <w:pStyle w:val="Paragraphedeliste"/>
        <w:numPr>
          <w:ilvl w:val="0"/>
          <w:numId w:val="2"/>
        </w:numPr>
      </w:pPr>
      <w:r w:rsidRPr="007211D3">
        <w:rPr>
          <w:b/>
        </w:rPr>
        <w:t>Corpuscule</w:t>
      </w:r>
      <w:r w:rsidR="007211D3">
        <w:rPr>
          <w:b/>
        </w:rPr>
        <w:t>s</w:t>
      </w:r>
      <w:r w:rsidRPr="007211D3">
        <w:rPr>
          <w:b/>
        </w:rPr>
        <w:t xml:space="preserve"> de </w:t>
      </w:r>
      <w:proofErr w:type="spellStart"/>
      <w:r w:rsidRPr="007211D3">
        <w:rPr>
          <w:b/>
        </w:rPr>
        <w:t>Krause</w:t>
      </w:r>
      <w:proofErr w:type="spellEnd"/>
      <w:r>
        <w:t xml:space="preserve"> </w:t>
      </w:r>
      <w:r w:rsidR="007211D3">
        <w:t xml:space="preserve">sont </w:t>
      </w:r>
      <w:r>
        <w:t>sensible</w:t>
      </w:r>
      <w:r w:rsidR="007211D3">
        <w:t>s</w:t>
      </w:r>
      <w:r>
        <w:t xml:space="preserve"> au </w:t>
      </w:r>
      <w:r w:rsidRPr="007211D3">
        <w:rPr>
          <w:b/>
        </w:rPr>
        <w:t>froid</w:t>
      </w:r>
      <w:r w:rsidR="006F5897">
        <w:t>,</w:t>
      </w:r>
      <w:r>
        <w:t xml:space="preserve"> des fibres nerveuses myélinisées s’entortillent</w:t>
      </w:r>
      <w:r w:rsidR="007211D3">
        <w:t xml:space="preserve"> en son sein. </w:t>
      </w:r>
    </w:p>
    <w:p w:rsidR="00605D9A" w:rsidRDefault="00605D9A" w:rsidP="00605D9A"/>
    <w:p w:rsidR="00605D9A" w:rsidRDefault="00605D9A" w:rsidP="00605D9A"/>
    <w:p w:rsidR="00605D9A" w:rsidRDefault="00605D9A" w:rsidP="00605D9A">
      <w:r>
        <w:rPr>
          <w:noProof/>
          <w:lang w:eastAsia="fr-FR"/>
        </w:rPr>
        <w:drawing>
          <wp:anchor distT="0" distB="0" distL="114300" distR="114300" simplePos="0" relativeHeight="251709440" behindDoc="0" locked="0" layoutInCell="1" allowOverlap="1" wp14:anchorId="08128485" wp14:editId="4972A860">
            <wp:simplePos x="0" y="0"/>
            <wp:positionH relativeFrom="column">
              <wp:posOffset>-695325</wp:posOffset>
            </wp:positionH>
            <wp:positionV relativeFrom="paragraph">
              <wp:posOffset>140335</wp:posOffset>
            </wp:positionV>
            <wp:extent cx="2567940" cy="715645"/>
            <wp:effectExtent l="0" t="0" r="3810" b="825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7940"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6F9" w:rsidRDefault="007211D3" w:rsidP="00A416F9">
      <w:pPr>
        <w:pStyle w:val="Paragraphedeliste"/>
        <w:numPr>
          <w:ilvl w:val="0"/>
          <w:numId w:val="2"/>
        </w:numPr>
      </w:pPr>
      <w:r>
        <w:rPr>
          <w:b/>
        </w:rPr>
        <w:t xml:space="preserve">Corpuscules </w:t>
      </w:r>
      <w:r w:rsidR="00866370" w:rsidRPr="007211D3">
        <w:rPr>
          <w:b/>
        </w:rPr>
        <w:t xml:space="preserve">de </w:t>
      </w:r>
      <w:proofErr w:type="spellStart"/>
      <w:r w:rsidR="00866370" w:rsidRPr="007211D3">
        <w:rPr>
          <w:b/>
        </w:rPr>
        <w:t>Ruffini</w:t>
      </w:r>
      <w:proofErr w:type="spellEnd"/>
      <w:r w:rsidR="00866370">
        <w:t xml:space="preserve"> </w:t>
      </w:r>
      <w:r>
        <w:t xml:space="preserve"> sont </w:t>
      </w:r>
      <w:r w:rsidR="00866370">
        <w:t>sensible</w:t>
      </w:r>
      <w:r>
        <w:t>s</w:t>
      </w:r>
      <w:r w:rsidR="00866370">
        <w:t xml:space="preserve"> à la </w:t>
      </w:r>
      <w:r w:rsidR="00866370" w:rsidRPr="007211D3">
        <w:rPr>
          <w:b/>
        </w:rPr>
        <w:t>chaleur</w:t>
      </w:r>
      <w:r w:rsidR="006F5897">
        <w:t>, ils sont</w:t>
      </w:r>
      <w:r w:rsidR="00866370">
        <w:t xml:space="preserve"> plus allongés</w:t>
      </w:r>
      <w:r>
        <w:t xml:space="preserve"> que les corpuscules de </w:t>
      </w:r>
      <w:proofErr w:type="spellStart"/>
      <w:r>
        <w:t>Krause</w:t>
      </w:r>
      <w:proofErr w:type="spellEnd"/>
      <w:r>
        <w:t>.</w:t>
      </w:r>
    </w:p>
    <w:p w:rsidR="00605D9A" w:rsidRDefault="00605D9A" w:rsidP="00605D9A">
      <w:pPr>
        <w:ind w:left="360"/>
      </w:pPr>
    </w:p>
    <w:p w:rsidR="00A416F9" w:rsidRDefault="00A416F9" w:rsidP="00A416F9">
      <w:r>
        <w:t>Nb pat</w:t>
      </w:r>
      <w:r w:rsidR="007C7CDE">
        <w:t>hologie : Si un patient est att</w:t>
      </w:r>
      <w:r>
        <w:t>e</w:t>
      </w:r>
      <w:r w:rsidR="007C7CDE">
        <w:t>i</w:t>
      </w:r>
      <w:r>
        <w:t>nt d’une maladie des cils, il aura une atteinte de la vision, de l’olfaction et de l’audition.</w:t>
      </w:r>
    </w:p>
    <w:p w:rsidR="00504B0F" w:rsidRDefault="00504B0F" w:rsidP="00A416F9"/>
    <w:p w:rsidR="00EF1965" w:rsidRDefault="00EF1965" w:rsidP="00EF1965"/>
    <w:p w:rsidR="003B26E5" w:rsidRDefault="003B26E5" w:rsidP="003B26E5">
      <w:pPr>
        <w:jc w:val="center"/>
        <w:rPr>
          <w:b/>
        </w:rPr>
      </w:pPr>
      <w:r w:rsidRPr="003B26E5">
        <w:rPr>
          <w:b/>
        </w:rPr>
        <w:lastRenderedPageBreak/>
        <w:t>Dédicaces sans aucune originalité :</w:t>
      </w:r>
    </w:p>
    <w:p w:rsidR="003B26E5" w:rsidRDefault="003B26E5" w:rsidP="003B26E5">
      <w:r>
        <w:t xml:space="preserve">A </w:t>
      </w:r>
      <w:r w:rsidRPr="004C089D">
        <w:rPr>
          <w:b/>
        </w:rPr>
        <w:t>Adrien</w:t>
      </w:r>
      <w:r>
        <w:t xml:space="preserve"> trisomique supposé</w:t>
      </w:r>
      <w:r w:rsidR="004C089D">
        <w:t xml:space="preserve">, </w:t>
      </w:r>
      <w:r w:rsidR="00103456">
        <w:t xml:space="preserve"> persuadé que des hélicoptères le pourchasseront s’il vole une blouse à Saint Louis</w:t>
      </w:r>
      <w:r w:rsidR="004C089D">
        <w:t>. Je rigole encore en repensant à la fois où j’ai vraiment cru que tu pensais que Margaux et toi aviez la même mère.</w:t>
      </w:r>
    </w:p>
    <w:p w:rsidR="003B26E5" w:rsidRDefault="003B26E5" w:rsidP="003B26E5">
      <w:r>
        <w:t xml:space="preserve">A </w:t>
      </w:r>
      <w:r w:rsidRPr="004C089D">
        <w:rPr>
          <w:b/>
        </w:rPr>
        <w:t xml:space="preserve">Alex </w:t>
      </w:r>
      <w:r>
        <w:t xml:space="preserve">ou </w:t>
      </w:r>
      <w:proofErr w:type="spellStart"/>
      <w:r>
        <w:t>Menguy</w:t>
      </w:r>
      <w:proofErr w:type="spellEnd"/>
      <w:r>
        <w:t xml:space="preserve"> qui pourrait partager ses cacahuètes. Tu as échappé à la petite photo de classe de CE1 vu qu’</w:t>
      </w:r>
      <w:r w:rsidR="00103456">
        <w:t>elle est dans mes cartons,</w:t>
      </w:r>
      <w:r>
        <w:t xml:space="preserve"> il faudrait</w:t>
      </w:r>
      <w:r w:rsidR="00103456">
        <w:t xml:space="preserve"> d’ailleurs</w:t>
      </w:r>
      <w:r>
        <w:t xml:space="preserve"> que tu te remettes du fait que la maitresse me préférait.</w:t>
      </w:r>
    </w:p>
    <w:p w:rsidR="00103456" w:rsidRDefault="00103456" w:rsidP="003B26E5">
      <w:r>
        <w:t xml:space="preserve">A </w:t>
      </w:r>
      <w:r w:rsidRPr="004C089D">
        <w:rPr>
          <w:b/>
        </w:rPr>
        <w:t>Sonia</w:t>
      </w:r>
      <w:r>
        <w:t xml:space="preserve"> parce que c’est un petit peu trop la fête dans ta tête !</w:t>
      </w:r>
    </w:p>
    <w:p w:rsidR="00103456" w:rsidRDefault="00103456" w:rsidP="003B26E5">
      <w:r>
        <w:t xml:space="preserve">A </w:t>
      </w:r>
      <w:r w:rsidRPr="004C089D">
        <w:rPr>
          <w:b/>
        </w:rPr>
        <w:t>Sarah</w:t>
      </w:r>
      <w:r>
        <w:t>, bretonne ou pas</w:t>
      </w:r>
      <w:r w:rsidR="004C089D">
        <w:t>,</w:t>
      </w:r>
      <w:r>
        <w:t xml:space="preserve"> </w:t>
      </w:r>
      <w:r w:rsidR="004C089D">
        <w:t>même si tu veux manger les petits enfants.</w:t>
      </w:r>
    </w:p>
    <w:p w:rsidR="004C089D" w:rsidRDefault="00103456" w:rsidP="003B26E5">
      <w:r>
        <w:t xml:space="preserve">A </w:t>
      </w:r>
      <w:r w:rsidRPr="004C089D">
        <w:rPr>
          <w:b/>
        </w:rPr>
        <w:t>Alioune</w:t>
      </w:r>
      <w:r>
        <w:t xml:space="preserve">, ce grand noir, ceinture noire de </w:t>
      </w:r>
      <w:r w:rsidRPr="00103456">
        <w:t>taekwondo</w:t>
      </w:r>
      <w:r>
        <w:t xml:space="preserve"> (bon j’avoue j’ai regardé sur internet pour l’orthographe) qui crie toujours comme une fille quand je le pince</w:t>
      </w:r>
    </w:p>
    <w:p w:rsidR="00103456" w:rsidRPr="004C089D" w:rsidRDefault="00103456" w:rsidP="003B26E5">
      <w:pPr>
        <w:rPr>
          <w:b/>
        </w:rPr>
      </w:pPr>
      <w:r>
        <w:t xml:space="preserve">A ceux de mon groupe de stage de sémio : </w:t>
      </w:r>
      <w:r w:rsidRPr="004C089D">
        <w:rPr>
          <w:b/>
        </w:rPr>
        <w:t xml:space="preserve">Corentin, Théo, Clara, Raphaël, Victor, </w:t>
      </w:r>
      <w:proofErr w:type="spellStart"/>
      <w:r w:rsidRPr="004C089D">
        <w:rPr>
          <w:b/>
        </w:rPr>
        <w:t>Soso</w:t>
      </w:r>
      <w:proofErr w:type="spellEnd"/>
      <w:r w:rsidRPr="004C089D">
        <w:rPr>
          <w:b/>
        </w:rPr>
        <w:t xml:space="preserve"> et Adrien </w:t>
      </w:r>
    </w:p>
    <w:p w:rsidR="00103456" w:rsidRDefault="00103456" w:rsidP="003B26E5">
      <w:r>
        <w:t xml:space="preserve">A </w:t>
      </w:r>
      <w:r w:rsidRPr="004C089D">
        <w:rPr>
          <w:b/>
        </w:rPr>
        <w:t>Margaux et Albane</w:t>
      </w:r>
      <w:r>
        <w:t xml:space="preserve"> du stage de chirurgie et </w:t>
      </w:r>
      <w:proofErr w:type="spellStart"/>
      <w:r>
        <w:t>médico-technique</w:t>
      </w:r>
      <w:proofErr w:type="spellEnd"/>
      <w:r>
        <w:t>.</w:t>
      </w:r>
    </w:p>
    <w:p w:rsidR="00103456" w:rsidRDefault="00103456" w:rsidP="003B26E5">
      <w:r>
        <w:t xml:space="preserve">Aux personnes de l’UE 23 de master, je me demande encore pourquoi je l’ai choisi, mais on en voit bientôt la fin ! En particulier à </w:t>
      </w:r>
      <w:r w:rsidRPr="004C089D">
        <w:rPr>
          <w:b/>
        </w:rPr>
        <w:t xml:space="preserve">Ariane, Aurore, Laurine, </w:t>
      </w:r>
      <w:proofErr w:type="spellStart"/>
      <w:r w:rsidRPr="004C089D">
        <w:rPr>
          <w:b/>
        </w:rPr>
        <w:t>Rajae</w:t>
      </w:r>
      <w:proofErr w:type="spellEnd"/>
      <w:r>
        <w:t>…</w:t>
      </w:r>
    </w:p>
    <w:p w:rsidR="007431D5" w:rsidRPr="007431D5" w:rsidRDefault="007431D5" w:rsidP="003B26E5">
      <w:r>
        <w:t xml:space="preserve">A </w:t>
      </w:r>
      <w:r w:rsidRPr="007431D5">
        <w:rPr>
          <w:b/>
        </w:rPr>
        <w:t>Léa</w:t>
      </w:r>
      <w:r>
        <w:rPr>
          <w:b/>
        </w:rPr>
        <w:t xml:space="preserve"> et Maxence : </w:t>
      </w:r>
      <w:r>
        <w:t>j’ai quelque chose dans ma poche pou</w:t>
      </w:r>
      <w:r w:rsidR="00DC3542">
        <w:t>r toi Léa, je l’ai trouvé par terre</w:t>
      </w:r>
      <w:r>
        <w:t>, je te laisse deviner ce que c’est.</w:t>
      </w:r>
    </w:p>
    <w:p w:rsidR="00103456" w:rsidRDefault="004C089D" w:rsidP="003B26E5">
      <w:r>
        <w:t xml:space="preserve">A </w:t>
      </w:r>
      <w:r w:rsidRPr="004C089D">
        <w:rPr>
          <w:b/>
        </w:rPr>
        <w:t>Sacha, Iris</w:t>
      </w:r>
      <w:r>
        <w:t xml:space="preserve"> et le Bélouga</w:t>
      </w:r>
    </w:p>
    <w:p w:rsidR="004C089D" w:rsidRPr="004C089D" w:rsidRDefault="004C089D" w:rsidP="003B26E5">
      <w:r>
        <w:t xml:space="preserve">A </w:t>
      </w:r>
      <w:proofErr w:type="spellStart"/>
      <w:r w:rsidRPr="004C089D">
        <w:rPr>
          <w:b/>
        </w:rPr>
        <w:t>Félicia</w:t>
      </w:r>
      <w:proofErr w:type="spellEnd"/>
      <w:r>
        <w:rPr>
          <w:b/>
        </w:rPr>
        <w:t xml:space="preserve"> </w:t>
      </w:r>
      <w:r>
        <w:t>qui m’a dit qu’un jour elle me fera goûter des oreilles de porcs (</w:t>
      </w:r>
      <w:proofErr w:type="spellStart"/>
      <w:r>
        <w:t>euuuuuh</w:t>
      </w:r>
      <w:proofErr w:type="spellEnd"/>
      <w:r>
        <w:t xml:space="preserve"> je ne crois pas non ^^) </w:t>
      </w:r>
    </w:p>
    <w:p w:rsidR="004C089D" w:rsidRDefault="004C089D" w:rsidP="003B26E5">
      <w:pPr>
        <w:rPr>
          <w:b/>
        </w:rPr>
      </w:pPr>
      <w:r>
        <w:t xml:space="preserve">Aux personnes qui vont encore en cours : </w:t>
      </w:r>
      <w:proofErr w:type="spellStart"/>
      <w:r w:rsidRPr="004C089D">
        <w:rPr>
          <w:b/>
        </w:rPr>
        <w:t>Sattia</w:t>
      </w:r>
      <w:proofErr w:type="spellEnd"/>
      <w:r w:rsidRPr="004C089D">
        <w:rPr>
          <w:b/>
        </w:rPr>
        <w:t xml:space="preserve">, Brigitte, Sarah, </w:t>
      </w:r>
      <w:proofErr w:type="spellStart"/>
      <w:r w:rsidRPr="004C089D">
        <w:rPr>
          <w:b/>
        </w:rPr>
        <w:t>Lillia</w:t>
      </w:r>
      <w:proofErr w:type="spellEnd"/>
      <w:r w:rsidRPr="004C089D">
        <w:rPr>
          <w:b/>
        </w:rPr>
        <w:t xml:space="preserve">, </w:t>
      </w:r>
      <w:proofErr w:type="spellStart"/>
      <w:r w:rsidRPr="004C089D">
        <w:rPr>
          <w:b/>
        </w:rPr>
        <w:t>Ornela</w:t>
      </w:r>
      <w:proofErr w:type="spellEnd"/>
      <w:r w:rsidRPr="004C089D">
        <w:rPr>
          <w:b/>
        </w:rPr>
        <w:t>, Quentin</w:t>
      </w:r>
      <w:r>
        <w:rPr>
          <w:b/>
        </w:rPr>
        <w:t>…</w:t>
      </w:r>
    </w:p>
    <w:p w:rsidR="004C089D" w:rsidRDefault="004C089D" w:rsidP="003B26E5">
      <w:r>
        <w:t xml:space="preserve">A la </w:t>
      </w:r>
      <w:proofErr w:type="spellStart"/>
      <w:r>
        <w:t>Dream</w:t>
      </w:r>
      <w:proofErr w:type="spellEnd"/>
      <w:r>
        <w:t xml:space="preserve"> Team de </w:t>
      </w:r>
      <w:proofErr w:type="spellStart"/>
      <w:r>
        <w:t>Menguy</w:t>
      </w:r>
      <w:proofErr w:type="spellEnd"/>
      <w:r>
        <w:t xml:space="preserve"> (</w:t>
      </w:r>
      <w:proofErr w:type="spellStart"/>
      <w:r>
        <w:t>ouai</w:t>
      </w:r>
      <w:proofErr w:type="spellEnd"/>
      <w:r>
        <w:t xml:space="preserve"> t’enflammes pas non plus) : J</w:t>
      </w:r>
      <w:r w:rsidRPr="000C410F">
        <w:rPr>
          <w:b/>
        </w:rPr>
        <w:t xml:space="preserve">érémy </w:t>
      </w:r>
      <w:r>
        <w:t xml:space="preserve">persuadé que draguer les filles en allemand c’est plus efficace, </w:t>
      </w:r>
      <w:r w:rsidRPr="000C410F">
        <w:rPr>
          <w:b/>
        </w:rPr>
        <w:t>Etienne, Sophie et Louise</w:t>
      </w:r>
      <w:r>
        <w:t>.</w:t>
      </w:r>
    </w:p>
    <w:p w:rsidR="000C410F" w:rsidRDefault="000C410F" w:rsidP="003B26E5">
      <w:r>
        <w:t>A tous ceux que j’ai embêtés avec mes commentaires sur le groupe pour avoir les dernières ronéos avant Noël…</w:t>
      </w:r>
    </w:p>
    <w:p w:rsidR="000C410F" w:rsidRDefault="000C410F" w:rsidP="003B26E5">
      <w:r>
        <w:t>Bon courage à tous pour vos stages !</w:t>
      </w:r>
    </w:p>
    <w:p w:rsidR="004C089D" w:rsidRDefault="004C089D" w:rsidP="003B26E5"/>
    <w:p w:rsidR="008B1910" w:rsidRDefault="008B1910" w:rsidP="003B26E5"/>
    <w:p w:rsidR="008B1910" w:rsidRDefault="008B1910" w:rsidP="003B26E5"/>
    <w:p w:rsidR="008B1910" w:rsidRDefault="008B1910" w:rsidP="003B26E5"/>
    <w:p w:rsidR="008B1910" w:rsidRDefault="008B1910" w:rsidP="003B26E5"/>
    <w:p w:rsidR="008B1910" w:rsidRPr="003B26E5" w:rsidRDefault="008B1910" w:rsidP="003B26E5"/>
    <w:sectPr w:rsidR="008B1910" w:rsidRPr="003B26E5">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0CE" w:rsidRDefault="00BF30CE" w:rsidP="00D3771B">
      <w:pPr>
        <w:spacing w:after="0" w:line="240" w:lineRule="auto"/>
      </w:pPr>
      <w:r>
        <w:separator/>
      </w:r>
    </w:p>
  </w:endnote>
  <w:endnote w:type="continuationSeparator" w:id="0">
    <w:p w:rsidR="00BF30CE" w:rsidRDefault="00BF30CE" w:rsidP="00D3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59530"/>
      <w:docPartObj>
        <w:docPartGallery w:val="Page Numbers (Bottom of Page)"/>
        <w:docPartUnique/>
      </w:docPartObj>
    </w:sdtPr>
    <w:sdtEndPr/>
    <w:sdtContent>
      <w:p w:rsidR="00D3771B" w:rsidRDefault="00D3771B">
        <w:pPr>
          <w:pStyle w:val="Pieddepage"/>
          <w:jc w:val="right"/>
        </w:pPr>
        <w:r>
          <w:fldChar w:fldCharType="begin"/>
        </w:r>
        <w:r>
          <w:instrText>PAGE   \* MERGEFORMAT</w:instrText>
        </w:r>
        <w:r>
          <w:fldChar w:fldCharType="separate"/>
        </w:r>
        <w:r w:rsidR="002D3C64">
          <w:rPr>
            <w:noProof/>
          </w:rPr>
          <w:t>2</w:t>
        </w:r>
        <w:r>
          <w:fldChar w:fldCharType="end"/>
        </w:r>
        <w:r w:rsidR="008B1910">
          <w:t>/20</w:t>
        </w:r>
      </w:p>
    </w:sdtContent>
  </w:sdt>
  <w:p w:rsidR="00D3771B" w:rsidRDefault="00D377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0CE" w:rsidRDefault="00BF30CE" w:rsidP="00D3771B">
      <w:pPr>
        <w:spacing w:after="0" w:line="240" w:lineRule="auto"/>
      </w:pPr>
      <w:r>
        <w:separator/>
      </w:r>
    </w:p>
  </w:footnote>
  <w:footnote w:type="continuationSeparator" w:id="0">
    <w:p w:rsidR="00BF30CE" w:rsidRDefault="00BF30CE" w:rsidP="00D37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652"/>
    <w:multiLevelType w:val="hybridMultilevel"/>
    <w:tmpl w:val="F558CA94"/>
    <w:lvl w:ilvl="0" w:tplc="7328251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263D3"/>
    <w:multiLevelType w:val="hybridMultilevel"/>
    <w:tmpl w:val="2200A55A"/>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nsid w:val="0A13398C"/>
    <w:multiLevelType w:val="hybridMultilevel"/>
    <w:tmpl w:val="B0CE811C"/>
    <w:lvl w:ilvl="0" w:tplc="C408059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A410C8A"/>
    <w:multiLevelType w:val="hybridMultilevel"/>
    <w:tmpl w:val="6FC2047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DA1D29"/>
    <w:multiLevelType w:val="hybridMultilevel"/>
    <w:tmpl w:val="C67039EA"/>
    <w:lvl w:ilvl="0" w:tplc="4230B91A">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0F375E1D"/>
    <w:multiLevelType w:val="hybridMultilevel"/>
    <w:tmpl w:val="9CD8BC34"/>
    <w:lvl w:ilvl="0" w:tplc="CCC645C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0F776D49"/>
    <w:multiLevelType w:val="hybridMultilevel"/>
    <w:tmpl w:val="EDCAF1E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3670C5"/>
    <w:multiLevelType w:val="hybridMultilevel"/>
    <w:tmpl w:val="020833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4A72B2"/>
    <w:multiLevelType w:val="hybridMultilevel"/>
    <w:tmpl w:val="DD72F4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A34FC3"/>
    <w:multiLevelType w:val="hybridMultilevel"/>
    <w:tmpl w:val="A84CEBD6"/>
    <w:lvl w:ilvl="0" w:tplc="7960C45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240808A9"/>
    <w:multiLevelType w:val="hybridMultilevel"/>
    <w:tmpl w:val="9E1619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5D5CBD"/>
    <w:multiLevelType w:val="hybridMultilevel"/>
    <w:tmpl w:val="C5E6B05A"/>
    <w:lvl w:ilvl="0" w:tplc="7808441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2BC56059"/>
    <w:multiLevelType w:val="hybridMultilevel"/>
    <w:tmpl w:val="0044766E"/>
    <w:lvl w:ilvl="0" w:tplc="E4E49AAA">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2FA20FAA"/>
    <w:multiLevelType w:val="hybridMultilevel"/>
    <w:tmpl w:val="68B094BA"/>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32924217"/>
    <w:multiLevelType w:val="hybridMultilevel"/>
    <w:tmpl w:val="D23CD7AE"/>
    <w:lvl w:ilvl="0" w:tplc="163A0E6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34A55E79"/>
    <w:multiLevelType w:val="hybridMultilevel"/>
    <w:tmpl w:val="36F6F4E0"/>
    <w:lvl w:ilvl="0" w:tplc="8EB40EB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35EB2F60"/>
    <w:multiLevelType w:val="hybridMultilevel"/>
    <w:tmpl w:val="921A5346"/>
    <w:lvl w:ilvl="0" w:tplc="8EC472E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87064E3"/>
    <w:multiLevelType w:val="hybridMultilevel"/>
    <w:tmpl w:val="F30CBB02"/>
    <w:lvl w:ilvl="0" w:tplc="6450EDA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3E9C181F"/>
    <w:multiLevelType w:val="hybridMultilevel"/>
    <w:tmpl w:val="40B49D74"/>
    <w:lvl w:ilvl="0" w:tplc="83BADD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156303C"/>
    <w:multiLevelType w:val="hybridMultilevel"/>
    <w:tmpl w:val="92D45FF8"/>
    <w:lvl w:ilvl="0" w:tplc="AAEC894C">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4494353A"/>
    <w:multiLevelType w:val="hybridMultilevel"/>
    <w:tmpl w:val="1A42ADC2"/>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nsid w:val="4F330AD0"/>
    <w:multiLevelType w:val="hybridMultilevel"/>
    <w:tmpl w:val="CF28B31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18270A"/>
    <w:multiLevelType w:val="hybridMultilevel"/>
    <w:tmpl w:val="E244E2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3DE3B60"/>
    <w:multiLevelType w:val="hybridMultilevel"/>
    <w:tmpl w:val="E7BE2976"/>
    <w:lvl w:ilvl="0" w:tplc="9796E11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595F5564"/>
    <w:multiLevelType w:val="hybridMultilevel"/>
    <w:tmpl w:val="04742D84"/>
    <w:lvl w:ilvl="0" w:tplc="84041E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59DA4E2E"/>
    <w:multiLevelType w:val="hybridMultilevel"/>
    <w:tmpl w:val="FC0292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E277D0"/>
    <w:multiLevelType w:val="hybridMultilevel"/>
    <w:tmpl w:val="067AF0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F6F7D4F"/>
    <w:multiLevelType w:val="hybridMultilevel"/>
    <w:tmpl w:val="81E223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FFF179F"/>
    <w:multiLevelType w:val="hybridMultilevel"/>
    <w:tmpl w:val="5802C252"/>
    <w:lvl w:ilvl="0" w:tplc="57F480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5341F5"/>
    <w:multiLevelType w:val="hybridMultilevel"/>
    <w:tmpl w:val="3FDE9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ED53DD9"/>
    <w:multiLevelType w:val="hybridMultilevel"/>
    <w:tmpl w:val="83A4A4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04D7CA3"/>
    <w:multiLevelType w:val="hybridMultilevel"/>
    <w:tmpl w:val="1F96358E"/>
    <w:lvl w:ilvl="0" w:tplc="EA2C1FB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75AE6B9D"/>
    <w:multiLevelType w:val="hybridMultilevel"/>
    <w:tmpl w:val="2FA2B1C8"/>
    <w:lvl w:ilvl="0" w:tplc="E4C2A33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76D8209E"/>
    <w:multiLevelType w:val="hybridMultilevel"/>
    <w:tmpl w:val="2FC637CE"/>
    <w:lvl w:ilvl="0" w:tplc="17D005A0">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4">
    <w:nsid w:val="78470FAF"/>
    <w:multiLevelType w:val="hybridMultilevel"/>
    <w:tmpl w:val="2AD6DE42"/>
    <w:lvl w:ilvl="0" w:tplc="3BCC4E4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7B3C0AEA"/>
    <w:multiLevelType w:val="hybridMultilevel"/>
    <w:tmpl w:val="B308C726"/>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6">
    <w:nsid w:val="7BF366A5"/>
    <w:multiLevelType w:val="hybridMultilevel"/>
    <w:tmpl w:val="6D6411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EDF1635"/>
    <w:multiLevelType w:val="hybridMultilevel"/>
    <w:tmpl w:val="AC6AFE38"/>
    <w:lvl w:ilvl="0" w:tplc="7A28E3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nsid w:val="7F7207BF"/>
    <w:multiLevelType w:val="hybridMultilevel"/>
    <w:tmpl w:val="638097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9"/>
  </w:num>
  <w:num w:numId="5">
    <w:abstractNumId w:val="28"/>
  </w:num>
  <w:num w:numId="6">
    <w:abstractNumId w:val="22"/>
  </w:num>
  <w:num w:numId="7">
    <w:abstractNumId w:val="21"/>
  </w:num>
  <w:num w:numId="8">
    <w:abstractNumId w:val="27"/>
  </w:num>
  <w:num w:numId="9">
    <w:abstractNumId w:val="26"/>
  </w:num>
  <w:num w:numId="10">
    <w:abstractNumId w:val="18"/>
  </w:num>
  <w:num w:numId="11">
    <w:abstractNumId w:val="19"/>
  </w:num>
  <w:num w:numId="12">
    <w:abstractNumId w:val="36"/>
  </w:num>
  <w:num w:numId="13">
    <w:abstractNumId w:val="35"/>
  </w:num>
  <w:num w:numId="14">
    <w:abstractNumId w:val="37"/>
  </w:num>
  <w:num w:numId="15">
    <w:abstractNumId w:val="10"/>
  </w:num>
  <w:num w:numId="16">
    <w:abstractNumId w:val="12"/>
  </w:num>
  <w:num w:numId="17">
    <w:abstractNumId w:val="7"/>
  </w:num>
  <w:num w:numId="18">
    <w:abstractNumId w:val="25"/>
  </w:num>
  <w:num w:numId="19">
    <w:abstractNumId w:val="20"/>
  </w:num>
  <w:num w:numId="20">
    <w:abstractNumId w:val="13"/>
  </w:num>
  <w:num w:numId="21">
    <w:abstractNumId w:val="1"/>
  </w:num>
  <w:num w:numId="22">
    <w:abstractNumId w:val="8"/>
  </w:num>
  <w:num w:numId="23">
    <w:abstractNumId w:val="38"/>
  </w:num>
  <w:num w:numId="24">
    <w:abstractNumId w:val="30"/>
  </w:num>
  <w:num w:numId="25">
    <w:abstractNumId w:val="11"/>
  </w:num>
  <w:num w:numId="26">
    <w:abstractNumId w:val="14"/>
  </w:num>
  <w:num w:numId="27">
    <w:abstractNumId w:val="16"/>
  </w:num>
  <w:num w:numId="28">
    <w:abstractNumId w:val="23"/>
  </w:num>
  <w:num w:numId="29">
    <w:abstractNumId w:val="4"/>
  </w:num>
  <w:num w:numId="30">
    <w:abstractNumId w:val="31"/>
  </w:num>
  <w:num w:numId="31">
    <w:abstractNumId w:val="17"/>
  </w:num>
  <w:num w:numId="32">
    <w:abstractNumId w:val="15"/>
  </w:num>
  <w:num w:numId="33">
    <w:abstractNumId w:val="24"/>
  </w:num>
  <w:num w:numId="34">
    <w:abstractNumId w:val="33"/>
  </w:num>
  <w:num w:numId="35">
    <w:abstractNumId w:val="2"/>
  </w:num>
  <w:num w:numId="36">
    <w:abstractNumId w:val="32"/>
  </w:num>
  <w:num w:numId="37">
    <w:abstractNumId w:val="9"/>
  </w:num>
  <w:num w:numId="38">
    <w:abstractNumId w:val="34"/>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3E7"/>
    <w:rsid w:val="00001F25"/>
    <w:rsid w:val="00042CF1"/>
    <w:rsid w:val="00047D0A"/>
    <w:rsid w:val="00076FA4"/>
    <w:rsid w:val="000A67C1"/>
    <w:rsid w:val="000C410F"/>
    <w:rsid w:val="000D11B0"/>
    <w:rsid w:val="000F3F34"/>
    <w:rsid w:val="00103456"/>
    <w:rsid w:val="00142740"/>
    <w:rsid w:val="00164183"/>
    <w:rsid w:val="00172368"/>
    <w:rsid w:val="001B5F85"/>
    <w:rsid w:val="0020461A"/>
    <w:rsid w:val="00261395"/>
    <w:rsid w:val="002B31A5"/>
    <w:rsid w:val="002D0C7A"/>
    <w:rsid w:val="002D3C64"/>
    <w:rsid w:val="002E738B"/>
    <w:rsid w:val="00301C0E"/>
    <w:rsid w:val="003049F9"/>
    <w:rsid w:val="00317E4A"/>
    <w:rsid w:val="00337993"/>
    <w:rsid w:val="00350BB6"/>
    <w:rsid w:val="00381731"/>
    <w:rsid w:val="00385544"/>
    <w:rsid w:val="00386730"/>
    <w:rsid w:val="003B26E5"/>
    <w:rsid w:val="003B4A03"/>
    <w:rsid w:val="003D29D3"/>
    <w:rsid w:val="00411C48"/>
    <w:rsid w:val="00437E56"/>
    <w:rsid w:val="00443B48"/>
    <w:rsid w:val="004500A7"/>
    <w:rsid w:val="00471707"/>
    <w:rsid w:val="0047589B"/>
    <w:rsid w:val="004807C9"/>
    <w:rsid w:val="00487D82"/>
    <w:rsid w:val="004C089D"/>
    <w:rsid w:val="004D7C08"/>
    <w:rsid w:val="00504B0F"/>
    <w:rsid w:val="00554DDD"/>
    <w:rsid w:val="005747F1"/>
    <w:rsid w:val="005853EE"/>
    <w:rsid w:val="0058562D"/>
    <w:rsid w:val="005A06D4"/>
    <w:rsid w:val="005A6C4F"/>
    <w:rsid w:val="005A6E0E"/>
    <w:rsid w:val="00602FFA"/>
    <w:rsid w:val="00605D9A"/>
    <w:rsid w:val="00615C43"/>
    <w:rsid w:val="0063412D"/>
    <w:rsid w:val="00634B0B"/>
    <w:rsid w:val="006636E2"/>
    <w:rsid w:val="006A1329"/>
    <w:rsid w:val="006D5F71"/>
    <w:rsid w:val="006D72D7"/>
    <w:rsid w:val="006F5897"/>
    <w:rsid w:val="00702861"/>
    <w:rsid w:val="00711BEF"/>
    <w:rsid w:val="007128A7"/>
    <w:rsid w:val="00713E03"/>
    <w:rsid w:val="007211D3"/>
    <w:rsid w:val="007234D3"/>
    <w:rsid w:val="00727347"/>
    <w:rsid w:val="00743022"/>
    <w:rsid w:val="007431D5"/>
    <w:rsid w:val="00744FC6"/>
    <w:rsid w:val="00746C9D"/>
    <w:rsid w:val="007C7CDE"/>
    <w:rsid w:val="007D647B"/>
    <w:rsid w:val="00800C8D"/>
    <w:rsid w:val="00804650"/>
    <w:rsid w:val="00810E88"/>
    <w:rsid w:val="008130A9"/>
    <w:rsid w:val="00841AFE"/>
    <w:rsid w:val="00866370"/>
    <w:rsid w:val="008B1910"/>
    <w:rsid w:val="009060AB"/>
    <w:rsid w:val="00924462"/>
    <w:rsid w:val="00926CD3"/>
    <w:rsid w:val="0096130D"/>
    <w:rsid w:val="009744E7"/>
    <w:rsid w:val="009B76A7"/>
    <w:rsid w:val="009D6A27"/>
    <w:rsid w:val="00A00941"/>
    <w:rsid w:val="00A20F50"/>
    <w:rsid w:val="00A416F9"/>
    <w:rsid w:val="00A66362"/>
    <w:rsid w:val="00A84DAE"/>
    <w:rsid w:val="00A915A3"/>
    <w:rsid w:val="00B01094"/>
    <w:rsid w:val="00B62BA3"/>
    <w:rsid w:val="00B86A90"/>
    <w:rsid w:val="00BB4CC4"/>
    <w:rsid w:val="00BD0F5C"/>
    <w:rsid w:val="00BF0A40"/>
    <w:rsid w:val="00BF14E2"/>
    <w:rsid w:val="00BF30CE"/>
    <w:rsid w:val="00BF678A"/>
    <w:rsid w:val="00C462E7"/>
    <w:rsid w:val="00C60056"/>
    <w:rsid w:val="00C723E7"/>
    <w:rsid w:val="00C912B3"/>
    <w:rsid w:val="00D21B76"/>
    <w:rsid w:val="00D337E2"/>
    <w:rsid w:val="00D34E6C"/>
    <w:rsid w:val="00D35F91"/>
    <w:rsid w:val="00D3771B"/>
    <w:rsid w:val="00D408D0"/>
    <w:rsid w:val="00D5007C"/>
    <w:rsid w:val="00D970A6"/>
    <w:rsid w:val="00DB3CEB"/>
    <w:rsid w:val="00DC3542"/>
    <w:rsid w:val="00DC4E02"/>
    <w:rsid w:val="00E04102"/>
    <w:rsid w:val="00E15476"/>
    <w:rsid w:val="00E21F20"/>
    <w:rsid w:val="00E22BBC"/>
    <w:rsid w:val="00E310DA"/>
    <w:rsid w:val="00E40CDB"/>
    <w:rsid w:val="00E6298C"/>
    <w:rsid w:val="00E63F95"/>
    <w:rsid w:val="00E95B06"/>
    <w:rsid w:val="00EF1965"/>
    <w:rsid w:val="00F3577C"/>
    <w:rsid w:val="00F55C91"/>
    <w:rsid w:val="00F76B60"/>
    <w:rsid w:val="00F76BBD"/>
    <w:rsid w:val="00F944AD"/>
    <w:rsid w:val="00FB022B"/>
    <w:rsid w:val="00FB1ED1"/>
    <w:rsid w:val="00FC7D57"/>
    <w:rsid w:val="00FD78D2"/>
    <w:rsid w:val="00FE2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3E7"/>
    <w:pPr>
      <w:ind w:left="720"/>
      <w:contextualSpacing/>
    </w:pPr>
  </w:style>
  <w:style w:type="paragraph" w:styleId="Notedebasdepage">
    <w:name w:val="footnote text"/>
    <w:basedOn w:val="Normal"/>
    <w:link w:val="NotedebasdepageCar"/>
    <w:uiPriority w:val="99"/>
    <w:semiHidden/>
    <w:unhideWhenUsed/>
    <w:rsid w:val="00D377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3771B"/>
    <w:rPr>
      <w:sz w:val="20"/>
      <w:szCs w:val="20"/>
    </w:rPr>
  </w:style>
  <w:style w:type="character" w:styleId="Appelnotedebasdep">
    <w:name w:val="footnote reference"/>
    <w:basedOn w:val="Policepardfaut"/>
    <w:uiPriority w:val="99"/>
    <w:semiHidden/>
    <w:unhideWhenUsed/>
    <w:rsid w:val="00D3771B"/>
    <w:rPr>
      <w:vertAlign w:val="superscript"/>
    </w:rPr>
  </w:style>
  <w:style w:type="paragraph" w:styleId="En-tte">
    <w:name w:val="header"/>
    <w:basedOn w:val="Normal"/>
    <w:link w:val="En-tteCar"/>
    <w:uiPriority w:val="99"/>
    <w:unhideWhenUsed/>
    <w:rsid w:val="00D3771B"/>
    <w:pPr>
      <w:tabs>
        <w:tab w:val="center" w:pos="4536"/>
        <w:tab w:val="right" w:pos="9072"/>
      </w:tabs>
      <w:spacing w:after="0" w:line="240" w:lineRule="auto"/>
    </w:pPr>
  </w:style>
  <w:style w:type="character" w:customStyle="1" w:styleId="En-tteCar">
    <w:name w:val="En-tête Car"/>
    <w:basedOn w:val="Policepardfaut"/>
    <w:link w:val="En-tte"/>
    <w:uiPriority w:val="99"/>
    <w:rsid w:val="00D3771B"/>
  </w:style>
  <w:style w:type="paragraph" w:styleId="Pieddepage">
    <w:name w:val="footer"/>
    <w:basedOn w:val="Normal"/>
    <w:link w:val="PieddepageCar"/>
    <w:uiPriority w:val="99"/>
    <w:unhideWhenUsed/>
    <w:rsid w:val="00D377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771B"/>
  </w:style>
  <w:style w:type="paragraph" w:styleId="Textedebulles">
    <w:name w:val="Balloon Text"/>
    <w:basedOn w:val="Normal"/>
    <w:link w:val="TextedebullesCar"/>
    <w:uiPriority w:val="99"/>
    <w:semiHidden/>
    <w:unhideWhenUsed/>
    <w:rsid w:val="004500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0A7"/>
    <w:rPr>
      <w:rFonts w:ascii="Tahoma" w:hAnsi="Tahoma" w:cs="Tahoma"/>
      <w:sz w:val="16"/>
      <w:szCs w:val="16"/>
    </w:rPr>
  </w:style>
  <w:style w:type="paragraph" w:styleId="Lgende">
    <w:name w:val="caption"/>
    <w:basedOn w:val="Normal"/>
    <w:next w:val="Normal"/>
    <w:uiPriority w:val="35"/>
    <w:unhideWhenUsed/>
    <w:qFormat/>
    <w:rsid w:val="004500A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3E7"/>
    <w:pPr>
      <w:ind w:left="720"/>
      <w:contextualSpacing/>
    </w:pPr>
  </w:style>
  <w:style w:type="paragraph" w:styleId="Notedebasdepage">
    <w:name w:val="footnote text"/>
    <w:basedOn w:val="Normal"/>
    <w:link w:val="NotedebasdepageCar"/>
    <w:uiPriority w:val="99"/>
    <w:semiHidden/>
    <w:unhideWhenUsed/>
    <w:rsid w:val="00D377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3771B"/>
    <w:rPr>
      <w:sz w:val="20"/>
      <w:szCs w:val="20"/>
    </w:rPr>
  </w:style>
  <w:style w:type="character" w:styleId="Appelnotedebasdep">
    <w:name w:val="footnote reference"/>
    <w:basedOn w:val="Policepardfaut"/>
    <w:uiPriority w:val="99"/>
    <w:semiHidden/>
    <w:unhideWhenUsed/>
    <w:rsid w:val="00D3771B"/>
    <w:rPr>
      <w:vertAlign w:val="superscript"/>
    </w:rPr>
  </w:style>
  <w:style w:type="paragraph" w:styleId="En-tte">
    <w:name w:val="header"/>
    <w:basedOn w:val="Normal"/>
    <w:link w:val="En-tteCar"/>
    <w:uiPriority w:val="99"/>
    <w:unhideWhenUsed/>
    <w:rsid w:val="00D3771B"/>
    <w:pPr>
      <w:tabs>
        <w:tab w:val="center" w:pos="4536"/>
        <w:tab w:val="right" w:pos="9072"/>
      </w:tabs>
      <w:spacing w:after="0" w:line="240" w:lineRule="auto"/>
    </w:pPr>
  </w:style>
  <w:style w:type="character" w:customStyle="1" w:styleId="En-tteCar">
    <w:name w:val="En-tête Car"/>
    <w:basedOn w:val="Policepardfaut"/>
    <w:link w:val="En-tte"/>
    <w:uiPriority w:val="99"/>
    <w:rsid w:val="00D3771B"/>
  </w:style>
  <w:style w:type="paragraph" w:styleId="Pieddepage">
    <w:name w:val="footer"/>
    <w:basedOn w:val="Normal"/>
    <w:link w:val="PieddepageCar"/>
    <w:uiPriority w:val="99"/>
    <w:unhideWhenUsed/>
    <w:rsid w:val="00D377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771B"/>
  </w:style>
  <w:style w:type="paragraph" w:styleId="Textedebulles">
    <w:name w:val="Balloon Text"/>
    <w:basedOn w:val="Normal"/>
    <w:link w:val="TextedebullesCar"/>
    <w:uiPriority w:val="99"/>
    <w:semiHidden/>
    <w:unhideWhenUsed/>
    <w:rsid w:val="004500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0A7"/>
    <w:rPr>
      <w:rFonts w:ascii="Tahoma" w:hAnsi="Tahoma" w:cs="Tahoma"/>
      <w:sz w:val="16"/>
      <w:szCs w:val="16"/>
    </w:rPr>
  </w:style>
  <w:style w:type="paragraph" w:styleId="Lgende">
    <w:name w:val="caption"/>
    <w:basedOn w:val="Normal"/>
    <w:next w:val="Normal"/>
    <w:uiPriority w:val="35"/>
    <w:unhideWhenUsed/>
    <w:qFormat/>
    <w:rsid w:val="004500A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1BA15-E53C-4079-BFAC-E5B83E71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20</Pages>
  <Words>3969</Words>
  <Characters>21831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Home Office</Company>
  <LinksUpToDate>false</LinksUpToDate>
  <CharactersWithSpaces>25749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Sacco</dc:creator>
  <cp:lastModifiedBy>Sacco</cp:lastModifiedBy>
  <cp:revision>57</cp:revision>
  <dcterms:created xsi:type="dcterms:W3CDTF">2013-01-23T17:05:00Z</dcterms:created>
  <dcterms:modified xsi:type="dcterms:W3CDTF">2013-01-27T15:52:00Z</dcterms:modified>
</cp:coreProperties>
</file>