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38" w:rsidRDefault="002B615F" w:rsidP="002B615F">
      <w:pPr>
        <w:spacing w:after="0"/>
      </w:pPr>
      <w:r>
        <w:t>UE11 Biomédecine quantitative</w:t>
      </w:r>
    </w:p>
    <w:p w:rsidR="002B615F" w:rsidRDefault="002B615F" w:rsidP="002B615F">
      <w:pPr>
        <w:spacing w:after="0"/>
      </w:pPr>
      <w:r>
        <w:t>Jeudi  14 février   13h30-15h30</w:t>
      </w:r>
    </w:p>
    <w:p w:rsidR="002B615F" w:rsidRDefault="002B615F" w:rsidP="002B615F">
      <w:pPr>
        <w:spacing w:after="0"/>
      </w:pPr>
      <w:r>
        <w:t>Professeur Cédric  Laouernan</w:t>
      </w:r>
    </w:p>
    <w:p w:rsidR="002B615F" w:rsidRDefault="002B615F" w:rsidP="002B615F">
      <w:pPr>
        <w:spacing w:after="0"/>
      </w:pPr>
      <w:r>
        <w:t>Ronéotypeuse : Colinne PATRICE</w:t>
      </w:r>
    </w:p>
    <w:p w:rsidR="002B615F" w:rsidRDefault="002B615F" w:rsidP="002B615F">
      <w:pPr>
        <w:spacing w:after="0"/>
      </w:pPr>
      <w:r>
        <w:t>Ronéolecteur : Jeremy Doyennel</w:t>
      </w: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Default="002B615F" w:rsidP="002B615F">
      <w:pPr>
        <w:spacing w:after="0"/>
      </w:pPr>
    </w:p>
    <w:p w:rsidR="002B615F" w:rsidRPr="002B615F" w:rsidRDefault="002B615F" w:rsidP="002B615F">
      <w:pPr>
        <w:spacing w:after="0"/>
        <w:jc w:val="center"/>
        <w:rPr>
          <w:sz w:val="40"/>
          <w:szCs w:val="40"/>
        </w:rPr>
      </w:pPr>
      <w:r w:rsidRPr="002B615F">
        <w:rPr>
          <w:sz w:val="40"/>
          <w:szCs w:val="40"/>
        </w:rPr>
        <w:t>Cours 3</w:t>
      </w:r>
    </w:p>
    <w:p w:rsidR="002B615F" w:rsidRDefault="002B615F" w:rsidP="002B615F">
      <w:pPr>
        <w:spacing w:after="0"/>
        <w:jc w:val="center"/>
        <w:rPr>
          <w:sz w:val="36"/>
          <w:szCs w:val="36"/>
        </w:rPr>
      </w:pPr>
    </w:p>
    <w:p w:rsidR="002B615F" w:rsidRPr="002B615F" w:rsidRDefault="002B615F" w:rsidP="002B615F">
      <w:pPr>
        <w:spacing w:after="0"/>
        <w:jc w:val="center"/>
        <w:rPr>
          <w:sz w:val="72"/>
          <w:szCs w:val="72"/>
        </w:rPr>
      </w:pPr>
      <w:r>
        <w:rPr>
          <w:sz w:val="72"/>
          <w:szCs w:val="72"/>
        </w:rPr>
        <w:t>Epidémies et maladies émergentes</w:t>
      </w:r>
    </w:p>
    <w:p w:rsidR="002B615F" w:rsidRDefault="002B615F" w:rsidP="002B615F">
      <w:pPr>
        <w:spacing w:after="0"/>
        <w:jc w:val="center"/>
        <w:rPr>
          <w:sz w:val="36"/>
          <w:szCs w:val="36"/>
        </w:rPr>
      </w:pPr>
    </w:p>
    <w:p w:rsidR="00BF003C" w:rsidRDefault="00BF003C" w:rsidP="00BF003C">
      <w:pPr>
        <w:pStyle w:val="Default"/>
      </w:pPr>
    </w:p>
    <w:p w:rsidR="001C7DB9" w:rsidRDefault="001C7DB9" w:rsidP="00BF003C">
      <w:pPr>
        <w:pStyle w:val="Default"/>
        <w:rPr>
          <w:rFonts w:cstheme="minorBidi"/>
          <w:bCs/>
          <w:i/>
          <w:color w:val="auto"/>
        </w:rPr>
      </w:pPr>
    </w:p>
    <w:p w:rsidR="00BF003C" w:rsidRPr="00BF003C" w:rsidRDefault="00BF003C" w:rsidP="00BF003C">
      <w:pPr>
        <w:pStyle w:val="Default"/>
        <w:rPr>
          <w:rFonts w:cstheme="minorBidi"/>
          <w:i/>
          <w:color w:val="auto"/>
        </w:rPr>
      </w:pPr>
      <w:r w:rsidRPr="00BF003C">
        <w:rPr>
          <w:rFonts w:cstheme="minorBidi"/>
          <w:bCs/>
          <w:i/>
          <w:color w:val="auto"/>
        </w:rPr>
        <w:t xml:space="preserve">« Les maladies infectieuses : il en naîtra de nouvelles, il en disparaîtra lentement quelques unes ; celles qui subsisteront ne se montreront plus sous les formes que nous leur connaissons aujourd’hui » </w:t>
      </w:r>
    </w:p>
    <w:p w:rsidR="002B615F" w:rsidRDefault="00BF003C" w:rsidP="001C7DB9">
      <w:pPr>
        <w:pStyle w:val="Default"/>
        <w:rPr>
          <w:rFonts w:cstheme="minorBidi"/>
          <w:bCs/>
          <w:i/>
          <w:color w:val="auto"/>
        </w:rPr>
      </w:pPr>
      <w:r w:rsidRPr="00BF003C">
        <w:rPr>
          <w:rFonts w:cstheme="minorBidi"/>
          <w:bCs/>
          <w:i/>
          <w:color w:val="auto"/>
        </w:rPr>
        <w:t>Charles Nicolle (1933)</w:t>
      </w:r>
    </w:p>
    <w:p w:rsidR="00203802" w:rsidRPr="00203802" w:rsidRDefault="00203802" w:rsidP="001C7DB9">
      <w:pPr>
        <w:pStyle w:val="Default"/>
        <w:rPr>
          <w:rFonts w:cstheme="minorBidi"/>
          <w:color w:val="auto"/>
        </w:rPr>
      </w:pPr>
    </w:p>
    <w:p w:rsidR="002B615F" w:rsidRDefault="002B615F" w:rsidP="002B615F">
      <w:pPr>
        <w:spacing w:after="0"/>
        <w:jc w:val="center"/>
        <w:rPr>
          <w:sz w:val="36"/>
          <w:szCs w:val="36"/>
        </w:rPr>
      </w:pPr>
    </w:p>
    <w:p w:rsidR="002B615F" w:rsidRDefault="002B615F" w:rsidP="002B615F">
      <w:pPr>
        <w:spacing w:after="0"/>
        <w:jc w:val="center"/>
        <w:rPr>
          <w:sz w:val="36"/>
          <w:szCs w:val="36"/>
        </w:rPr>
      </w:pPr>
    </w:p>
    <w:p w:rsidR="002B615F" w:rsidRDefault="002B615F" w:rsidP="002B615F">
      <w:pPr>
        <w:spacing w:after="0"/>
        <w:jc w:val="center"/>
        <w:rPr>
          <w:sz w:val="36"/>
          <w:szCs w:val="36"/>
        </w:rPr>
      </w:pPr>
    </w:p>
    <w:p w:rsidR="002B615F" w:rsidRDefault="002B615F" w:rsidP="002B615F">
      <w:pPr>
        <w:spacing w:after="0"/>
        <w:jc w:val="center"/>
        <w:rPr>
          <w:sz w:val="36"/>
          <w:szCs w:val="36"/>
        </w:rPr>
      </w:pPr>
    </w:p>
    <w:p w:rsidR="00BF003C" w:rsidRDefault="00BF003C" w:rsidP="00BF003C">
      <w:pPr>
        <w:spacing w:after="0"/>
        <w:rPr>
          <w:sz w:val="36"/>
          <w:szCs w:val="36"/>
        </w:rPr>
      </w:pPr>
    </w:p>
    <w:p w:rsidR="002B615F" w:rsidRPr="006B16F2" w:rsidRDefault="002B615F" w:rsidP="00BF003C">
      <w:pPr>
        <w:spacing w:after="0"/>
        <w:jc w:val="center"/>
        <w:rPr>
          <w:sz w:val="40"/>
          <w:szCs w:val="40"/>
          <w:u w:val="single"/>
        </w:rPr>
      </w:pPr>
      <w:r w:rsidRPr="006B16F2">
        <w:rPr>
          <w:sz w:val="40"/>
          <w:szCs w:val="40"/>
          <w:u w:val="single"/>
        </w:rPr>
        <w:lastRenderedPageBreak/>
        <w:t>Plan</w:t>
      </w:r>
    </w:p>
    <w:p w:rsidR="002B615F" w:rsidRDefault="002B615F" w:rsidP="002B615F">
      <w:pPr>
        <w:spacing w:after="0"/>
        <w:jc w:val="center"/>
        <w:rPr>
          <w:sz w:val="36"/>
          <w:szCs w:val="36"/>
        </w:rPr>
      </w:pPr>
    </w:p>
    <w:p w:rsidR="002B615F" w:rsidRDefault="002B615F" w:rsidP="002B615F">
      <w:pPr>
        <w:spacing w:after="0"/>
        <w:rPr>
          <w:sz w:val="36"/>
          <w:szCs w:val="36"/>
        </w:rPr>
      </w:pPr>
    </w:p>
    <w:p w:rsidR="002B615F" w:rsidRDefault="002B615F" w:rsidP="002B615F">
      <w:pPr>
        <w:spacing w:after="0"/>
        <w:rPr>
          <w:sz w:val="36"/>
          <w:szCs w:val="36"/>
        </w:rPr>
      </w:pPr>
      <w:r>
        <w:rPr>
          <w:sz w:val="36"/>
          <w:szCs w:val="36"/>
        </w:rPr>
        <w:t>I/ Epidémies et Maladies Infectieuses Emergentes</w:t>
      </w:r>
      <w:r w:rsidR="006B16F2">
        <w:rPr>
          <w:sz w:val="36"/>
          <w:szCs w:val="36"/>
        </w:rPr>
        <w:t xml:space="preserve"> (MIE)</w:t>
      </w:r>
    </w:p>
    <w:p w:rsidR="006B16F2" w:rsidRDefault="006B16F2" w:rsidP="006B16F2">
      <w:pPr>
        <w:pStyle w:val="Paragraphedeliste"/>
        <w:numPr>
          <w:ilvl w:val="0"/>
          <w:numId w:val="1"/>
        </w:numPr>
        <w:spacing w:after="0"/>
        <w:rPr>
          <w:sz w:val="28"/>
          <w:szCs w:val="28"/>
        </w:rPr>
      </w:pPr>
      <w:r>
        <w:rPr>
          <w:sz w:val="28"/>
          <w:szCs w:val="28"/>
        </w:rPr>
        <w:t>Historique et Définitions</w:t>
      </w:r>
    </w:p>
    <w:p w:rsidR="00F00ED7" w:rsidRDefault="00F00ED7" w:rsidP="006B16F2">
      <w:pPr>
        <w:pStyle w:val="Paragraphedeliste"/>
        <w:numPr>
          <w:ilvl w:val="0"/>
          <w:numId w:val="1"/>
        </w:numPr>
        <w:spacing w:after="0"/>
        <w:rPr>
          <w:sz w:val="28"/>
          <w:szCs w:val="28"/>
        </w:rPr>
      </w:pPr>
      <w:r>
        <w:rPr>
          <w:sz w:val="28"/>
          <w:szCs w:val="28"/>
        </w:rPr>
        <w:t>Incidence et Prévalence</w:t>
      </w:r>
    </w:p>
    <w:p w:rsidR="006B16F2" w:rsidRDefault="006B16F2" w:rsidP="006B16F2">
      <w:pPr>
        <w:pStyle w:val="Paragraphedeliste"/>
        <w:numPr>
          <w:ilvl w:val="0"/>
          <w:numId w:val="1"/>
        </w:numPr>
        <w:spacing w:after="0"/>
        <w:rPr>
          <w:sz w:val="28"/>
          <w:szCs w:val="28"/>
        </w:rPr>
      </w:pPr>
      <w:r>
        <w:rPr>
          <w:sz w:val="28"/>
          <w:szCs w:val="28"/>
        </w:rPr>
        <w:t>Maladies Infectieuses Emergentes</w:t>
      </w:r>
    </w:p>
    <w:p w:rsidR="006B16F2" w:rsidRDefault="006B16F2" w:rsidP="006B16F2">
      <w:pPr>
        <w:pStyle w:val="Paragraphedeliste"/>
        <w:numPr>
          <w:ilvl w:val="0"/>
          <w:numId w:val="1"/>
        </w:numPr>
        <w:spacing w:after="0"/>
        <w:rPr>
          <w:sz w:val="28"/>
          <w:szCs w:val="28"/>
        </w:rPr>
      </w:pPr>
      <w:r>
        <w:rPr>
          <w:sz w:val="28"/>
          <w:szCs w:val="28"/>
        </w:rPr>
        <w:t>Facteurs d’Emergence</w:t>
      </w:r>
    </w:p>
    <w:p w:rsidR="006B16F2" w:rsidRPr="00DB3133" w:rsidRDefault="00A46225" w:rsidP="002B615F">
      <w:pPr>
        <w:pStyle w:val="Paragraphedeliste"/>
        <w:numPr>
          <w:ilvl w:val="0"/>
          <w:numId w:val="1"/>
        </w:numPr>
        <w:spacing w:after="0"/>
        <w:rPr>
          <w:sz w:val="28"/>
          <w:szCs w:val="28"/>
        </w:rPr>
      </w:pPr>
      <w:r>
        <w:rPr>
          <w:sz w:val="28"/>
          <w:szCs w:val="28"/>
        </w:rPr>
        <w:t>Conclusion</w:t>
      </w:r>
    </w:p>
    <w:p w:rsidR="00A46225" w:rsidRDefault="00A46225" w:rsidP="002B615F">
      <w:pPr>
        <w:spacing w:after="0"/>
        <w:rPr>
          <w:sz w:val="36"/>
          <w:szCs w:val="36"/>
        </w:rPr>
      </w:pPr>
    </w:p>
    <w:p w:rsidR="006B16F2" w:rsidRDefault="006B16F2" w:rsidP="002B615F">
      <w:pPr>
        <w:spacing w:after="0"/>
        <w:rPr>
          <w:sz w:val="36"/>
          <w:szCs w:val="36"/>
        </w:rPr>
      </w:pPr>
      <w:r>
        <w:rPr>
          <w:sz w:val="36"/>
          <w:szCs w:val="36"/>
        </w:rPr>
        <w:t>II/ Modélisation des Epidémies de MIE</w:t>
      </w:r>
    </w:p>
    <w:p w:rsidR="00DB3133" w:rsidRDefault="00DB3133" w:rsidP="00DB3133">
      <w:pPr>
        <w:pStyle w:val="Paragraphedeliste"/>
        <w:numPr>
          <w:ilvl w:val="0"/>
          <w:numId w:val="4"/>
        </w:numPr>
        <w:spacing w:after="0"/>
        <w:rPr>
          <w:sz w:val="28"/>
          <w:szCs w:val="28"/>
        </w:rPr>
      </w:pPr>
      <w:r>
        <w:rPr>
          <w:sz w:val="28"/>
          <w:szCs w:val="28"/>
        </w:rPr>
        <w:t>Courbe Epidémique</w:t>
      </w:r>
    </w:p>
    <w:p w:rsidR="00DB3133" w:rsidRDefault="00DB3133" w:rsidP="00DB3133">
      <w:pPr>
        <w:pStyle w:val="Paragraphedeliste"/>
        <w:numPr>
          <w:ilvl w:val="0"/>
          <w:numId w:val="4"/>
        </w:numPr>
        <w:spacing w:after="0"/>
        <w:rPr>
          <w:sz w:val="28"/>
          <w:szCs w:val="28"/>
        </w:rPr>
      </w:pPr>
      <w:r>
        <w:rPr>
          <w:sz w:val="28"/>
          <w:szCs w:val="28"/>
        </w:rPr>
        <w:t>Modèle SIR</w:t>
      </w:r>
    </w:p>
    <w:p w:rsidR="00DB3133" w:rsidRDefault="00DB3133" w:rsidP="00DB3133">
      <w:pPr>
        <w:pStyle w:val="Paragraphedeliste"/>
        <w:numPr>
          <w:ilvl w:val="0"/>
          <w:numId w:val="4"/>
        </w:numPr>
        <w:spacing w:after="0"/>
        <w:rPr>
          <w:sz w:val="28"/>
          <w:szCs w:val="28"/>
        </w:rPr>
      </w:pPr>
      <w:r>
        <w:rPr>
          <w:sz w:val="28"/>
          <w:szCs w:val="28"/>
        </w:rPr>
        <w:t>Contrôle d’une MIE</w:t>
      </w:r>
    </w:p>
    <w:p w:rsidR="006B16F2" w:rsidRPr="00DB3133" w:rsidRDefault="00DB3133" w:rsidP="002B615F">
      <w:pPr>
        <w:pStyle w:val="Paragraphedeliste"/>
        <w:numPr>
          <w:ilvl w:val="0"/>
          <w:numId w:val="4"/>
        </w:numPr>
        <w:spacing w:after="0"/>
        <w:rPr>
          <w:sz w:val="28"/>
          <w:szCs w:val="28"/>
        </w:rPr>
      </w:pPr>
      <w:r>
        <w:rPr>
          <w:sz w:val="28"/>
          <w:szCs w:val="28"/>
        </w:rPr>
        <w:t>Conclusion</w:t>
      </w:r>
    </w:p>
    <w:p w:rsidR="00A46225" w:rsidRDefault="00A46225" w:rsidP="002B615F">
      <w:pPr>
        <w:spacing w:after="0"/>
        <w:rPr>
          <w:sz w:val="36"/>
          <w:szCs w:val="36"/>
        </w:rPr>
      </w:pPr>
    </w:p>
    <w:p w:rsidR="006B16F2" w:rsidRDefault="006B16F2" w:rsidP="002B615F">
      <w:pPr>
        <w:spacing w:after="0"/>
        <w:rPr>
          <w:sz w:val="36"/>
          <w:szCs w:val="36"/>
        </w:rPr>
      </w:pPr>
      <w:r>
        <w:rPr>
          <w:sz w:val="36"/>
          <w:szCs w:val="36"/>
        </w:rPr>
        <w:t xml:space="preserve">III/ Prévention : Mesures Sanitaires et Vaccinations </w:t>
      </w:r>
    </w:p>
    <w:p w:rsidR="001E17B1" w:rsidRDefault="001E17B1" w:rsidP="001E17B1">
      <w:pPr>
        <w:pStyle w:val="Paragraphedeliste"/>
        <w:numPr>
          <w:ilvl w:val="0"/>
          <w:numId w:val="10"/>
        </w:numPr>
        <w:spacing w:after="0"/>
        <w:rPr>
          <w:sz w:val="28"/>
          <w:szCs w:val="28"/>
        </w:rPr>
      </w:pPr>
      <w:r>
        <w:rPr>
          <w:sz w:val="28"/>
          <w:szCs w:val="28"/>
        </w:rPr>
        <w:t>Stratégies de Prévention</w:t>
      </w:r>
    </w:p>
    <w:p w:rsidR="001E17B1" w:rsidRDefault="001E17B1" w:rsidP="001E17B1">
      <w:pPr>
        <w:pStyle w:val="Paragraphedeliste"/>
        <w:numPr>
          <w:ilvl w:val="0"/>
          <w:numId w:val="10"/>
        </w:numPr>
        <w:spacing w:after="0"/>
        <w:rPr>
          <w:sz w:val="28"/>
          <w:szCs w:val="28"/>
        </w:rPr>
      </w:pPr>
      <w:r>
        <w:rPr>
          <w:sz w:val="28"/>
          <w:szCs w:val="28"/>
        </w:rPr>
        <w:t>Mesures de Prévention</w:t>
      </w:r>
    </w:p>
    <w:p w:rsidR="001E17B1" w:rsidRPr="001E17B1" w:rsidRDefault="001E17B1" w:rsidP="001E17B1">
      <w:pPr>
        <w:pStyle w:val="Paragraphedeliste"/>
        <w:numPr>
          <w:ilvl w:val="0"/>
          <w:numId w:val="11"/>
        </w:numPr>
        <w:spacing w:after="0"/>
        <w:rPr>
          <w:sz w:val="24"/>
          <w:szCs w:val="24"/>
        </w:rPr>
      </w:pPr>
      <w:r w:rsidRPr="001E17B1">
        <w:rPr>
          <w:sz w:val="24"/>
          <w:szCs w:val="24"/>
        </w:rPr>
        <w:t>Mesures Collectives</w:t>
      </w:r>
    </w:p>
    <w:p w:rsidR="001E17B1" w:rsidRPr="001E17B1" w:rsidRDefault="001E17B1" w:rsidP="001E17B1">
      <w:pPr>
        <w:pStyle w:val="Paragraphedeliste"/>
        <w:numPr>
          <w:ilvl w:val="0"/>
          <w:numId w:val="11"/>
        </w:numPr>
        <w:spacing w:after="0"/>
        <w:rPr>
          <w:sz w:val="24"/>
          <w:szCs w:val="24"/>
        </w:rPr>
      </w:pPr>
      <w:r w:rsidRPr="001E17B1">
        <w:rPr>
          <w:sz w:val="24"/>
          <w:szCs w:val="24"/>
        </w:rPr>
        <w:t>Mesures Individuelles</w:t>
      </w:r>
    </w:p>
    <w:p w:rsidR="006B16F2" w:rsidRPr="001E17B1" w:rsidRDefault="006B16F2" w:rsidP="001E17B1">
      <w:pPr>
        <w:pStyle w:val="Paragraphedeliste"/>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rPr>
      </w:pPr>
    </w:p>
    <w:p w:rsidR="006B16F2" w:rsidRDefault="006B16F2" w:rsidP="002B615F">
      <w:pPr>
        <w:spacing w:after="0"/>
        <w:rPr>
          <w:sz w:val="36"/>
          <w:szCs w:val="36"/>
          <w:u w:val="single"/>
        </w:rPr>
      </w:pPr>
      <w:r w:rsidRPr="006B16F2">
        <w:rPr>
          <w:sz w:val="36"/>
          <w:szCs w:val="36"/>
          <w:u w:val="single"/>
        </w:rPr>
        <w:lastRenderedPageBreak/>
        <w:t>I/ Prévention et Maladies Infectieuses Emergentes</w:t>
      </w:r>
    </w:p>
    <w:p w:rsidR="006B16F2" w:rsidRDefault="006B16F2" w:rsidP="002B615F">
      <w:pPr>
        <w:spacing w:after="0"/>
        <w:rPr>
          <w:sz w:val="24"/>
          <w:szCs w:val="24"/>
          <w:u w:val="single"/>
        </w:rPr>
      </w:pPr>
    </w:p>
    <w:p w:rsidR="00747278" w:rsidRDefault="00747278" w:rsidP="002B615F">
      <w:pPr>
        <w:spacing w:after="0"/>
        <w:rPr>
          <w:sz w:val="24"/>
          <w:szCs w:val="24"/>
          <w:u w:val="single"/>
        </w:rPr>
      </w:pPr>
    </w:p>
    <w:p w:rsidR="00747278" w:rsidRPr="00747278" w:rsidRDefault="006B16F2" w:rsidP="00747278">
      <w:pPr>
        <w:pStyle w:val="Paragraphedeliste"/>
        <w:numPr>
          <w:ilvl w:val="0"/>
          <w:numId w:val="2"/>
        </w:numPr>
        <w:spacing w:after="120"/>
        <w:rPr>
          <w:sz w:val="28"/>
          <w:szCs w:val="28"/>
          <w:u w:val="single"/>
        </w:rPr>
      </w:pPr>
      <w:r w:rsidRPr="006B16F2">
        <w:rPr>
          <w:sz w:val="28"/>
          <w:szCs w:val="28"/>
          <w:u w:val="single"/>
        </w:rPr>
        <w:t>Historique et Définition</w:t>
      </w:r>
    </w:p>
    <w:p w:rsidR="006B16F2" w:rsidRDefault="00747278" w:rsidP="00747278">
      <w:pPr>
        <w:spacing w:after="120"/>
        <w:rPr>
          <w:sz w:val="24"/>
          <w:szCs w:val="24"/>
        </w:rPr>
      </w:pPr>
      <w:r>
        <w:rPr>
          <w:sz w:val="24"/>
          <w:szCs w:val="24"/>
        </w:rPr>
        <w:t>Les maladies infectieuses sont la principale cause de mortalité dans le monde cependant la répartition de cette mortalité n’est pas équitable : 1% dans les pays en voie de développement contre 40% dans les pays industrialisés.</w:t>
      </w:r>
    </w:p>
    <w:p w:rsidR="00747278" w:rsidRDefault="00747278" w:rsidP="00747278">
      <w:pPr>
        <w:spacing w:after="120"/>
        <w:rPr>
          <w:sz w:val="24"/>
          <w:szCs w:val="24"/>
        </w:rPr>
      </w:pPr>
      <w:r>
        <w:rPr>
          <w:sz w:val="24"/>
          <w:szCs w:val="24"/>
        </w:rPr>
        <w:t xml:space="preserve">Au XXème siècle les mesures d’assainissement de l’environnement, la découverte d’anti-infectieux et le développement de vaccins on permis d’avoir une meilleure maîtrise des maladies infectieuses. </w:t>
      </w:r>
      <w:r w:rsidR="003E6615">
        <w:rPr>
          <w:sz w:val="24"/>
          <w:szCs w:val="24"/>
        </w:rPr>
        <w:t>Dans les années 70-80 l’exemple de l’éradication de la variole et la baisse de la mortalité infectieuse on laissé à penser qu’il était possible d’éliminer les MI cependant cela a été démentit dans les années 80-90 par l’</w:t>
      </w:r>
      <w:r w:rsidR="007331F6">
        <w:rPr>
          <w:sz w:val="24"/>
          <w:szCs w:val="24"/>
        </w:rPr>
        <w:t>identifi</w:t>
      </w:r>
      <w:r w:rsidR="003E6615">
        <w:rPr>
          <w:sz w:val="24"/>
          <w:szCs w:val="24"/>
        </w:rPr>
        <w:t>cation</w:t>
      </w:r>
      <w:r w:rsidR="007331F6">
        <w:rPr>
          <w:sz w:val="24"/>
          <w:szCs w:val="24"/>
        </w:rPr>
        <w:t xml:space="preserve"> </w:t>
      </w:r>
      <w:r w:rsidR="003E6615">
        <w:rPr>
          <w:sz w:val="24"/>
          <w:szCs w:val="24"/>
        </w:rPr>
        <w:t>d’</w:t>
      </w:r>
      <w:r w:rsidR="007331F6">
        <w:rPr>
          <w:sz w:val="24"/>
          <w:szCs w:val="24"/>
        </w:rPr>
        <w:t>un grand nombre de nouveaux agents pathogènes (legionella, VIH, prions…)</w:t>
      </w:r>
      <w:r>
        <w:rPr>
          <w:sz w:val="24"/>
          <w:szCs w:val="24"/>
        </w:rPr>
        <w:t xml:space="preserve"> </w:t>
      </w:r>
      <w:r w:rsidR="003E6615">
        <w:rPr>
          <w:sz w:val="24"/>
          <w:szCs w:val="24"/>
        </w:rPr>
        <w:t>et</w:t>
      </w:r>
      <w:r>
        <w:rPr>
          <w:sz w:val="24"/>
          <w:szCs w:val="24"/>
        </w:rPr>
        <w:t xml:space="preserve"> la </w:t>
      </w:r>
      <w:r w:rsidR="007331F6">
        <w:rPr>
          <w:sz w:val="24"/>
          <w:szCs w:val="24"/>
        </w:rPr>
        <w:t>réapparition</w:t>
      </w:r>
      <w:r>
        <w:rPr>
          <w:sz w:val="24"/>
          <w:szCs w:val="24"/>
        </w:rPr>
        <w:t xml:space="preserve"> </w:t>
      </w:r>
      <w:r w:rsidR="007331F6">
        <w:rPr>
          <w:sz w:val="24"/>
          <w:szCs w:val="24"/>
        </w:rPr>
        <w:t xml:space="preserve">d’anciennes maladies. On parle de </w:t>
      </w:r>
      <w:r w:rsidR="007331F6" w:rsidRPr="00282B02">
        <w:rPr>
          <w:b/>
          <w:sz w:val="24"/>
          <w:szCs w:val="24"/>
        </w:rPr>
        <w:t>maladies infectieuses émergentes</w:t>
      </w:r>
      <w:r w:rsidR="007331F6">
        <w:rPr>
          <w:sz w:val="24"/>
          <w:szCs w:val="24"/>
        </w:rPr>
        <w:t xml:space="preserve"> ou </w:t>
      </w:r>
      <w:r w:rsidR="007331F6" w:rsidRPr="00282B02">
        <w:rPr>
          <w:b/>
          <w:sz w:val="24"/>
          <w:szCs w:val="24"/>
        </w:rPr>
        <w:t>réémergentes</w:t>
      </w:r>
      <w:r w:rsidR="007331F6">
        <w:rPr>
          <w:sz w:val="24"/>
          <w:szCs w:val="24"/>
        </w:rPr>
        <w:t xml:space="preserve">. </w:t>
      </w:r>
    </w:p>
    <w:p w:rsidR="00282B02" w:rsidRDefault="007331F6" w:rsidP="00282B02">
      <w:pPr>
        <w:spacing w:after="0"/>
        <w:rPr>
          <w:sz w:val="24"/>
          <w:szCs w:val="24"/>
        </w:rPr>
      </w:pPr>
      <w:r>
        <w:rPr>
          <w:sz w:val="24"/>
          <w:szCs w:val="24"/>
        </w:rPr>
        <w:t xml:space="preserve">Une </w:t>
      </w:r>
      <w:r w:rsidRPr="00282B02">
        <w:rPr>
          <w:b/>
          <w:sz w:val="24"/>
          <w:szCs w:val="24"/>
        </w:rPr>
        <w:t>maladie infectieuse</w:t>
      </w:r>
      <w:r>
        <w:rPr>
          <w:sz w:val="24"/>
          <w:szCs w:val="24"/>
        </w:rPr>
        <w:t xml:space="preserve"> est définie comme une maladie causées par un agent infectieux. </w:t>
      </w:r>
    </w:p>
    <w:p w:rsidR="00282B02" w:rsidRDefault="007331F6" w:rsidP="000970F5">
      <w:pPr>
        <w:spacing w:after="120"/>
        <w:rPr>
          <w:sz w:val="24"/>
          <w:szCs w:val="24"/>
        </w:rPr>
      </w:pPr>
      <w:r>
        <w:rPr>
          <w:sz w:val="24"/>
          <w:szCs w:val="24"/>
        </w:rPr>
        <w:t xml:space="preserve">Le terme </w:t>
      </w:r>
      <w:r w:rsidRPr="00282B02">
        <w:rPr>
          <w:b/>
          <w:sz w:val="24"/>
          <w:szCs w:val="24"/>
        </w:rPr>
        <w:t>épidémie</w:t>
      </w:r>
      <w:r w:rsidR="00282B02">
        <w:rPr>
          <w:sz w:val="24"/>
          <w:szCs w:val="24"/>
        </w:rPr>
        <w:t xml:space="preserve"> viens des mots grecs </w:t>
      </w:r>
      <w:r w:rsidR="00282B02" w:rsidRPr="00282B02">
        <w:rPr>
          <w:i/>
          <w:sz w:val="24"/>
          <w:szCs w:val="24"/>
        </w:rPr>
        <w:t>Epi</w:t>
      </w:r>
      <w:r w:rsidR="00282B02">
        <w:rPr>
          <w:sz w:val="24"/>
          <w:szCs w:val="24"/>
        </w:rPr>
        <w:t xml:space="preserve"> (= sur) et </w:t>
      </w:r>
      <w:r w:rsidR="00282B02">
        <w:rPr>
          <w:i/>
          <w:sz w:val="24"/>
          <w:szCs w:val="24"/>
        </w:rPr>
        <w:t>D</w:t>
      </w:r>
      <w:r w:rsidR="00282B02" w:rsidRPr="00282B02">
        <w:rPr>
          <w:i/>
          <w:sz w:val="24"/>
          <w:szCs w:val="24"/>
        </w:rPr>
        <w:t>emo</w:t>
      </w:r>
      <w:r w:rsidR="00282B02">
        <w:rPr>
          <w:i/>
          <w:sz w:val="24"/>
          <w:szCs w:val="24"/>
        </w:rPr>
        <w:t>s</w:t>
      </w:r>
      <w:r w:rsidR="00282B02">
        <w:rPr>
          <w:sz w:val="24"/>
          <w:szCs w:val="24"/>
        </w:rPr>
        <w:t xml:space="preserve"> (= peuple). Il désigne une m</w:t>
      </w:r>
      <w:r w:rsidR="00282B02" w:rsidRPr="00282B02">
        <w:rPr>
          <w:sz w:val="24"/>
          <w:szCs w:val="24"/>
        </w:rPr>
        <w:t>aladie acquise par un nombre relativement élevé de personnes dans une région donnée durant un intervalle de temps relativement court (</w:t>
      </w:r>
      <w:r w:rsidR="00282B02" w:rsidRPr="00282B02">
        <w:rPr>
          <w:i/>
          <w:iCs/>
          <w:sz w:val="24"/>
          <w:szCs w:val="24"/>
        </w:rPr>
        <w:t>OMS</w:t>
      </w:r>
      <w:r w:rsidR="00282B02" w:rsidRPr="00282B02">
        <w:rPr>
          <w:sz w:val="24"/>
          <w:szCs w:val="24"/>
        </w:rPr>
        <w:t xml:space="preserve">) </w:t>
      </w:r>
      <w:r w:rsidR="00282B02">
        <w:rPr>
          <w:sz w:val="24"/>
          <w:szCs w:val="24"/>
        </w:rPr>
        <w:t xml:space="preserve"> que ce soit p</w:t>
      </w:r>
      <w:r w:rsidR="00282B02" w:rsidRPr="00282B02">
        <w:rPr>
          <w:sz w:val="24"/>
          <w:szCs w:val="24"/>
        </w:rPr>
        <w:t xml:space="preserve">ar transmission d’homme à homme ou </w:t>
      </w:r>
      <w:r w:rsidR="00282B02">
        <w:rPr>
          <w:sz w:val="24"/>
          <w:szCs w:val="24"/>
        </w:rPr>
        <w:t xml:space="preserve">par une </w:t>
      </w:r>
      <w:r w:rsidR="00282B02" w:rsidRPr="00282B02">
        <w:rPr>
          <w:sz w:val="24"/>
          <w:szCs w:val="24"/>
        </w:rPr>
        <w:t>source commune (vecteur - environnement)</w:t>
      </w:r>
      <w:r w:rsidR="00282B02">
        <w:rPr>
          <w:sz w:val="24"/>
          <w:szCs w:val="24"/>
        </w:rPr>
        <w:t>. Une épidémie a une é</w:t>
      </w:r>
      <w:r w:rsidR="00282B02" w:rsidRPr="00282B02">
        <w:rPr>
          <w:sz w:val="24"/>
          <w:szCs w:val="24"/>
        </w:rPr>
        <w:t>volution par vague avec</w:t>
      </w:r>
      <w:r w:rsidR="00282B02">
        <w:rPr>
          <w:sz w:val="24"/>
          <w:szCs w:val="24"/>
        </w:rPr>
        <w:t xml:space="preserve"> des</w:t>
      </w:r>
      <w:r w:rsidR="00282B02" w:rsidRPr="00282B02">
        <w:rPr>
          <w:sz w:val="24"/>
          <w:szCs w:val="24"/>
        </w:rPr>
        <w:t xml:space="preserve"> extinction</w:t>
      </w:r>
      <w:r w:rsidR="00282B02">
        <w:rPr>
          <w:sz w:val="24"/>
          <w:szCs w:val="24"/>
        </w:rPr>
        <w:t>s</w:t>
      </w:r>
      <w:r w:rsidR="00282B02" w:rsidRPr="00282B02">
        <w:rPr>
          <w:sz w:val="24"/>
          <w:szCs w:val="24"/>
        </w:rPr>
        <w:t xml:space="preserve"> spontanée</w:t>
      </w:r>
      <w:r w:rsidR="00282B02">
        <w:rPr>
          <w:sz w:val="24"/>
          <w:szCs w:val="24"/>
        </w:rPr>
        <w:t>s</w:t>
      </w:r>
      <w:r w:rsidR="00282B02" w:rsidRPr="00282B02">
        <w:rPr>
          <w:sz w:val="24"/>
          <w:szCs w:val="24"/>
        </w:rPr>
        <w:t xml:space="preserve"> (immunité acquise par la population) ou induite</w:t>
      </w:r>
      <w:r w:rsidR="00282B02">
        <w:rPr>
          <w:sz w:val="24"/>
          <w:szCs w:val="24"/>
        </w:rPr>
        <w:t>s</w:t>
      </w:r>
      <w:r w:rsidR="00282B02" w:rsidRPr="00282B02">
        <w:rPr>
          <w:sz w:val="24"/>
          <w:szCs w:val="24"/>
        </w:rPr>
        <w:t xml:space="preserve"> (mesures de prévention, dépistage, traitement)</w:t>
      </w:r>
      <w:r w:rsidR="00282B02">
        <w:rPr>
          <w:sz w:val="24"/>
          <w:szCs w:val="24"/>
        </w:rPr>
        <w:t>.</w:t>
      </w:r>
    </w:p>
    <w:p w:rsidR="00282B02" w:rsidRPr="000970F5" w:rsidRDefault="00282B02" w:rsidP="000970F5">
      <w:pPr>
        <w:pStyle w:val="Default"/>
      </w:pPr>
      <w:r>
        <w:t xml:space="preserve">Une </w:t>
      </w:r>
      <w:r>
        <w:rPr>
          <w:rFonts w:cstheme="minorBidi"/>
          <w:b/>
          <w:bCs/>
          <w:color w:val="auto"/>
        </w:rPr>
        <w:t xml:space="preserve">Endémie, </w:t>
      </w:r>
      <w:r w:rsidRPr="00282B02">
        <w:rPr>
          <w:rFonts w:cstheme="minorBidi"/>
          <w:bCs/>
          <w:color w:val="auto"/>
        </w:rPr>
        <w:t>du grec</w:t>
      </w:r>
      <w:r w:rsidRPr="00282B02">
        <w:rPr>
          <w:rFonts w:cstheme="minorBidi"/>
          <w:b/>
          <w:bCs/>
          <w:color w:val="auto"/>
        </w:rPr>
        <w:t xml:space="preserve"> </w:t>
      </w:r>
      <w:r w:rsidRPr="00282B02">
        <w:rPr>
          <w:i/>
          <w:iCs/>
          <w:color w:val="auto"/>
        </w:rPr>
        <w:t>Endo</w:t>
      </w:r>
      <w:r>
        <w:rPr>
          <w:i/>
          <w:iCs/>
          <w:color w:val="auto"/>
        </w:rPr>
        <w:t>(=</w:t>
      </w:r>
      <w:r w:rsidRPr="00282B02">
        <w:rPr>
          <w:color w:val="auto"/>
        </w:rPr>
        <w:t>à l’intérieur</w:t>
      </w:r>
      <w:r>
        <w:rPr>
          <w:color w:val="auto"/>
        </w:rPr>
        <w:t>)</w:t>
      </w:r>
      <w:r w:rsidRPr="00282B02">
        <w:rPr>
          <w:color w:val="auto"/>
        </w:rPr>
        <w:t xml:space="preserve"> et </w:t>
      </w:r>
      <w:r w:rsidRPr="00282B02">
        <w:rPr>
          <w:i/>
          <w:iCs/>
          <w:color w:val="auto"/>
        </w:rPr>
        <w:t>Demos</w:t>
      </w:r>
      <w:r>
        <w:rPr>
          <w:color w:val="auto"/>
        </w:rPr>
        <w:t>, et une</w:t>
      </w:r>
      <w:r w:rsidRPr="00282B02">
        <w:rPr>
          <w:color w:val="auto"/>
        </w:rPr>
        <w:t xml:space="preserve"> </w:t>
      </w:r>
      <w:r>
        <w:t>m</w:t>
      </w:r>
      <w:r w:rsidRPr="00282B02">
        <w:rPr>
          <w:color w:val="auto"/>
        </w:rPr>
        <w:t>aladie infectieuse présente habituellement dans une région donnée ou dans une population</w:t>
      </w:r>
      <w:r w:rsidR="000970F5">
        <w:rPr>
          <w:color w:val="auto"/>
        </w:rPr>
        <w:t>, elle est limitée par une frontière,</w:t>
      </w:r>
      <w:r>
        <w:rPr>
          <w:color w:val="auto"/>
        </w:rPr>
        <w:t xml:space="preserve"> tandis qu’une </w:t>
      </w:r>
      <w:r>
        <w:rPr>
          <w:b/>
          <w:bCs/>
          <w:color w:val="auto"/>
        </w:rPr>
        <w:t>p</w:t>
      </w:r>
      <w:r w:rsidRPr="00282B02">
        <w:rPr>
          <w:b/>
          <w:bCs/>
          <w:color w:val="auto"/>
        </w:rPr>
        <w:t xml:space="preserve">andémie </w:t>
      </w:r>
      <w:r>
        <w:rPr>
          <w:bCs/>
          <w:color w:val="auto"/>
        </w:rPr>
        <w:t>(</w:t>
      </w:r>
      <w:r w:rsidRPr="00282B02">
        <w:rPr>
          <w:bCs/>
          <w:color w:val="auto"/>
        </w:rPr>
        <w:t>de</w:t>
      </w:r>
      <w:r w:rsidRPr="00282B02">
        <w:rPr>
          <w:b/>
          <w:bCs/>
          <w:color w:val="auto"/>
        </w:rPr>
        <w:t xml:space="preserve"> </w:t>
      </w:r>
      <w:r w:rsidRPr="00282B02">
        <w:rPr>
          <w:i/>
          <w:iCs/>
          <w:color w:val="auto"/>
        </w:rPr>
        <w:t xml:space="preserve">Pan, </w:t>
      </w:r>
      <w:r w:rsidRPr="00282B02">
        <w:rPr>
          <w:color w:val="auto"/>
        </w:rPr>
        <w:t xml:space="preserve">tous et </w:t>
      </w:r>
      <w:r w:rsidRPr="00282B02">
        <w:rPr>
          <w:i/>
          <w:iCs/>
          <w:color w:val="auto"/>
        </w:rPr>
        <w:t>Demos</w:t>
      </w:r>
      <w:r w:rsidRPr="00282B02">
        <w:rPr>
          <w:color w:val="auto"/>
        </w:rPr>
        <w:t>, peuple</w:t>
      </w:r>
      <w:r>
        <w:rPr>
          <w:color w:val="auto"/>
        </w:rPr>
        <w:t>) est une é</w:t>
      </w:r>
      <w:r w:rsidRPr="00282B02">
        <w:rPr>
          <w:color w:val="auto"/>
        </w:rPr>
        <w:t>pidémie affectant toute l’espèce humaine</w:t>
      </w:r>
      <w:r>
        <w:rPr>
          <w:color w:val="auto"/>
        </w:rPr>
        <w:t>,</w:t>
      </w:r>
      <w:r w:rsidRPr="00282B02">
        <w:rPr>
          <w:color w:val="auto"/>
        </w:rPr>
        <w:t xml:space="preserve"> dépassant largement les frontières</w:t>
      </w:r>
      <w:r>
        <w:rPr>
          <w:color w:val="auto"/>
        </w:rPr>
        <w:t xml:space="preserve"> </w:t>
      </w:r>
      <w:r w:rsidRPr="00282B02">
        <w:rPr>
          <w:color w:val="auto"/>
        </w:rPr>
        <w:t>et favorisée par les moyens de communication</w:t>
      </w:r>
      <w:r>
        <w:rPr>
          <w:color w:val="auto"/>
        </w:rPr>
        <w:t>.</w:t>
      </w:r>
      <w:r w:rsidR="000970F5">
        <w:t xml:space="preserve"> </w:t>
      </w:r>
      <w:r>
        <w:rPr>
          <w:rFonts w:cstheme="minorBidi"/>
          <w:color w:val="auto"/>
        </w:rPr>
        <w:t xml:space="preserve">Le </w:t>
      </w:r>
      <w:r w:rsidR="000970F5">
        <w:rPr>
          <w:rFonts w:cstheme="minorBidi"/>
          <w:color w:val="auto"/>
        </w:rPr>
        <w:t>processus menant à une pandémie</w:t>
      </w:r>
      <w:r>
        <w:rPr>
          <w:rFonts w:cstheme="minorBidi"/>
          <w:color w:val="auto"/>
        </w:rPr>
        <w:t xml:space="preserve"> est définit comme un processus en six étapes :</w:t>
      </w:r>
    </w:p>
    <w:p w:rsidR="00282B02" w:rsidRPr="00282B02" w:rsidRDefault="00282B02" w:rsidP="00282B02">
      <w:pPr>
        <w:pStyle w:val="Default"/>
        <w:rPr>
          <w:rFonts w:cstheme="minorBidi"/>
          <w:color w:val="auto"/>
        </w:rPr>
      </w:pPr>
      <w:r w:rsidRPr="00282B02">
        <w:rPr>
          <w:rFonts w:cstheme="minorBidi"/>
          <w:color w:val="auto"/>
        </w:rPr>
        <w:t>1</w:t>
      </w:r>
      <w:r>
        <w:rPr>
          <w:rFonts w:cstheme="minorBidi"/>
          <w:color w:val="auto"/>
        </w:rPr>
        <w:t xml:space="preserve">) </w:t>
      </w:r>
      <w:r w:rsidRPr="00282B02">
        <w:rPr>
          <w:rFonts w:cstheme="minorBidi"/>
          <w:color w:val="auto"/>
        </w:rPr>
        <w:t xml:space="preserve">Émergence d’une nouvelle souche du virus dans la nature (la plupart du temps auprès des animaux) </w:t>
      </w:r>
    </w:p>
    <w:p w:rsidR="00282B02" w:rsidRPr="00282B02" w:rsidRDefault="00282B02" w:rsidP="00282B02">
      <w:pPr>
        <w:pStyle w:val="Default"/>
        <w:rPr>
          <w:rFonts w:cstheme="minorBidi"/>
          <w:color w:val="auto"/>
        </w:rPr>
      </w:pPr>
      <w:r w:rsidRPr="00282B02">
        <w:rPr>
          <w:rFonts w:cstheme="minorBidi"/>
          <w:color w:val="auto"/>
        </w:rPr>
        <w:t>2</w:t>
      </w:r>
      <w:r>
        <w:rPr>
          <w:rFonts w:cstheme="minorBidi"/>
          <w:color w:val="auto"/>
        </w:rPr>
        <w:t xml:space="preserve">) </w:t>
      </w:r>
      <w:r w:rsidRPr="00282B02">
        <w:rPr>
          <w:rFonts w:cstheme="minorBidi"/>
          <w:color w:val="auto"/>
        </w:rPr>
        <w:t xml:space="preserve">Acquisition de certaines propriétés génétiques qui la rendent potentiellement nocive pour l’être humain </w:t>
      </w:r>
    </w:p>
    <w:p w:rsidR="00282B02" w:rsidRPr="00282B02" w:rsidRDefault="00282B02" w:rsidP="00282B02">
      <w:pPr>
        <w:pStyle w:val="Default"/>
        <w:rPr>
          <w:rFonts w:cstheme="minorBidi"/>
          <w:color w:val="auto"/>
        </w:rPr>
      </w:pPr>
      <w:r w:rsidRPr="00282B02">
        <w:rPr>
          <w:rFonts w:cstheme="minorBidi"/>
          <w:color w:val="auto"/>
        </w:rPr>
        <w:t>3</w:t>
      </w:r>
      <w:r>
        <w:rPr>
          <w:rFonts w:cstheme="minorBidi"/>
          <w:color w:val="auto"/>
        </w:rPr>
        <w:t xml:space="preserve">) </w:t>
      </w:r>
      <w:r w:rsidRPr="00282B02">
        <w:rPr>
          <w:rFonts w:cstheme="minorBidi"/>
          <w:color w:val="auto"/>
        </w:rPr>
        <w:t xml:space="preserve">Apparition d’infections isolées chez quelques individus </w:t>
      </w:r>
    </w:p>
    <w:p w:rsidR="00282B02" w:rsidRPr="00282B02" w:rsidRDefault="00282B02" w:rsidP="00282B02">
      <w:pPr>
        <w:pStyle w:val="Default"/>
        <w:rPr>
          <w:rFonts w:cstheme="minorBidi"/>
          <w:color w:val="auto"/>
        </w:rPr>
      </w:pPr>
      <w:r w:rsidRPr="00282B02">
        <w:rPr>
          <w:rFonts w:cstheme="minorBidi"/>
          <w:color w:val="auto"/>
        </w:rPr>
        <w:t>4</w:t>
      </w:r>
      <w:r>
        <w:rPr>
          <w:rFonts w:cstheme="minorBidi"/>
          <w:color w:val="auto"/>
        </w:rPr>
        <w:t xml:space="preserve">) </w:t>
      </w:r>
      <w:r w:rsidRPr="00282B02">
        <w:rPr>
          <w:rFonts w:cstheme="minorBidi"/>
          <w:color w:val="auto"/>
        </w:rPr>
        <w:t xml:space="preserve">Contagions d’homme à homme restent rares </w:t>
      </w:r>
    </w:p>
    <w:p w:rsidR="00282B02" w:rsidRPr="00282B02" w:rsidRDefault="00282B02" w:rsidP="00282B02">
      <w:pPr>
        <w:pStyle w:val="Default"/>
        <w:rPr>
          <w:rFonts w:cstheme="minorBidi"/>
          <w:color w:val="auto"/>
        </w:rPr>
      </w:pPr>
      <w:r w:rsidRPr="00282B02">
        <w:rPr>
          <w:rFonts w:cstheme="minorBidi"/>
          <w:color w:val="auto"/>
        </w:rPr>
        <w:t>5</w:t>
      </w:r>
      <w:r>
        <w:rPr>
          <w:rFonts w:cstheme="minorBidi"/>
          <w:color w:val="auto"/>
        </w:rPr>
        <w:t xml:space="preserve">) </w:t>
      </w:r>
      <w:r w:rsidRPr="00282B02">
        <w:rPr>
          <w:rFonts w:cstheme="minorBidi"/>
          <w:color w:val="auto"/>
        </w:rPr>
        <w:t xml:space="preserve">Le virus pathogène s’adapte davantage au corps humain (épidémies circonscrites) </w:t>
      </w:r>
    </w:p>
    <w:p w:rsidR="000970F5" w:rsidRDefault="00282B02" w:rsidP="000970F5">
      <w:pPr>
        <w:pStyle w:val="Default"/>
        <w:spacing w:after="120"/>
        <w:rPr>
          <w:rFonts w:cstheme="minorBidi"/>
          <w:color w:val="auto"/>
        </w:rPr>
      </w:pPr>
      <w:r w:rsidRPr="00282B02">
        <w:rPr>
          <w:rFonts w:cstheme="minorBidi"/>
          <w:color w:val="auto"/>
        </w:rPr>
        <w:t>6</w:t>
      </w:r>
      <w:r>
        <w:rPr>
          <w:rFonts w:cstheme="minorBidi"/>
          <w:color w:val="auto"/>
        </w:rPr>
        <w:t xml:space="preserve">) </w:t>
      </w:r>
      <w:r w:rsidRPr="00282B02">
        <w:rPr>
          <w:rFonts w:cstheme="minorBidi"/>
          <w:color w:val="auto"/>
        </w:rPr>
        <w:t xml:space="preserve">Contagion à grande échelle </w:t>
      </w:r>
    </w:p>
    <w:p w:rsidR="00282B02" w:rsidRPr="00F00ED7" w:rsidRDefault="000970F5" w:rsidP="00F00ED7">
      <w:pPr>
        <w:pStyle w:val="Default"/>
        <w:spacing w:after="120"/>
        <w:rPr>
          <w:color w:val="auto"/>
        </w:rPr>
      </w:pPr>
      <w:r>
        <w:rPr>
          <w:rFonts w:cstheme="minorBidi"/>
          <w:color w:val="auto"/>
        </w:rPr>
        <w:t xml:space="preserve">Le </w:t>
      </w:r>
      <w:r w:rsidRPr="005B7299">
        <w:rPr>
          <w:rFonts w:cstheme="minorBidi"/>
          <w:b/>
          <w:color w:val="auto"/>
        </w:rPr>
        <w:t>risque épidémique</w:t>
      </w:r>
      <w:r>
        <w:rPr>
          <w:rFonts w:cstheme="minorBidi"/>
          <w:color w:val="auto"/>
        </w:rPr>
        <w:t xml:space="preserve"> est le risque </w:t>
      </w:r>
      <w:r w:rsidR="005B7299">
        <w:rPr>
          <w:rFonts w:cstheme="minorBidi"/>
          <w:color w:val="auto"/>
        </w:rPr>
        <w:t xml:space="preserve">d’une </w:t>
      </w:r>
      <w:r w:rsidRPr="000970F5">
        <w:rPr>
          <w:rFonts w:cstheme="minorBidi"/>
          <w:color w:val="auto"/>
        </w:rPr>
        <w:t>épidémie spontané</w:t>
      </w:r>
      <w:r w:rsidR="005B7299">
        <w:rPr>
          <w:rFonts w:cstheme="minorBidi"/>
          <w:color w:val="auto"/>
        </w:rPr>
        <w:t>e d'une maladie nouvelle</w:t>
      </w:r>
      <w:r w:rsidRPr="000970F5">
        <w:rPr>
          <w:rFonts w:cstheme="minorBidi"/>
          <w:color w:val="auto"/>
        </w:rPr>
        <w:t xml:space="preserve"> émergente ou </w:t>
      </w:r>
      <w:r w:rsidR="005B7299" w:rsidRPr="000970F5">
        <w:rPr>
          <w:rFonts w:cstheme="minorBidi"/>
          <w:color w:val="auto"/>
        </w:rPr>
        <w:t>réémergentes</w:t>
      </w:r>
      <w:r w:rsidRPr="000970F5">
        <w:rPr>
          <w:rFonts w:cstheme="minorBidi"/>
          <w:color w:val="auto"/>
        </w:rPr>
        <w:t xml:space="preserve"> </w:t>
      </w:r>
      <w:r w:rsidR="005B7299">
        <w:rPr>
          <w:rFonts w:cstheme="minorBidi"/>
          <w:color w:val="auto"/>
        </w:rPr>
        <w:t xml:space="preserve">, d’une </w:t>
      </w:r>
      <w:r w:rsidRPr="000970F5">
        <w:rPr>
          <w:rFonts w:cstheme="minorBidi"/>
          <w:color w:val="auto"/>
        </w:rPr>
        <w:t xml:space="preserve">épidémie spontanée d’une maladie endémique connue </w:t>
      </w:r>
      <w:r w:rsidR="005B7299">
        <w:rPr>
          <w:rFonts w:cstheme="minorBidi"/>
          <w:color w:val="auto"/>
        </w:rPr>
        <w:t xml:space="preserve">ou encore d’une </w:t>
      </w:r>
      <w:r w:rsidRPr="000970F5">
        <w:rPr>
          <w:rFonts w:cstheme="minorBidi"/>
          <w:color w:val="auto"/>
        </w:rPr>
        <w:t xml:space="preserve">épidémie accidentelle </w:t>
      </w:r>
      <w:r w:rsidR="005B7299">
        <w:rPr>
          <w:rFonts w:cstheme="minorBidi"/>
          <w:color w:val="auto"/>
        </w:rPr>
        <w:t xml:space="preserve">par exemple due à un accident dans un laboratoire. Il diffère du </w:t>
      </w:r>
      <w:r w:rsidR="005B7299" w:rsidRPr="005B7299">
        <w:rPr>
          <w:rFonts w:cstheme="minorBidi"/>
          <w:b/>
          <w:color w:val="auto"/>
        </w:rPr>
        <w:t>risque biologique</w:t>
      </w:r>
      <w:r w:rsidR="005B7299">
        <w:rPr>
          <w:rFonts w:cstheme="minorBidi"/>
          <w:color w:val="auto"/>
        </w:rPr>
        <w:t xml:space="preserve"> qui désigne</w:t>
      </w:r>
      <w:r w:rsidRPr="000970F5">
        <w:rPr>
          <w:rFonts w:cstheme="minorBidi"/>
          <w:color w:val="auto"/>
        </w:rPr>
        <w:t xml:space="preserve"> </w:t>
      </w:r>
      <w:r w:rsidR="005B7299">
        <w:rPr>
          <w:rFonts w:cstheme="minorBidi"/>
          <w:color w:val="auto"/>
        </w:rPr>
        <w:t>l’</w:t>
      </w:r>
      <w:r w:rsidRPr="000970F5">
        <w:rPr>
          <w:color w:val="auto"/>
        </w:rPr>
        <w:t>utilisation d'un agent biologique à des fins mal intentionnées</w:t>
      </w:r>
      <w:r w:rsidR="005B7299">
        <w:rPr>
          <w:color w:val="auto"/>
        </w:rPr>
        <w:t xml:space="preserve"> (terrorisme).</w:t>
      </w:r>
    </w:p>
    <w:p w:rsidR="00F00ED7" w:rsidRPr="00A8075B" w:rsidRDefault="00F00ED7" w:rsidP="00F00ED7">
      <w:pPr>
        <w:pStyle w:val="Default"/>
      </w:pPr>
    </w:p>
    <w:p w:rsidR="00F00ED7" w:rsidRPr="00A8075B" w:rsidRDefault="00F00ED7" w:rsidP="00F00ED7">
      <w:pPr>
        <w:pStyle w:val="Default"/>
        <w:rPr>
          <w:bCs/>
          <w:color w:val="auto"/>
        </w:rPr>
      </w:pPr>
      <w:r w:rsidRPr="00A8075B">
        <w:rPr>
          <w:rFonts w:cstheme="minorBidi"/>
          <w:color w:val="auto"/>
        </w:rPr>
        <w:lastRenderedPageBreak/>
        <w:t>Depuis 3 millions d’années que la race humaine existe environ 80 milliards d’individus sont né</w:t>
      </w:r>
      <w:r w:rsidR="00A8075B" w:rsidRPr="00A8075B">
        <w:rPr>
          <w:rFonts w:cstheme="minorBidi"/>
          <w:color w:val="auto"/>
        </w:rPr>
        <w:t>s</w:t>
      </w:r>
      <w:r w:rsidRPr="00A8075B">
        <w:rPr>
          <w:rFonts w:cstheme="minorBidi"/>
          <w:color w:val="auto"/>
        </w:rPr>
        <w:t xml:space="preserve"> puis décédé</w:t>
      </w:r>
      <w:r w:rsidR="00A8075B" w:rsidRPr="00A8075B">
        <w:rPr>
          <w:rFonts w:cstheme="minorBidi"/>
          <w:color w:val="auto"/>
        </w:rPr>
        <w:t>s</w:t>
      </w:r>
      <w:r w:rsidRPr="00A8075B">
        <w:rPr>
          <w:rFonts w:cstheme="minorBidi"/>
          <w:color w:val="auto"/>
        </w:rPr>
        <w:t xml:space="preserve">. </w:t>
      </w:r>
      <w:r w:rsidRPr="00A8075B">
        <w:rPr>
          <w:color w:val="auto"/>
        </w:rPr>
        <w:t>Sur ces 80 milliards de morts, un grand</w:t>
      </w:r>
      <w:r w:rsidR="00A8075B" w:rsidRPr="00A8075B">
        <w:rPr>
          <w:color w:val="auto"/>
        </w:rPr>
        <w:t xml:space="preserve"> nombre a succombé à diverse MI.</w:t>
      </w:r>
      <w:r w:rsidRPr="00A8075B">
        <w:rPr>
          <w:color w:val="auto"/>
        </w:rPr>
        <w:t xml:space="preserve"> </w:t>
      </w:r>
      <w:r w:rsidR="00A8075B" w:rsidRPr="00A8075B">
        <w:rPr>
          <w:color w:val="auto"/>
        </w:rPr>
        <w:t>L</w:t>
      </w:r>
      <w:r w:rsidRPr="00A8075B">
        <w:rPr>
          <w:color w:val="auto"/>
        </w:rPr>
        <w:t>a variole a</w:t>
      </w:r>
      <w:r w:rsidR="00A8075B" w:rsidRPr="00A8075B">
        <w:rPr>
          <w:color w:val="auto"/>
        </w:rPr>
        <w:t xml:space="preserve"> elle seule a</w:t>
      </w:r>
      <w:r w:rsidRPr="00A8075B">
        <w:rPr>
          <w:color w:val="auto"/>
        </w:rPr>
        <w:t xml:space="preserve"> tué 4 ou 5 </w:t>
      </w:r>
      <w:r w:rsidR="00A8075B" w:rsidRPr="00A8075B">
        <w:rPr>
          <w:color w:val="auto"/>
        </w:rPr>
        <w:t>milliards (5 à 6 %) de personnes.</w:t>
      </w:r>
      <w:r w:rsidR="00A8075B" w:rsidRPr="00A8075B">
        <w:t xml:space="preserve"> </w:t>
      </w:r>
      <w:r w:rsidR="00A8075B">
        <w:t>D’autres</w:t>
      </w:r>
      <w:r w:rsidR="00A8075B" w:rsidRPr="00A8075B">
        <w:t xml:space="preserve"> épidémies ont-elles aussi causées des millions de morts : la peste de Justinien a tué</w:t>
      </w:r>
      <w:r w:rsidRPr="00A8075B">
        <w:rPr>
          <w:color w:val="auto"/>
        </w:rPr>
        <w:t xml:space="preserve"> 100 millions </w:t>
      </w:r>
      <w:r w:rsidR="00A8075B" w:rsidRPr="00A8075B">
        <w:rPr>
          <w:color w:val="auto"/>
        </w:rPr>
        <w:t xml:space="preserve">de personnes </w:t>
      </w:r>
      <w:r w:rsidRPr="00A8075B">
        <w:rPr>
          <w:color w:val="auto"/>
        </w:rPr>
        <w:t>en Europe</w:t>
      </w:r>
      <w:r w:rsidR="00A8075B" w:rsidRPr="00A8075B">
        <w:rPr>
          <w:color w:val="auto"/>
        </w:rPr>
        <w:t xml:space="preserve">, la </w:t>
      </w:r>
      <w:r w:rsidRPr="00A8075B">
        <w:rPr>
          <w:bCs/>
          <w:color w:val="auto"/>
        </w:rPr>
        <w:t xml:space="preserve">Peste noire </w:t>
      </w:r>
      <w:r w:rsidRPr="00A8075B">
        <w:rPr>
          <w:color w:val="auto"/>
        </w:rPr>
        <w:t xml:space="preserve"> 25 à 50 millions</w:t>
      </w:r>
      <w:r w:rsidR="00A8075B" w:rsidRPr="00A8075B">
        <w:rPr>
          <w:color w:val="auto"/>
        </w:rPr>
        <w:t>,</w:t>
      </w:r>
      <w:r w:rsidR="00A8075B" w:rsidRPr="00A8075B">
        <w:t xml:space="preserve"> la </w:t>
      </w:r>
      <w:r w:rsidRPr="00A8075B">
        <w:rPr>
          <w:bCs/>
          <w:color w:val="auto"/>
        </w:rPr>
        <w:t xml:space="preserve">3ème pandémie de peste </w:t>
      </w:r>
      <w:r w:rsidR="00A8075B" w:rsidRPr="00A8075B">
        <w:rPr>
          <w:color w:val="auto"/>
        </w:rPr>
        <w:t>a fait</w:t>
      </w:r>
      <w:r w:rsidRPr="00A8075B">
        <w:rPr>
          <w:color w:val="auto"/>
        </w:rPr>
        <w:t xml:space="preserve"> 15 millions</w:t>
      </w:r>
      <w:r w:rsidR="00A8075B" w:rsidRPr="00A8075B">
        <w:rPr>
          <w:color w:val="auto"/>
        </w:rPr>
        <w:t xml:space="preserve"> de mort</w:t>
      </w:r>
      <w:r w:rsidRPr="00A8075B">
        <w:rPr>
          <w:color w:val="auto"/>
        </w:rPr>
        <w:t xml:space="preserve"> en Chine et en Inde</w:t>
      </w:r>
      <w:r w:rsidR="00A8075B" w:rsidRPr="00A8075B">
        <w:rPr>
          <w:color w:val="auto"/>
        </w:rPr>
        <w:t xml:space="preserve">, le </w:t>
      </w:r>
      <w:r w:rsidRPr="00A8075B">
        <w:rPr>
          <w:bCs/>
          <w:color w:val="auto"/>
        </w:rPr>
        <w:t>Choléra</w:t>
      </w:r>
      <w:r w:rsidRPr="00A8075B">
        <w:rPr>
          <w:color w:val="auto"/>
        </w:rPr>
        <w:t xml:space="preserve"> (1830-1885) 450 000 </w:t>
      </w:r>
      <w:r w:rsidR="00A8075B" w:rsidRPr="00A8075B">
        <w:rPr>
          <w:color w:val="auto"/>
        </w:rPr>
        <w:t xml:space="preserve">mort </w:t>
      </w:r>
      <w:r w:rsidRPr="00A8075B">
        <w:rPr>
          <w:color w:val="auto"/>
        </w:rPr>
        <w:t xml:space="preserve">en Europe </w:t>
      </w:r>
      <w:r w:rsidR="00A8075B" w:rsidRPr="00A8075B">
        <w:t xml:space="preserve"> et le </w:t>
      </w:r>
      <w:r w:rsidRPr="00A8075B">
        <w:rPr>
          <w:bCs/>
          <w:color w:val="auto"/>
        </w:rPr>
        <w:t>Sida</w:t>
      </w:r>
      <w:r w:rsidRPr="00A8075B">
        <w:rPr>
          <w:color w:val="auto"/>
        </w:rPr>
        <w:t xml:space="preserve"> ≈ 10 millions</w:t>
      </w:r>
      <w:r w:rsidR="00A8075B" w:rsidRPr="00A8075B">
        <w:rPr>
          <w:color w:val="auto"/>
        </w:rPr>
        <w:t xml:space="preserve"> de mort dans le monde</w:t>
      </w:r>
      <w:r w:rsidRPr="00A8075B">
        <w:rPr>
          <w:color w:val="auto"/>
        </w:rPr>
        <w:t xml:space="preserve"> depuis 1981</w:t>
      </w:r>
      <w:r w:rsidR="00A8075B" w:rsidRPr="00A8075B">
        <w:rPr>
          <w:color w:val="auto"/>
        </w:rPr>
        <w:t>.</w:t>
      </w:r>
      <w:r w:rsidR="00A8075B" w:rsidRPr="00A8075B">
        <w:t xml:space="preserve"> Actuellement la tuberculose tue</w:t>
      </w:r>
      <w:r w:rsidR="00A8075B" w:rsidRPr="00A8075B">
        <w:rPr>
          <w:rFonts w:ascii="Arial" w:hAnsi="Arial" w:cs="Arial"/>
          <w:color w:val="auto"/>
        </w:rPr>
        <w:t xml:space="preserve"> </w:t>
      </w:r>
      <w:r w:rsidRPr="00A8075B">
        <w:rPr>
          <w:color w:val="auto"/>
        </w:rPr>
        <w:t>plus de 3 millions</w:t>
      </w:r>
      <w:r w:rsidR="00A8075B" w:rsidRPr="00A8075B">
        <w:rPr>
          <w:color w:val="auto"/>
        </w:rPr>
        <w:t xml:space="preserve"> de personne par an</w:t>
      </w:r>
      <w:r w:rsidRPr="00A8075B">
        <w:rPr>
          <w:color w:val="auto"/>
        </w:rPr>
        <w:t xml:space="preserve"> dans le monde</w:t>
      </w:r>
      <w:r w:rsidR="00A8075B" w:rsidRPr="00A8075B">
        <w:rPr>
          <w:color w:val="auto"/>
        </w:rPr>
        <w:t xml:space="preserve">, le </w:t>
      </w:r>
      <w:r w:rsidRPr="00A8075B">
        <w:rPr>
          <w:bCs/>
          <w:color w:val="auto"/>
        </w:rPr>
        <w:t xml:space="preserve">Paludisme </w:t>
      </w:r>
      <w:r w:rsidRPr="00A8075B">
        <w:rPr>
          <w:color w:val="auto"/>
        </w:rPr>
        <w:t>plus de 2 millions</w:t>
      </w:r>
      <w:r w:rsidR="00A8075B" w:rsidRPr="00A8075B">
        <w:rPr>
          <w:color w:val="auto"/>
        </w:rPr>
        <w:t xml:space="preserve">, idem pour le </w:t>
      </w:r>
      <w:r w:rsidR="00A8075B" w:rsidRPr="00A8075B">
        <w:rPr>
          <w:bCs/>
          <w:color w:val="auto"/>
        </w:rPr>
        <w:t>SIDA</w:t>
      </w:r>
      <w:r w:rsidR="003E6615">
        <w:rPr>
          <w:bCs/>
          <w:color w:val="auto"/>
        </w:rPr>
        <w:t xml:space="preserve"> qui est devenu une maladie chronique ces dernières années grâce au développement de nouveaux traitements permettant la survie des malades à long terme.</w:t>
      </w:r>
    </w:p>
    <w:p w:rsidR="00F00ED7" w:rsidRDefault="00F00ED7" w:rsidP="00F00ED7">
      <w:pPr>
        <w:pStyle w:val="Default"/>
        <w:spacing w:after="120"/>
        <w:rPr>
          <w:rFonts w:cstheme="minorBidi"/>
          <w:color w:val="auto"/>
        </w:rPr>
      </w:pPr>
    </w:p>
    <w:p w:rsidR="00BF003C" w:rsidRDefault="00BF003C" w:rsidP="00BF003C">
      <w:pPr>
        <w:pStyle w:val="Default"/>
        <w:numPr>
          <w:ilvl w:val="0"/>
          <w:numId w:val="2"/>
        </w:numPr>
        <w:spacing w:after="120"/>
        <w:rPr>
          <w:rFonts w:cstheme="minorBidi"/>
          <w:color w:val="auto"/>
          <w:sz w:val="28"/>
          <w:szCs w:val="28"/>
          <w:u w:val="single"/>
        </w:rPr>
      </w:pPr>
      <w:r w:rsidRPr="00BF003C">
        <w:rPr>
          <w:rFonts w:cstheme="minorBidi"/>
          <w:color w:val="auto"/>
          <w:sz w:val="28"/>
          <w:szCs w:val="28"/>
          <w:u w:val="single"/>
        </w:rPr>
        <w:t>Incidence et Prévalence</w:t>
      </w:r>
    </w:p>
    <w:p w:rsidR="00BF003C" w:rsidRPr="00BF003C" w:rsidRDefault="00BF003C" w:rsidP="00BF003C">
      <w:pPr>
        <w:pStyle w:val="Default"/>
        <w:spacing w:after="120"/>
        <w:rPr>
          <w:rFonts w:cstheme="minorBidi"/>
          <w:color w:val="auto"/>
        </w:rPr>
      </w:pPr>
      <w:r w:rsidRPr="00BF003C">
        <w:rPr>
          <w:rFonts w:cstheme="minorBidi"/>
          <w:bCs/>
          <w:color w:val="auto"/>
        </w:rPr>
        <w:t xml:space="preserve">Le Taux d’incidence est le </w:t>
      </w:r>
      <w:r w:rsidRPr="00BF003C">
        <w:rPr>
          <w:bCs/>
          <w:iCs/>
          <w:color w:val="auto"/>
        </w:rPr>
        <w:t>nombre de nouveaux cas apparus sur une période donnée sur l’effectif totale de la population exposée durant cette période.</w:t>
      </w:r>
      <w:r w:rsidRPr="00BF003C">
        <w:rPr>
          <w:rFonts w:cstheme="minorBidi"/>
          <w:color w:val="auto"/>
        </w:rPr>
        <w:t xml:space="preserve"> Il </w:t>
      </w:r>
      <w:r w:rsidRPr="00BF003C">
        <w:rPr>
          <w:color w:val="auto"/>
        </w:rPr>
        <w:t xml:space="preserve">représente la vitesse d ’apparition d ’une maladie dans une population </w:t>
      </w:r>
    </w:p>
    <w:p w:rsidR="00BF003C" w:rsidRPr="00BF003C" w:rsidRDefault="00BF003C" w:rsidP="00BF003C">
      <w:pPr>
        <w:pStyle w:val="Default"/>
        <w:rPr>
          <w:color w:val="auto"/>
        </w:rPr>
      </w:pPr>
      <w:r w:rsidRPr="00BF003C">
        <w:rPr>
          <w:bCs/>
          <w:color w:val="auto"/>
        </w:rPr>
        <w:t xml:space="preserve">Le Taux d’attaque est taux d'incidence calculé sur une très courte période ne dépassant </w:t>
      </w:r>
    </w:p>
    <w:p w:rsidR="00BF003C" w:rsidRPr="00BF003C" w:rsidRDefault="00BF003C" w:rsidP="00BF003C">
      <w:pPr>
        <w:pStyle w:val="Default"/>
        <w:spacing w:after="120"/>
        <w:rPr>
          <w:bCs/>
          <w:color w:val="auto"/>
        </w:rPr>
      </w:pPr>
      <w:r w:rsidRPr="00BF003C">
        <w:rPr>
          <w:bCs/>
          <w:color w:val="auto"/>
        </w:rPr>
        <w:t>en général pas un mois (ex : TIAC).</w:t>
      </w:r>
    </w:p>
    <w:p w:rsidR="00BF003C" w:rsidRPr="00BF003C" w:rsidRDefault="00BF003C" w:rsidP="00BF003C">
      <w:pPr>
        <w:pStyle w:val="Default"/>
        <w:spacing w:after="120"/>
        <w:rPr>
          <w:bCs/>
          <w:color w:val="auto"/>
        </w:rPr>
      </w:pPr>
      <w:r>
        <w:rPr>
          <w:bCs/>
          <w:color w:val="auto"/>
        </w:rPr>
        <w:t>Ce sont des index dynamiques.</w:t>
      </w:r>
    </w:p>
    <w:p w:rsidR="00BF003C" w:rsidRDefault="00BF003C" w:rsidP="00BF003C">
      <w:pPr>
        <w:pStyle w:val="Default"/>
        <w:spacing w:after="120"/>
        <w:rPr>
          <w:color w:val="auto"/>
        </w:rPr>
      </w:pPr>
      <w:r w:rsidRPr="00BF003C">
        <w:rPr>
          <w:rFonts w:cstheme="minorBidi"/>
          <w:bCs/>
          <w:iCs/>
          <w:color w:val="auto"/>
        </w:rPr>
        <w:t xml:space="preserve">La prévalence est le nombre de cas d'une maladie à un moment donné (ou sur une période donnée) </w:t>
      </w:r>
      <w:r w:rsidRPr="00BF003C">
        <w:rPr>
          <w:rFonts w:cstheme="minorBidi"/>
          <w:color w:val="auto"/>
        </w:rPr>
        <w:t xml:space="preserve">sur l’effectif total de la </w:t>
      </w:r>
      <w:r w:rsidRPr="00BF003C">
        <w:rPr>
          <w:rFonts w:cstheme="minorBidi"/>
          <w:bCs/>
          <w:iCs/>
          <w:color w:val="auto"/>
        </w:rPr>
        <w:t xml:space="preserve">population à ce moment donné (ou sur cette période) </w:t>
      </w:r>
      <w:r w:rsidRPr="00BF003C">
        <w:rPr>
          <w:rFonts w:cstheme="minorBidi"/>
          <w:color w:val="auto"/>
        </w:rPr>
        <w:t xml:space="preserve">. Elle prend en compte tous les cas, </w:t>
      </w:r>
      <w:r w:rsidRPr="00BF003C">
        <w:rPr>
          <w:color w:val="auto"/>
        </w:rPr>
        <w:t>anciens comme nouveaux.</w:t>
      </w:r>
    </w:p>
    <w:p w:rsidR="00BF003C" w:rsidRDefault="00BF003C" w:rsidP="00BF003C">
      <w:pPr>
        <w:pStyle w:val="Default"/>
        <w:rPr>
          <w:color w:val="auto"/>
        </w:rPr>
      </w:pPr>
      <w:r>
        <w:rPr>
          <w:color w:val="auto"/>
        </w:rPr>
        <w:t>Il s’agit d’un index statique.</w:t>
      </w:r>
    </w:p>
    <w:p w:rsidR="00BF003C" w:rsidRDefault="00BF003C" w:rsidP="00BF003C">
      <w:pPr>
        <w:pStyle w:val="Default"/>
        <w:rPr>
          <w:color w:val="auto"/>
        </w:rPr>
      </w:pPr>
    </w:p>
    <w:p w:rsidR="00BF003C" w:rsidRDefault="00BF003C" w:rsidP="00BF003C">
      <w:pPr>
        <w:pStyle w:val="Default"/>
        <w:rPr>
          <w:rFonts w:cstheme="minorBidi"/>
          <w:color w:val="auto"/>
        </w:rPr>
      </w:pPr>
      <w:r>
        <w:rPr>
          <w:rFonts w:cstheme="minorBidi"/>
          <w:noProof/>
          <w:color w:val="auto"/>
        </w:rPr>
        <w:drawing>
          <wp:inline distT="0" distB="0" distL="0" distR="0">
            <wp:extent cx="5029200" cy="3894415"/>
            <wp:effectExtent l="19050" t="0" r="0" b="0"/>
            <wp:docPr id="1" name="Image 0" descr="Inci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ce.png"/>
                    <pic:cNvPicPr/>
                  </pic:nvPicPr>
                  <pic:blipFill>
                    <a:blip r:embed="rId6" cstate="print"/>
                    <a:stretch>
                      <a:fillRect/>
                    </a:stretch>
                  </pic:blipFill>
                  <pic:spPr>
                    <a:xfrm>
                      <a:off x="0" y="0"/>
                      <a:ext cx="5035785" cy="3899514"/>
                    </a:xfrm>
                    <a:prstGeom prst="rect">
                      <a:avLst/>
                    </a:prstGeom>
                  </pic:spPr>
                </pic:pic>
              </a:graphicData>
            </a:graphic>
          </wp:inline>
        </w:drawing>
      </w:r>
    </w:p>
    <w:p w:rsidR="001C7DB9" w:rsidRDefault="001C7DB9" w:rsidP="00BF003C">
      <w:pPr>
        <w:pStyle w:val="Default"/>
        <w:rPr>
          <w:rFonts w:cstheme="minorBidi"/>
          <w:color w:val="auto"/>
        </w:rPr>
      </w:pPr>
    </w:p>
    <w:p w:rsidR="001C7DB9" w:rsidRPr="001C7DB9" w:rsidRDefault="001C7DB9" w:rsidP="001C7DB9">
      <w:pPr>
        <w:pStyle w:val="Default"/>
        <w:numPr>
          <w:ilvl w:val="0"/>
          <w:numId w:val="2"/>
        </w:numPr>
        <w:rPr>
          <w:rFonts w:cstheme="minorBidi"/>
          <w:color w:val="auto"/>
          <w:sz w:val="28"/>
          <w:szCs w:val="28"/>
          <w:u w:val="single"/>
        </w:rPr>
      </w:pPr>
      <w:r w:rsidRPr="001C7DB9">
        <w:rPr>
          <w:rFonts w:cstheme="minorBidi"/>
          <w:color w:val="auto"/>
          <w:sz w:val="28"/>
          <w:szCs w:val="28"/>
          <w:u w:val="single"/>
        </w:rPr>
        <w:lastRenderedPageBreak/>
        <w:t>Maladies Infectieuses Emergentes</w:t>
      </w:r>
      <w:r>
        <w:rPr>
          <w:rFonts w:cstheme="minorBidi"/>
          <w:color w:val="auto"/>
          <w:sz w:val="28"/>
          <w:szCs w:val="28"/>
          <w:u w:val="single"/>
        </w:rPr>
        <w:t xml:space="preserve"> (MIE)</w:t>
      </w:r>
    </w:p>
    <w:p w:rsidR="001C7DB9" w:rsidRDefault="001C7DB9" w:rsidP="001C7DB9">
      <w:pPr>
        <w:pStyle w:val="Default"/>
        <w:ind w:left="1494"/>
      </w:pPr>
    </w:p>
    <w:p w:rsidR="001C7DB9" w:rsidRPr="001C7DB9" w:rsidRDefault="001C7DB9" w:rsidP="001C7DB9">
      <w:pPr>
        <w:pStyle w:val="Default"/>
        <w:spacing w:after="120"/>
        <w:rPr>
          <w:color w:val="auto"/>
        </w:rPr>
      </w:pPr>
      <w:r w:rsidRPr="001C7DB9">
        <w:rPr>
          <w:color w:val="auto"/>
        </w:rPr>
        <w:t xml:space="preserve">Une MIE est définie comme une entité clinique d'origine (ou présumée) infectieuse, nouvellement apparue ou identifiée (SRAS) </w:t>
      </w:r>
      <w:r w:rsidRPr="001C7DB9">
        <w:rPr>
          <w:bCs/>
          <w:color w:val="auto"/>
        </w:rPr>
        <w:t xml:space="preserve">ou </w:t>
      </w:r>
      <w:r w:rsidRPr="001C7DB9">
        <w:rPr>
          <w:color w:val="auto"/>
        </w:rPr>
        <w:t xml:space="preserve"> déjà connue, dont l'incidence augmente ou dont les caractéristiques se modifient dans un espace ou dans un groupe de population donné (Chikungunya, West Nile) </w:t>
      </w:r>
    </w:p>
    <w:p w:rsidR="001C7DB9" w:rsidRPr="001C7DB9" w:rsidRDefault="001C7DB9" w:rsidP="001C7DB9">
      <w:pPr>
        <w:pStyle w:val="Default"/>
        <w:rPr>
          <w:rFonts w:cstheme="minorBidi"/>
          <w:color w:val="auto"/>
        </w:rPr>
      </w:pPr>
      <w:r w:rsidRPr="001C7DB9">
        <w:rPr>
          <w:rFonts w:cstheme="minorBidi"/>
          <w:color w:val="auto"/>
        </w:rPr>
        <w:t>Comme exemple de maladies anciennes réémergentes on peut citer :</w:t>
      </w:r>
    </w:p>
    <w:p w:rsidR="001C7DB9" w:rsidRPr="001C7DB9" w:rsidRDefault="001C7DB9" w:rsidP="001C7DB9">
      <w:pPr>
        <w:pStyle w:val="Default"/>
        <w:rPr>
          <w:color w:val="auto"/>
        </w:rPr>
      </w:pPr>
      <w:r w:rsidRPr="001C7DB9">
        <w:rPr>
          <w:rFonts w:cstheme="minorBidi"/>
          <w:color w:val="auto"/>
        </w:rPr>
        <w:t xml:space="preserve"> -La </w:t>
      </w:r>
      <w:r w:rsidRPr="001C7DB9">
        <w:rPr>
          <w:bCs/>
          <w:color w:val="auto"/>
        </w:rPr>
        <w:t xml:space="preserve">Peste : </w:t>
      </w:r>
      <w:r w:rsidRPr="001C7DB9">
        <w:rPr>
          <w:color w:val="auto"/>
        </w:rPr>
        <w:t xml:space="preserve">épidémie en Inde en 1994 (indemne depuis 1956) ; épidémie à Oran en 2003 (50 ans après le dernier cas) </w:t>
      </w:r>
    </w:p>
    <w:p w:rsidR="001C7DB9" w:rsidRPr="001C7DB9" w:rsidRDefault="001C7DB9" w:rsidP="001C7DB9">
      <w:pPr>
        <w:pStyle w:val="Default"/>
        <w:rPr>
          <w:color w:val="auto"/>
        </w:rPr>
      </w:pPr>
      <w:r w:rsidRPr="001C7DB9">
        <w:rPr>
          <w:color w:val="auto"/>
        </w:rPr>
        <w:t xml:space="preserve">-Le </w:t>
      </w:r>
      <w:r w:rsidRPr="001C7DB9">
        <w:rPr>
          <w:bCs/>
          <w:color w:val="auto"/>
        </w:rPr>
        <w:t xml:space="preserve">Typhus exanthématique : </w:t>
      </w:r>
      <w:r w:rsidRPr="001C7DB9">
        <w:rPr>
          <w:color w:val="auto"/>
        </w:rPr>
        <w:t xml:space="preserve">épidémie au Burundi en 1995 (la plus importante épidémie depuis la 2ème </w:t>
      </w:r>
      <w:r>
        <w:rPr>
          <w:color w:val="auto"/>
        </w:rPr>
        <w:t>guerre mondiale).</w:t>
      </w:r>
    </w:p>
    <w:p w:rsidR="001C7DB9" w:rsidRPr="001C7DB9" w:rsidRDefault="001C7DB9" w:rsidP="001C7DB9">
      <w:pPr>
        <w:pStyle w:val="Default"/>
        <w:spacing w:after="120"/>
        <w:rPr>
          <w:color w:val="auto"/>
        </w:rPr>
      </w:pPr>
      <w:r w:rsidRPr="001C7DB9">
        <w:rPr>
          <w:color w:val="auto"/>
        </w:rPr>
        <w:t xml:space="preserve">-Le </w:t>
      </w:r>
      <w:r w:rsidRPr="001C7DB9">
        <w:rPr>
          <w:bCs/>
          <w:color w:val="auto"/>
        </w:rPr>
        <w:t xml:space="preserve">Trypanosomiase humaine africaine : </w:t>
      </w:r>
      <w:r w:rsidRPr="001C7DB9">
        <w:rPr>
          <w:color w:val="auto"/>
        </w:rPr>
        <w:t xml:space="preserve">réémergence en Afrique centrale d’une maladie oubliée </w:t>
      </w:r>
      <w:r>
        <w:rPr>
          <w:color w:val="auto"/>
        </w:rPr>
        <w:t xml:space="preserve">dans les années </w:t>
      </w:r>
      <w:r w:rsidRPr="001C7DB9">
        <w:rPr>
          <w:color w:val="auto"/>
        </w:rPr>
        <w:t>1970-1980</w:t>
      </w:r>
      <w:r>
        <w:rPr>
          <w:color w:val="auto"/>
        </w:rPr>
        <w:t>.</w:t>
      </w:r>
      <w:r w:rsidRPr="001C7DB9">
        <w:rPr>
          <w:color w:val="auto"/>
        </w:rPr>
        <w:t xml:space="preserve"> </w:t>
      </w:r>
    </w:p>
    <w:p w:rsidR="001C7DB9" w:rsidRPr="001C7DB9" w:rsidRDefault="001C7DB9" w:rsidP="001C7DB9">
      <w:pPr>
        <w:pStyle w:val="Default"/>
        <w:rPr>
          <w:rFonts w:cstheme="minorBidi"/>
          <w:color w:val="auto"/>
        </w:rPr>
      </w:pPr>
      <w:r>
        <w:rPr>
          <w:rFonts w:cstheme="minorBidi"/>
          <w:color w:val="auto"/>
        </w:rPr>
        <w:t>On a aussi des m</w:t>
      </w:r>
      <w:r w:rsidRPr="001C7DB9">
        <w:rPr>
          <w:rFonts w:cstheme="minorBidi"/>
          <w:color w:val="auto"/>
        </w:rPr>
        <w:t xml:space="preserve">aladies anciennes émergentes dans d'autres pays ou dans d'autres régions d'un même pays </w:t>
      </w:r>
      <w:r>
        <w:rPr>
          <w:rFonts w:cstheme="minorBidi"/>
          <w:color w:val="auto"/>
        </w:rPr>
        <w:t>comme :</w:t>
      </w:r>
    </w:p>
    <w:p w:rsidR="001C7DB9" w:rsidRPr="001C7DB9" w:rsidRDefault="001C7DB9" w:rsidP="001C7DB9">
      <w:pPr>
        <w:pStyle w:val="Default"/>
        <w:rPr>
          <w:color w:val="auto"/>
        </w:rPr>
      </w:pPr>
      <w:r w:rsidRPr="001C7DB9">
        <w:rPr>
          <w:rFonts w:cstheme="minorBidi"/>
          <w:color w:val="auto"/>
        </w:rPr>
        <w:t xml:space="preserve">-Le </w:t>
      </w:r>
      <w:r w:rsidRPr="001C7DB9">
        <w:rPr>
          <w:bCs/>
          <w:color w:val="auto"/>
        </w:rPr>
        <w:t xml:space="preserve">paludisme : </w:t>
      </w:r>
      <w:r w:rsidRPr="001C7DB9">
        <w:rPr>
          <w:color w:val="auto"/>
        </w:rPr>
        <w:t xml:space="preserve">épidémies en 1991 et 2000 dans les Plateaux Centraux du Burundi jusque là indemnes </w:t>
      </w:r>
    </w:p>
    <w:p w:rsidR="001C7DB9" w:rsidRPr="001C7DB9" w:rsidRDefault="001C7DB9" w:rsidP="001C7DB9">
      <w:pPr>
        <w:pStyle w:val="Default"/>
        <w:rPr>
          <w:color w:val="auto"/>
        </w:rPr>
      </w:pPr>
      <w:r w:rsidRPr="001C7DB9">
        <w:rPr>
          <w:color w:val="auto"/>
        </w:rPr>
        <w:t>-L’</w:t>
      </w:r>
      <w:r w:rsidRPr="001C7DB9">
        <w:rPr>
          <w:bCs/>
          <w:color w:val="auto"/>
        </w:rPr>
        <w:t xml:space="preserve">infection à virus West-Nile : </w:t>
      </w:r>
      <w:r w:rsidRPr="001C7DB9">
        <w:rPr>
          <w:color w:val="auto"/>
        </w:rPr>
        <w:t xml:space="preserve">émergence depuis 1999 aux États-Unis, au Canada, au Mexique, et dans différents états des Caraïbes </w:t>
      </w:r>
    </w:p>
    <w:p w:rsidR="001C7DB9" w:rsidRPr="001C7DB9" w:rsidRDefault="001C7DB9" w:rsidP="001C7DB9">
      <w:pPr>
        <w:pStyle w:val="Default"/>
        <w:rPr>
          <w:color w:val="auto"/>
        </w:rPr>
      </w:pPr>
      <w:r w:rsidRPr="001C7DB9">
        <w:rPr>
          <w:color w:val="auto"/>
        </w:rPr>
        <w:t>-L’</w:t>
      </w:r>
      <w:r w:rsidRPr="001C7DB9">
        <w:rPr>
          <w:bCs/>
          <w:color w:val="auto"/>
        </w:rPr>
        <w:t xml:space="preserve">infection à virus Monkey-pox : </w:t>
      </w:r>
      <w:r w:rsidRPr="001C7DB9">
        <w:rPr>
          <w:color w:val="auto"/>
        </w:rPr>
        <w:t xml:space="preserve">cas rapportés aux États-Unis en 2003 (ainsi qu'en RDC) </w:t>
      </w:r>
    </w:p>
    <w:p w:rsidR="001C7DB9" w:rsidRPr="001C7DB9" w:rsidRDefault="001C7DB9" w:rsidP="001C7DB9">
      <w:pPr>
        <w:pStyle w:val="Default"/>
        <w:spacing w:after="120"/>
        <w:rPr>
          <w:color w:val="auto"/>
        </w:rPr>
      </w:pPr>
      <w:r w:rsidRPr="001C7DB9">
        <w:rPr>
          <w:color w:val="auto"/>
        </w:rPr>
        <w:t>-L’</w:t>
      </w:r>
      <w:r w:rsidRPr="001C7DB9">
        <w:rPr>
          <w:bCs/>
          <w:color w:val="auto"/>
        </w:rPr>
        <w:t xml:space="preserve">infection à virus Chikungunya : </w:t>
      </w:r>
      <w:r w:rsidRPr="001C7DB9">
        <w:rPr>
          <w:color w:val="auto"/>
        </w:rPr>
        <w:t xml:space="preserve">épidémie en 2005-2006 dans l'océan Indien, avec des formes graves ou </w:t>
      </w:r>
      <w:r>
        <w:rPr>
          <w:color w:val="auto"/>
        </w:rPr>
        <w:t>atypiques non encore rapportées.</w:t>
      </w:r>
    </w:p>
    <w:p w:rsidR="001C7DB9" w:rsidRPr="001C7DB9" w:rsidRDefault="001C7DB9" w:rsidP="001C7DB9">
      <w:pPr>
        <w:pStyle w:val="Default"/>
        <w:rPr>
          <w:rFonts w:cstheme="minorBidi"/>
          <w:color w:val="auto"/>
        </w:rPr>
      </w:pPr>
      <w:r>
        <w:rPr>
          <w:rFonts w:cstheme="minorBidi"/>
          <w:color w:val="auto"/>
        </w:rPr>
        <w:t xml:space="preserve">Enfin, il existe aussi un grand nombre de </w:t>
      </w:r>
      <w:r w:rsidR="003A1C59" w:rsidRPr="001C7DB9">
        <w:rPr>
          <w:rFonts w:cstheme="minorBidi"/>
          <w:color w:val="auto"/>
        </w:rPr>
        <w:t>nouvelles</w:t>
      </w:r>
      <w:r w:rsidR="003A1C59">
        <w:rPr>
          <w:rFonts w:cstheme="minorBidi"/>
          <w:color w:val="auto"/>
        </w:rPr>
        <w:t xml:space="preserve"> </w:t>
      </w:r>
      <w:r>
        <w:rPr>
          <w:rFonts w:cstheme="minorBidi"/>
          <w:color w:val="auto"/>
        </w:rPr>
        <w:t>m</w:t>
      </w:r>
      <w:r w:rsidRPr="001C7DB9">
        <w:rPr>
          <w:rFonts w:cstheme="minorBidi"/>
          <w:color w:val="auto"/>
        </w:rPr>
        <w:t xml:space="preserve">aladies émergentes dans le monde : </w:t>
      </w:r>
    </w:p>
    <w:p w:rsidR="001C7DB9" w:rsidRPr="001C7DB9" w:rsidRDefault="001C7DB9" w:rsidP="001C7DB9">
      <w:pPr>
        <w:pStyle w:val="Default"/>
        <w:rPr>
          <w:color w:val="auto"/>
        </w:rPr>
      </w:pPr>
      <w:r w:rsidRPr="001C7DB9">
        <w:rPr>
          <w:rFonts w:cstheme="minorBidi"/>
          <w:color w:val="auto"/>
        </w:rPr>
        <w:t>-</w:t>
      </w:r>
      <w:r w:rsidRPr="001C7DB9">
        <w:rPr>
          <w:bCs/>
          <w:color w:val="auto"/>
        </w:rPr>
        <w:t xml:space="preserve">VIH-1 : </w:t>
      </w:r>
      <w:r w:rsidRPr="001C7DB9">
        <w:rPr>
          <w:color w:val="auto"/>
        </w:rPr>
        <w:t xml:space="preserve">USA, Europe 1981 </w:t>
      </w:r>
    </w:p>
    <w:p w:rsidR="001C7DB9" w:rsidRPr="001C7DB9" w:rsidRDefault="001C7DB9" w:rsidP="001C7DB9">
      <w:pPr>
        <w:pStyle w:val="Default"/>
        <w:rPr>
          <w:color w:val="auto"/>
        </w:rPr>
      </w:pPr>
      <w:r w:rsidRPr="001C7DB9">
        <w:rPr>
          <w:color w:val="auto"/>
        </w:rPr>
        <w:t>-</w:t>
      </w:r>
      <w:r w:rsidRPr="001C7DB9">
        <w:rPr>
          <w:bCs/>
          <w:color w:val="auto"/>
        </w:rPr>
        <w:t xml:space="preserve">Hépatite C, </w:t>
      </w:r>
      <w:r w:rsidRPr="001C7DB9">
        <w:rPr>
          <w:color w:val="auto"/>
        </w:rPr>
        <w:t xml:space="preserve">1989 ; </w:t>
      </w:r>
      <w:r w:rsidRPr="001C7DB9">
        <w:rPr>
          <w:bCs/>
          <w:color w:val="auto"/>
        </w:rPr>
        <w:t xml:space="preserve">Hépatite E, </w:t>
      </w:r>
      <w:r w:rsidRPr="001C7DB9">
        <w:rPr>
          <w:color w:val="auto"/>
        </w:rPr>
        <w:t xml:space="preserve">1990 </w:t>
      </w:r>
    </w:p>
    <w:p w:rsidR="001C7DB9" w:rsidRPr="001C7DB9" w:rsidRDefault="001C7DB9" w:rsidP="001C7DB9">
      <w:pPr>
        <w:pStyle w:val="Default"/>
        <w:rPr>
          <w:color w:val="auto"/>
        </w:rPr>
      </w:pPr>
      <w:r w:rsidRPr="001C7DB9">
        <w:rPr>
          <w:color w:val="auto"/>
        </w:rPr>
        <w:t>-</w:t>
      </w:r>
      <w:r w:rsidRPr="001C7DB9">
        <w:rPr>
          <w:bCs/>
          <w:color w:val="auto"/>
        </w:rPr>
        <w:t xml:space="preserve">HTLV-1 : </w:t>
      </w:r>
      <w:r w:rsidRPr="001C7DB9">
        <w:rPr>
          <w:color w:val="auto"/>
        </w:rPr>
        <w:t xml:space="preserve">1980 </w:t>
      </w:r>
    </w:p>
    <w:p w:rsidR="001C7DB9" w:rsidRPr="001C7DB9" w:rsidRDefault="001C7DB9" w:rsidP="001C7DB9">
      <w:pPr>
        <w:pStyle w:val="Default"/>
        <w:rPr>
          <w:color w:val="auto"/>
        </w:rPr>
      </w:pPr>
      <w:r w:rsidRPr="001C7DB9">
        <w:rPr>
          <w:color w:val="auto"/>
        </w:rPr>
        <w:t>-</w:t>
      </w:r>
      <w:r w:rsidRPr="001C7DB9">
        <w:rPr>
          <w:bCs/>
          <w:color w:val="auto"/>
        </w:rPr>
        <w:t xml:space="preserve">Herpes virus </w:t>
      </w:r>
      <w:r w:rsidRPr="001C7DB9">
        <w:rPr>
          <w:color w:val="auto"/>
        </w:rPr>
        <w:t xml:space="preserve">: HHV-8 et Maladie de Kaposi, 1994 </w:t>
      </w:r>
    </w:p>
    <w:p w:rsidR="001C7DB9" w:rsidRPr="001C7DB9" w:rsidRDefault="001C7DB9" w:rsidP="001C7DB9">
      <w:pPr>
        <w:pStyle w:val="Default"/>
        <w:rPr>
          <w:color w:val="auto"/>
        </w:rPr>
      </w:pPr>
      <w:r w:rsidRPr="001C7DB9">
        <w:rPr>
          <w:color w:val="auto"/>
        </w:rPr>
        <w:t>-</w:t>
      </w:r>
      <w:r w:rsidRPr="001C7DB9">
        <w:rPr>
          <w:bCs/>
          <w:color w:val="auto"/>
        </w:rPr>
        <w:t xml:space="preserve">Choléra à Vibrio cholerae O 139 </w:t>
      </w:r>
      <w:r w:rsidRPr="001C7DB9">
        <w:rPr>
          <w:color w:val="auto"/>
        </w:rPr>
        <w:t xml:space="preserve">: Inde, Bengladesh 1992 </w:t>
      </w:r>
    </w:p>
    <w:p w:rsidR="001C7DB9" w:rsidRPr="001C7DB9" w:rsidRDefault="001C7DB9" w:rsidP="001C7DB9">
      <w:pPr>
        <w:pStyle w:val="Default"/>
        <w:rPr>
          <w:color w:val="auto"/>
        </w:rPr>
      </w:pPr>
      <w:r w:rsidRPr="001C7DB9">
        <w:rPr>
          <w:color w:val="auto"/>
        </w:rPr>
        <w:t>-</w:t>
      </w:r>
      <w:r w:rsidRPr="001C7DB9">
        <w:rPr>
          <w:bCs/>
          <w:color w:val="auto"/>
        </w:rPr>
        <w:t xml:space="preserve">Fièvre Ebola : </w:t>
      </w:r>
      <w:r w:rsidRPr="001C7DB9">
        <w:rPr>
          <w:color w:val="auto"/>
        </w:rPr>
        <w:t xml:space="preserve">Soudan et RDC, 1976-1977 </w:t>
      </w:r>
    </w:p>
    <w:p w:rsidR="001C7DB9" w:rsidRPr="001C7DB9" w:rsidRDefault="001C7DB9" w:rsidP="001C7DB9">
      <w:pPr>
        <w:pStyle w:val="Default"/>
        <w:rPr>
          <w:color w:val="auto"/>
        </w:rPr>
      </w:pPr>
      <w:r w:rsidRPr="001C7DB9">
        <w:rPr>
          <w:color w:val="auto"/>
        </w:rPr>
        <w:t>-</w:t>
      </w:r>
      <w:r w:rsidRPr="001C7DB9">
        <w:rPr>
          <w:bCs/>
          <w:color w:val="auto"/>
        </w:rPr>
        <w:t xml:space="preserve">Fièvre hémorragique de Marburg </w:t>
      </w:r>
      <w:r w:rsidRPr="001C7DB9">
        <w:rPr>
          <w:color w:val="auto"/>
        </w:rPr>
        <w:t xml:space="preserve">: première épidémie documentée en RDC en 1998-1999 </w:t>
      </w:r>
    </w:p>
    <w:p w:rsidR="001C7DB9" w:rsidRPr="001C7DB9" w:rsidRDefault="001C7DB9" w:rsidP="001C7DB9">
      <w:pPr>
        <w:pStyle w:val="Default"/>
        <w:rPr>
          <w:color w:val="auto"/>
        </w:rPr>
      </w:pPr>
      <w:r w:rsidRPr="001C7DB9">
        <w:rPr>
          <w:color w:val="auto"/>
        </w:rPr>
        <w:t>-</w:t>
      </w:r>
      <w:r w:rsidRPr="001C7DB9">
        <w:rPr>
          <w:bCs/>
          <w:color w:val="auto"/>
        </w:rPr>
        <w:t xml:space="preserve">SRAS </w:t>
      </w:r>
      <w:r w:rsidRPr="001C7DB9">
        <w:rPr>
          <w:color w:val="auto"/>
        </w:rPr>
        <w:t xml:space="preserve">: première alerte mondiale au Vietnam et en Chine en 2003 </w:t>
      </w:r>
    </w:p>
    <w:p w:rsidR="001C7DB9" w:rsidRPr="001C7DB9" w:rsidRDefault="001C7DB9" w:rsidP="001C7DB9">
      <w:pPr>
        <w:pStyle w:val="Default"/>
        <w:rPr>
          <w:color w:val="auto"/>
        </w:rPr>
      </w:pPr>
      <w:r w:rsidRPr="001C7DB9">
        <w:rPr>
          <w:color w:val="auto"/>
        </w:rPr>
        <w:t>-</w:t>
      </w:r>
      <w:r w:rsidRPr="001C7DB9">
        <w:rPr>
          <w:bCs/>
          <w:color w:val="auto"/>
        </w:rPr>
        <w:t xml:space="preserve">Grippe aviaire A H5N1 </w:t>
      </w:r>
      <w:r w:rsidRPr="001C7DB9">
        <w:rPr>
          <w:color w:val="auto"/>
        </w:rPr>
        <w:t xml:space="preserve">: foyers de grippe aviaire chez les poulets en Asie en 2003, chez l’homme en 2004-2005 (Vietnam, Thaïlande, Cambodge, Indonésie, Chine). </w:t>
      </w:r>
      <w:r w:rsidR="00567B0D">
        <w:rPr>
          <w:color w:val="auto"/>
        </w:rPr>
        <w:t>C</w:t>
      </w:r>
      <w:r w:rsidRPr="001C7DB9">
        <w:rPr>
          <w:color w:val="auto"/>
        </w:rPr>
        <w:t xml:space="preserve">as humains hors d'Asie en 2005-2006 </w:t>
      </w:r>
    </w:p>
    <w:p w:rsidR="003A1C59" w:rsidRDefault="001C7DB9" w:rsidP="003A1C59">
      <w:pPr>
        <w:pStyle w:val="Default"/>
        <w:spacing w:after="120"/>
        <w:rPr>
          <w:color w:val="auto"/>
        </w:rPr>
      </w:pPr>
      <w:r w:rsidRPr="001C7DB9">
        <w:rPr>
          <w:color w:val="auto"/>
        </w:rPr>
        <w:t>-</w:t>
      </w:r>
      <w:r w:rsidRPr="001C7DB9">
        <w:rPr>
          <w:bCs/>
          <w:color w:val="auto"/>
        </w:rPr>
        <w:t xml:space="preserve">Grippe A H1N1 </w:t>
      </w:r>
      <w:r w:rsidRPr="001C7DB9">
        <w:rPr>
          <w:color w:val="auto"/>
        </w:rPr>
        <w:t>: infection humaine par le nouveau virus A H1N1 en avril 2009 au Mexique, extension au monde entier en mai 2009 et niveau d'a</w:t>
      </w:r>
      <w:r w:rsidR="003A1C59">
        <w:rPr>
          <w:color w:val="auto"/>
        </w:rPr>
        <w:t>lerte 6 en juin 2009 (pandémie).</w:t>
      </w:r>
    </w:p>
    <w:p w:rsidR="003A1C59" w:rsidRPr="003A1C59" w:rsidRDefault="003A1C59" w:rsidP="003A1C59">
      <w:pPr>
        <w:pStyle w:val="Default"/>
      </w:pPr>
      <w:r>
        <w:rPr>
          <w:color w:val="auto"/>
        </w:rPr>
        <w:t xml:space="preserve">Il existe plusieurs raisons pour lesquelles un si grand nombre de nouvelles maladies infectieuses sont découvertes depuis les années 80. </w:t>
      </w:r>
      <w:r>
        <w:t xml:space="preserve">D’une part le développement de </w:t>
      </w:r>
      <w:r>
        <w:rPr>
          <w:rFonts w:cstheme="minorBidi"/>
          <w:color w:val="auto"/>
        </w:rPr>
        <w:t>n</w:t>
      </w:r>
      <w:r w:rsidRPr="003A1C59">
        <w:rPr>
          <w:rFonts w:cstheme="minorBidi"/>
          <w:color w:val="auto"/>
        </w:rPr>
        <w:t>ouveaux outils</w:t>
      </w:r>
      <w:r>
        <w:rPr>
          <w:rFonts w:cstheme="minorBidi"/>
          <w:color w:val="auto"/>
        </w:rPr>
        <w:t xml:space="preserve"> comme la biologie moléculaire ou encore la métagénomique on</w:t>
      </w:r>
      <w:r w:rsidRPr="003A1C59">
        <w:rPr>
          <w:rFonts w:cstheme="minorBidi"/>
          <w:color w:val="auto"/>
        </w:rPr>
        <w:t xml:space="preserve"> </w:t>
      </w:r>
      <w:r>
        <w:rPr>
          <w:rFonts w:cstheme="minorBidi"/>
          <w:color w:val="auto"/>
        </w:rPr>
        <w:t xml:space="preserve">permis </w:t>
      </w:r>
      <w:r w:rsidRPr="003A1C59">
        <w:rPr>
          <w:rFonts w:cstheme="minorBidi"/>
          <w:color w:val="auto"/>
        </w:rPr>
        <w:t xml:space="preserve"> </w:t>
      </w:r>
      <w:r>
        <w:rPr>
          <w:rFonts w:cstheme="minorBidi"/>
          <w:color w:val="auto"/>
        </w:rPr>
        <w:t>d’</w:t>
      </w:r>
      <w:r w:rsidRPr="003A1C59">
        <w:rPr>
          <w:rFonts w:cstheme="minorBidi"/>
          <w:color w:val="auto"/>
        </w:rPr>
        <w:t>améliorer la</w:t>
      </w:r>
      <w:r>
        <w:rPr>
          <w:rFonts w:cstheme="minorBidi"/>
          <w:color w:val="auto"/>
        </w:rPr>
        <w:t xml:space="preserve"> recherche et de palier le</w:t>
      </w:r>
      <w:r w:rsidRPr="003A1C59">
        <w:rPr>
          <w:rFonts w:cstheme="minorBidi"/>
          <w:color w:val="auto"/>
        </w:rPr>
        <w:t xml:space="preserve"> manque de connaissances</w:t>
      </w:r>
      <w:r>
        <w:rPr>
          <w:rFonts w:cstheme="minorBidi"/>
          <w:color w:val="auto"/>
        </w:rPr>
        <w:t xml:space="preserve">, d’autre part les </w:t>
      </w:r>
      <w:r>
        <w:rPr>
          <w:color w:val="auto"/>
        </w:rPr>
        <w:t>c</w:t>
      </w:r>
      <w:r w:rsidRPr="003A1C59">
        <w:rPr>
          <w:color w:val="auto"/>
        </w:rPr>
        <w:t>hangements de notre environnement et mondialisatio</w:t>
      </w:r>
      <w:r>
        <w:rPr>
          <w:color w:val="auto"/>
        </w:rPr>
        <w:t xml:space="preserve">n (voyage, </w:t>
      </w:r>
      <w:r w:rsidRPr="003A1C59">
        <w:rPr>
          <w:color w:val="auto"/>
        </w:rPr>
        <w:t>technologie</w:t>
      </w:r>
      <w:r>
        <w:rPr>
          <w:color w:val="auto"/>
        </w:rPr>
        <w:t>,</w:t>
      </w:r>
      <w:r w:rsidRPr="003A1C59">
        <w:rPr>
          <w:color w:val="auto"/>
        </w:rPr>
        <w:t xml:space="preserve"> zoonoses</w:t>
      </w:r>
      <w:r>
        <w:rPr>
          <w:color w:val="auto"/>
        </w:rPr>
        <w:t>…</w:t>
      </w:r>
      <w:r w:rsidRPr="003A1C59">
        <w:rPr>
          <w:color w:val="auto"/>
        </w:rPr>
        <w:t xml:space="preserve">) </w:t>
      </w:r>
      <w:r>
        <w:rPr>
          <w:color w:val="auto"/>
        </w:rPr>
        <w:t>ont favorisés l’émergence de maladies infectieuses. Enfin</w:t>
      </w:r>
      <w:r>
        <w:t>, de n</w:t>
      </w:r>
      <w:r w:rsidRPr="003A1C59">
        <w:rPr>
          <w:color w:val="auto"/>
        </w:rPr>
        <w:t>ouveaux organismes</w:t>
      </w:r>
      <w:r>
        <w:rPr>
          <w:color w:val="auto"/>
        </w:rPr>
        <w:t xml:space="preserve"> sont apparus durant ces dernières décennies, souvent par la mutation de virus déjà existants mais peu dangereux</w:t>
      </w:r>
      <w:r w:rsidRPr="003A1C59">
        <w:rPr>
          <w:color w:val="auto"/>
        </w:rPr>
        <w:t xml:space="preserve"> </w:t>
      </w:r>
      <w:r>
        <w:rPr>
          <w:color w:val="auto"/>
        </w:rPr>
        <w:t>(</w:t>
      </w:r>
      <w:r w:rsidRPr="003A1C59">
        <w:rPr>
          <w:color w:val="auto"/>
        </w:rPr>
        <w:t xml:space="preserve">virus à ARN </w:t>
      </w:r>
      <w:r>
        <w:rPr>
          <w:color w:val="auto"/>
        </w:rPr>
        <w:t xml:space="preserve">comme le </w:t>
      </w:r>
      <w:r w:rsidRPr="003A1C59">
        <w:rPr>
          <w:color w:val="auto"/>
        </w:rPr>
        <w:t xml:space="preserve">SRAS, organismes résistants </w:t>
      </w:r>
      <w:r>
        <w:rPr>
          <w:color w:val="auto"/>
        </w:rPr>
        <w:t xml:space="preserve">comme le </w:t>
      </w:r>
      <w:r w:rsidRPr="003A1C59">
        <w:rPr>
          <w:color w:val="auto"/>
        </w:rPr>
        <w:t>SAR</w:t>
      </w:r>
      <w:r>
        <w:rPr>
          <w:color w:val="auto"/>
        </w:rPr>
        <w:t>M…).</w:t>
      </w:r>
    </w:p>
    <w:p w:rsidR="003A1C59" w:rsidRDefault="003A1C59" w:rsidP="003A1C59">
      <w:pPr>
        <w:pStyle w:val="Default"/>
        <w:rPr>
          <w:color w:val="auto"/>
        </w:rPr>
      </w:pPr>
    </w:p>
    <w:p w:rsidR="00567B0D" w:rsidRDefault="00567B0D" w:rsidP="00567B0D">
      <w:pPr>
        <w:pStyle w:val="Default"/>
        <w:numPr>
          <w:ilvl w:val="0"/>
          <w:numId w:val="2"/>
        </w:numPr>
        <w:spacing w:after="120"/>
        <w:rPr>
          <w:color w:val="auto"/>
          <w:sz w:val="28"/>
          <w:szCs w:val="28"/>
          <w:u w:val="single"/>
        </w:rPr>
      </w:pPr>
      <w:r w:rsidRPr="00567B0D">
        <w:rPr>
          <w:color w:val="auto"/>
          <w:sz w:val="28"/>
          <w:szCs w:val="28"/>
          <w:u w:val="single"/>
        </w:rPr>
        <w:lastRenderedPageBreak/>
        <w:t>Facteurs d’Emergence</w:t>
      </w:r>
    </w:p>
    <w:p w:rsidR="00973EA6" w:rsidRDefault="00973EA6" w:rsidP="00973EA6">
      <w:pPr>
        <w:pStyle w:val="Default"/>
        <w:spacing w:after="120"/>
        <w:rPr>
          <w:color w:val="auto"/>
        </w:rPr>
      </w:pPr>
      <w:r>
        <w:rPr>
          <w:color w:val="auto"/>
        </w:rPr>
        <w:t>Il existe de nombreux facteurs d’émergence : apparition de nouveaux virus (mutants, variants), les modifications climatiques, les déplacements humains, les guerres et catastrophes, les conséquences de l’activité humaine sur l’écologie, le relâchement des mesures sanitaires…</w:t>
      </w:r>
      <w:r w:rsidR="00A46225">
        <w:rPr>
          <w:color w:val="auto"/>
        </w:rPr>
        <w:t xml:space="preserve"> </w:t>
      </w:r>
    </w:p>
    <w:p w:rsidR="00567B0D" w:rsidRPr="00A46225" w:rsidRDefault="00A46225" w:rsidP="00A46225">
      <w:pPr>
        <w:pStyle w:val="Default"/>
        <w:spacing w:after="120"/>
        <w:rPr>
          <w:color w:val="auto"/>
        </w:rPr>
      </w:pPr>
      <w:r>
        <w:rPr>
          <w:color w:val="auto"/>
        </w:rPr>
        <w:t>On note que 70% des principaux agents pathogènes ayant émergés ces trente dernières années sont d’origine animal (ex : plus de 20% des virus et prions ont été transmis par les rongeurs…)</w:t>
      </w:r>
    </w:p>
    <w:p w:rsidR="00973EA6" w:rsidRDefault="00973EA6" w:rsidP="00973EA6">
      <w:pPr>
        <w:pStyle w:val="Default"/>
        <w:spacing w:after="120"/>
        <w:rPr>
          <w:rFonts w:cstheme="minorBidi"/>
          <w:color w:val="auto"/>
        </w:rPr>
      </w:pPr>
      <w:r>
        <w:rPr>
          <w:rFonts w:cstheme="minorBidi"/>
          <w:color w:val="auto"/>
        </w:rPr>
        <w:t>L’émergence d’une maladie infectieuse nécessite que trois conditions soient remplies : la présence d’un environnement favorables, d’un hôte susceptibles de développer la maladie et l’existence d’un l’agent étiologique remplissant les conditions nécessaires.</w:t>
      </w:r>
    </w:p>
    <w:p w:rsidR="00973EA6" w:rsidRPr="00973EA6" w:rsidRDefault="00973EA6" w:rsidP="00973EA6">
      <w:pPr>
        <w:pStyle w:val="Default"/>
        <w:spacing w:after="145"/>
        <w:rPr>
          <w:rFonts w:cstheme="minorBidi"/>
          <w:color w:val="auto"/>
        </w:rPr>
      </w:pPr>
      <w:r w:rsidRPr="00973EA6">
        <w:rPr>
          <w:rFonts w:cstheme="minorBidi"/>
          <w:bCs/>
          <w:color w:val="auto"/>
        </w:rPr>
        <w:t>Les critères favorisant l’émergence d’agent sont l’apparition de nouvelles souches (VIH, prions…), les modifications de la virulence d’un agent existant, le développement de résistances (ex : bactéries et antibiotiques, VIH et antiviraux…</w:t>
      </w:r>
      <w:r>
        <w:rPr>
          <w:rFonts w:cstheme="minorBidi"/>
          <w:bCs/>
          <w:color w:val="auto"/>
        </w:rPr>
        <w:t xml:space="preserve"> ou encore</w:t>
      </w:r>
      <w:r w:rsidRPr="00973EA6">
        <w:rPr>
          <w:rFonts w:cstheme="minorBidi"/>
          <w:bCs/>
          <w:color w:val="auto"/>
        </w:rPr>
        <w:t xml:space="preserve"> l’existence de variants non couverts par les vaccins ou non détectés par des test de dépistages.</w:t>
      </w:r>
    </w:p>
    <w:p w:rsidR="00973EA6" w:rsidRPr="00DB718F" w:rsidRDefault="00DB718F" w:rsidP="00DB718F">
      <w:pPr>
        <w:pStyle w:val="Default"/>
        <w:spacing w:after="120"/>
        <w:rPr>
          <w:rFonts w:asciiTheme="minorHAnsi" w:hAnsiTheme="minorHAnsi"/>
          <w:color w:val="auto"/>
        </w:rPr>
      </w:pPr>
      <w:r w:rsidRPr="00DB718F">
        <w:rPr>
          <w:rFonts w:asciiTheme="minorHAnsi" w:hAnsiTheme="minorHAnsi" w:cs="Arial"/>
          <w:color w:val="auto"/>
        </w:rPr>
        <w:t>Certains facteurs vont augmenter la</w:t>
      </w:r>
      <w:r w:rsidR="00973EA6" w:rsidRPr="00DB718F">
        <w:rPr>
          <w:rFonts w:asciiTheme="minorHAnsi" w:hAnsiTheme="minorHAnsi"/>
          <w:color w:val="auto"/>
        </w:rPr>
        <w:t xml:space="preserve"> susceptibilité aux infections de sous groupes de la population</w:t>
      </w:r>
      <w:r w:rsidRPr="00DB718F">
        <w:rPr>
          <w:rFonts w:asciiTheme="minorHAnsi" w:hAnsiTheme="minorHAnsi"/>
          <w:color w:val="auto"/>
        </w:rPr>
        <w:t xml:space="preserve"> et donc favoriser l’émergence de MI :</w:t>
      </w:r>
      <w:r w:rsidR="00973EA6" w:rsidRPr="00DB718F">
        <w:rPr>
          <w:rFonts w:asciiTheme="minorHAnsi" w:hAnsiTheme="minorHAnsi"/>
          <w:color w:val="auto"/>
        </w:rPr>
        <w:t xml:space="preserve"> </w:t>
      </w:r>
      <w:r w:rsidRPr="00DB718F">
        <w:rPr>
          <w:rFonts w:asciiTheme="minorHAnsi" w:hAnsiTheme="minorHAnsi"/>
          <w:color w:val="auto"/>
        </w:rPr>
        <w:t xml:space="preserve">les </w:t>
      </w:r>
      <w:r w:rsidR="00973EA6" w:rsidRPr="00DB718F">
        <w:rPr>
          <w:rFonts w:asciiTheme="minorHAnsi" w:hAnsiTheme="minorHAnsi"/>
          <w:color w:val="auto"/>
        </w:rPr>
        <w:t xml:space="preserve">modifications démographiques </w:t>
      </w:r>
      <w:r w:rsidRPr="00DB718F">
        <w:rPr>
          <w:rFonts w:asciiTheme="minorHAnsi" w:hAnsiTheme="minorHAnsi"/>
          <w:color w:val="auto"/>
        </w:rPr>
        <w:t xml:space="preserve">(population de plus en plus âgée…), la </w:t>
      </w:r>
      <w:r w:rsidR="00973EA6" w:rsidRPr="00DB718F">
        <w:rPr>
          <w:rFonts w:asciiTheme="minorHAnsi" w:hAnsiTheme="minorHAnsi"/>
          <w:color w:val="auto"/>
        </w:rPr>
        <w:t xml:space="preserve">survie de patients </w:t>
      </w:r>
      <w:r w:rsidRPr="00DB718F">
        <w:rPr>
          <w:rFonts w:asciiTheme="minorHAnsi" w:hAnsiTheme="minorHAnsi"/>
          <w:color w:val="auto"/>
        </w:rPr>
        <w:t xml:space="preserve">porteurs de maladies chroniques, les </w:t>
      </w:r>
      <w:r w:rsidR="00973EA6" w:rsidRPr="00DB718F">
        <w:rPr>
          <w:rFonts w:asciiTheme="minorHAnsi" w:hAnsiTheme="minorHAnsi"/>
          <w:color w:val="auto"/>
        </w:rPr>
        <w:t>traitements immunosuppresseurs</w:t>
      </w:r>
      <w:r>
        <w:rPr>
          <w:rFonts w:asciiTheme="minorHAnsi" w:hAnsiTheme="minorHAnsi"/>
          <w:color w:val="auto"/>
        </w:rPr>
        <w:t>, l’infection par le VIH, la b</w:t>
      </w:r>
      <w:r w:rsidR="00973EA6" w:rsidRPr="00DB718F">
        <w:rPr>
          <w:rFonts w:asciiTheme="minorHAnsi" w:hAnsiTheme="minorHAnsi"/>
          <w:color w:val="auto"/>
        </w:rPr>
        <w:t>aisse de l’immunité acquise (hépatite A)</w:t>
      </w:r>
      <w:r>
        <w:rPr>
          <w:rFonts w:asciiTheme="minorHAnsi" w:hAnsiTheme="minorHAnsi"/>
          <w:color w:val="auto"/>
        </w:rPr>
        <w:t>. Les c</w:t>
      </w:r>
      <w:r w:rsidR="00973EA6" w:rsidRPr="00DB718F">
        <w:rPr>
          <w:rFonts w:asciiTheme="minorHAnsi" w:hAnsiTheme="minorHAnsi"/>
          <w:color w:val="auto"/>
        </w:rPr>
        <w:t xml:space="preserve">onséquences </w:t>
      </w:r>
      <w:r>
        <w:rPr>
          <w:rFonts w:asciiTheme="minorHAnsi" w:hAnsiTheme="minorHAnsi"/>
          <w:color w:val="auto"/>
        </w:rPr>
        <w:t>vont être la survenues d’</w:t>
      </w:r>
      <w:r w:rsidR="00973EA6" w:rsidRPr="00DB718F">
        <w:rPr>
          <w:rFonts w:asciiTheme="minorHAnsi" w:hAnsiTheme="minorHAnsi"/>
          <w:color w:val="auto"/>
        </w:rPr>
        <w:t>i</w:t>
      </w:r>
      <w:r>
        <w:rPr>
          <w:rFonts w:asciiTheme="minorHAnsi" w:hAnsiTheme="minorHAnsi"/>
          <w:color w:val="auto"/>
        </w:rPr>
        <w:t xml:space="preserve">nfections opportunistes, le </w:t>
      </w:r>
      <w:r w:rsidR="00973EA6" w:rsidRPr="00DB718F">
        <w:rPr>
          <w:rFonts w:asciiTheme="minorHAnsi" w:hAnsiTheme="minorHAnsi"/>
          <w:color w:val="auto"/>
        </w:rPr>
        <w:t xml:space="preserve">risque accru pour des </w:t>
      </w:r>
      <w:r>
        <w:rPr>
          <w:rFonts w:asciiTheme="minorHAnsi" w:hAnsiTheme="minorHAnsi"/>
          <w:color w:val="auto"/>
        </w:rPr>
        <w:t xml:space="preserve">doses infectieuses plus faibles, une </w:t>
      </w:r>
      <w:r w:rsidR="00973EA6" w:rsidRPr="00DB718F">
        <w:rPr>
          <w:rFonts w:asciiTheme="minorHAnsi" w:hAnsiTheme="minorHAnsi"/>
          <w:color w:val="auto"/>
        </w:rPr>
        <w:t xml:space="preserve">sévérité et </w:t>
      </w:r>
      <w:r>
        <w:rPr>
          <w:rFonts w:asciiTheme="minorHAnsi" w:hAnsiTheme="minorHAnsi"/>
          <w:color w:val="auto"/>
        </w:rPr>
        <w:t xml:space="preserve">une </w:t>
      </w:r>
      <w:r w:rsidR="00973EA6" w:rsidRPr="00DB718F">
        <w:rPr>
          <w:rFonts w:asciiTheme="minorHAnsi" w:hAnsiTheme="minorHAnsi"/>
          <w:color w:val="auto"/>
        </w:rPr>
        <w:t>létalité plus élevée</w:t>
      </w:r>
      <w:r>
        <w:rPr>
          <w:rFonts w:asciiTheme="minorHAnsi" w:hAnsiTheme="minorHAnsi"/>
          <w:color w:val="auto"/>
        </w:rPr>
        <w:t xml:space="preserve"> et un </w:t>
      </w:r>
      <w:r w:rsidR="00973EA6" w:rsidRPr="00DB718F">
        <w:rPr>
          <w:rFonts w:asciiTheme="minorHAnsi" w:hAnsiTheme="minorHAnsi"/>
          <w:color w:val="auto"/>
        </w:rPr>
        <w:t>déplacement du risque à des âges plus élevés</w:t>
      </w:r>
      <w:r>
        <w:rPr>
          <w:rFonts w:asciiTheme="minorHAnsi" w:hAnsiTheme="minorHAnsi"/>
          <w:color w:val="auto"/>
        </w:rPr>
        <w:t>.</w:t>
      </w:r>
      <w:r w:rsidR="00973EA6" w:rsidRPr="00DB718F">
        <w:rPr>
          <w:rFonts w:asciiTheme="minorHAnsi" w:hAnsiTheme="minorHAnsi"/>
          <w:color w:val="auto"/>
        </w:rPr>
        <w:t xml:space="preserve"> </w:t>
      </w:r>
    </w:p>
    <w:p w:rsidR="00973EA6" w:rsidRDefault="00DB718F" w:rsidP="00973EA6">
      <w:pPr>
        <w:pStyle w:val="Default"/>
        <w:rPr>
          <w:color w:val="auto"/>
        </w:rPr>
      </w:pPr>
      <w:r w:rsidRPr="00DB718F">
        <w:rPr>
          <w:rFonts w:cstheme="minorBidi"/>
          <w:bCs/>
          <w:color w:val="auto"/>
        </w:rPr>
        <w:t>Enfin on a vue que l’environnement joue un rôle important dans l’émergence des maladies infectieuses avec une influence d</w:t>
      </w:r>
      <w:r w:rsidRPr="00DB718F">
        <w:rPr>
          <w:rFonts w:cstheme="minorBidi"/>
          <w:color w:val="auto"/>
        </w:rPr>
        <w:t xml:space="preserve">u niveau </w:t>
      </w:r>
      <w:r w:rsidRPr="00DB718F">
        <w:rPr>
          <w:color w:val="auto"/>
        </w:rPr>
        <w:t>s</w:t>
      </w:r>
      <w:r w:rsidR="00973EA6" w:rsidRPr="00DB718F">
        <w:rPr>
          <w:color w:val="auto"/>
        </w:rPr>
        <w:t>oci</w:t>
      </w:r>
      <w:r w:rsidRPr="00DB718F">
        <w:rPr>
          <w:color w:val="auto"/>
        </w:rPr>
        <w:t>o-économique (amélioration du niveau de vie, sous populations à risque…)</w:t>
      </w:r>
      <w:r w:rsidRPr="00DB718F">
        <w:rPr>
          <w:rFonts w:cstheme="minorBidi"/>
          <w:color w:val="auto"/>
        </w:rPr>
        <w:t>, un risque accru du fait</w:t>
      </w:r>
      <w:r>
        <w:rPr>
          <w:rFonts w:cstheme="minorBidi"/>
          <w:color w:val="auto"/>
        </w:rPr>
        <w:t xml:space="preserve"> des </w:t>
      </w:r>
      <w:r w:rsidR="00973EA6" w:rsidRPr="00973EA6">
        <w:rPr>
          <w:color w:val="auto"/>
        </w:rPr>
        <w:t>pratiques à risque</w:t>
      </w:r>
      <w:r>
        <w:rPr>
          <w:color w:val="auto"/>
        </w:rPr>
        <w:t xml:space="preserve"> (ex : t</w:t>
      </w:r>
      <w:r w:rsidR="00973EA6" w:rsidRPr="00973EA6">
        <w:rPr>
          <w:color w:val="auto"/>
        </w:rPr>
        <w:t>oxicoman</w:t>
      </w:r>
      <w:r>
        <w:rPr>
          <w:color w:val="auto"/>
        </w:rPr>
        <w:t>i</w:t>
      </w:r>
      <w:r w:rsidR="00973EA6" w:rsidRPr="00973EA6">
        <w:rPr>
          <w:color w:val="auto"/>
        </w:rPr>
        <w:t>e IV</w:t>
      </w:r>
      <w:r>
        <w:rPr>
          <w:color w:val="auto"/>
        </w:rPr>
        <w:t>) et de la</w:t>
      </w:r>
      <w:r w:rsidR="00973EA6" w:rsidRPr="00973EA6">
        <w:rPr>
          <w:color w:val="auto"/>
        </w:rPr>
        <w:t xml:space="preserve"> </w:t>
      </w:r>
      <w:r>
        <w:rPr>
          <w:color w:val="auto"/>
        </w:rPr>
        <w:t>d</w:t>
      </w:r>
      <w:r w:rsidR="00973EA6" w:rsidRPr="00973EA6">
        <w:rPr>
          <w:color w:val="auto"/>
        </w:rPr>
        <w:t>étérioration du niveau social</w:t>
      </w:r>
      <w:r>
        <w:rPr>
          <w:color w:val="auto"/>
        </w:rPr>
        <w:t xml:space="preserve">, les </w:t>
      </w:r>
      <w:r w:rsidR="00973EA6" w:rsidRPr="00973EA6">
        <w:rPr>
          <w:color w:val="auto"/>
        </w:rPr>
        <w:t>nouveaux modes de vie</w:t>
      </w:r>
      <w:r>
        <w:rPr>
          <w:color w:val="auto"/>
        </w:rPr>
        <w:t xml:space="preserve"> favorisants l’émergence (loisirs, voyages...)</w:t>
      </w:r>
      <w:r>
        <w:rPr>
          <w:rFonts w:cstheme="minorBidi"/>
          <w:color w:val="auto"/>
        </w:rPr>
        <w:t>, les m</w:t>
      </w:r>
      <w:r w:rsidR="00973EA6" w:rsidRPr="00973EA6">
        <w:rPr>
          <w:color w:val="auto"/>
        </w:rPr>
        <w:t xml:space="preserve">odifications technologiques </w:t>
      </w:r>
      <w:r>
        <w:rPr>
          <w:rFonts w:cstheme="minorBidi"/>
          <w:color w:val="auto"/>
        </w:rPr>
        <w:t>(</w:t>
      </w:r>
      <w:r w:rsidR="00973EA6" w:rsidRPr="00973EA6">
        <w:rPr>
          <w:color w:val="auto"/>
        </w:rPr>
        <w:t>climatiseurs et légionellose</w:t>
      </w:r>
      <w:r>
        <w:rPr>
          <w:color w:val="auto"/>
        </w:rPr>
        <w:t>, farines animales et ESB…)</w:t>
      </w:r>
      <w:r>
        <w:rPr>
          <w:rFonts w:cstheme="minorBidi"/>
          <w:color w:val="auto"/>
        </w:rPr>
        <w:t>,</w:t>
      </w:r>
      <w:r>
        <w:rPr>
          <w:color w:val="auto"/>
        </w:rPr>
        <w:t xml:space="preserve"> les modifications de l’a</w:t>
      </w:r>
      <w:r w:rsidR="00973EA6" w:rsidRPr="00973EA6">
        <w:rPr>
          <w:color w:val="auto"/>
        </w:rPr>
        <w:t xml:space="preserve">limentation </w:t>
      </w:r>
      <w:r>
        <w:rPr>
          <w:rFonts w:cstheme="minorBidi"/>
          <w:color w:val="auto"/>
        </w:rPr>
        <w:t>ou encore le risque i</w:t>
      </w:r>
      <w:r w:rsidRPr="00973EA6">
        <w:rPr>
          <w:color w:val="auto"/>
        </w:rPr>
        <w:t>atrogèn</w:t>
      </w:r>
      <w:r>
        <w:rPr>
          <w:color w:val="auto"/>
        </w:rPr>
        <w:t>e</w:t>
      </w:r>
      <w:r w:rsidR="00973EA6" w:rsidRPr="00973EA6">
        <w:rPr>
          <w:color w:val="auto"/>
        </w:rPr>
        <w:t xml:space="preserve"> </w:t>
      </w:r>
      <w:r>
        <w:rPr>
          <w:rFonts w:cstheme="minorBidi"/>
          <w:color w:val="auto"/>
        </w:rPr>
        <w:t>(</w:t>
      </w:r>
      <w:r w:rsidR="00973EA6" w:rsidRPr="00973EA6">
        <w:rPr>
          <w:color w:val="auto"/>
        </w:rPr>
        <w:t>infections nosocomiales</w:t>
      </w:r>
      <w:r>
        <w:rPr>
          <w:color w:val="auto"/>
        </w:rPr>
        <w:t xml:space="preserve">, </w:t>
      </w:r>
      <w:r w:rsidR="00973EA6" w:rsidRPr="00973EA6">
        <w:rPr>
          <w:color w:val="auto"/>
        </w:rPr>
        <w:t>utilisation non rationnelle des antibiotiques</w:t>
      </w:r>
      <w:r>
        <w:rPr>
          <w:color w:val="auto"/>
        </w:rPr>
        <w:t xml:space="preserve"> …)</w:t>
      </w:r>
      <w:r w:rsidR="00845DDE">
        <w:rPr>
          <w:color w:val="auto"/>
        </w:rPr>
        <w:t>.</w:t>
      </w:r>
    </w:p>
    <w:p w:rsidR="00845DDE" w:rsidRPr="00845DDE" w:rsidRDefault="00845DDE" w:rsidP="00845DDE">
      <w:pPr>
        <w:autoSpaceDE w:val="0"/>
        <w:autoSpaceDN w:val="0"/>
        <w:adjustRightInd w:val="0"/>
        <w:spacing w:after="0" w:line="240" w:lineRule="auto"/>
        <w:rPr>
          <w:rFonts w:ascii="Arial" w:hAnsi="Arial" w:cs="Arial"/>
          <w:color w:val="000000"/>
          <w:sz w:val="24"/>
          <w:szCs w:val="24"/>
          <w:lang w:bidi="ar-SA"/>
        </w:rPr>
      </w:pPr>
    </w:p>
    <w:p w:rsidR="00845DDE" w:rsidRPr="00845DDE" w:rsidRDefault="00845DDE" w:rsidP="00845DDE">
      <w:pPr>
        <w:autoSpaceDE w:val="0"/>
        <w:autoSpaceDN w:val="0"/>
        <w:adjustRightInd w:val="0"/>
        <w:spacing w:after="0" w:line="240" w:lineRule="auto"/>
        <w:rPr>
          <w:rFonts w:ascii="Arial" w:hAnsi="Arial" w:cs="Arial"/>
          <w:sz w:val="24"/>
          <w:szCs w:val="24"/>
          <w:lang w:bidi="ar-SA"/>
        </w:rPr>
      </w:pPr>
    </w:p>
    <w:p w:rsidR="00845DDE" w:rsidRPr="00A46225" w:rsidRDefault="00845DDE" w:rsidP="00A46225">
      <w:pPr>
        <w:pStyle w:val="Paragraphedeliste"/>
        <w:numPr>
          <w:ilvl w:val="0"/>
          <w:numId w:val="2"/>
        </w:numPr>
        <w:autoSpaceDE w:val="0"/>
        <w:autoSpaceDN w:val="0"/>
        <w:adjustRightInd w:val="0"/>
        <w:spacing w:after="120" w:line="240" w:lineRule="auto"/>
        <w:rPr>
          <w:rFonts w:cs="Arial"/>
          <w:sz w:val="28"/>
          <w:szCs w:val="28"/>
          <w:u w:val="single"/>
          <w:lang w:bidi="ar-SA"/>
        </w:rPr>
      </w:pPr>
      <w:r w:rsidRPr="00A46225">
        <w:rPr>
          <w:rFonts w:cs="Arial"/>
          <w:sz w:val="28"/>
          <w:szCs w:val="28"/>
          <w:u w:val="single"/>
          <w:lang w:bidi="ar-SA"/>
        </w:rPr>
        <w:t>Conclusion </w:t>
      </w:r>
    </w:p>
    <w:p w:rsidR="00845DDE" w:rsidRPr="00845DDE" w:rsidRDefault="00845DDE" w:rsidP="00A46225">
      <w:pPr>
        <w:autoSpaceDE w:val="0"/>
        <w:autoSpaceDN w:val="0"/>
        <w:adjustRightInd w:val="0"/>
        <w:spacing w:after="120" w:line="240" w:lineRule="auto"/>
        <w:rPr>
          <w:rFonts w:cs="Arial"/>
          <w:sz w:val="24"/>
          <w:szCs w:val="24"/>
          <w:lang w:bidi="ar-SA"/>
        </w:rPr>
      </w:pPr>
      <w:r>
        <w:rPr>
          <w:rFonts w:cs="Arial"/>
          <w:sz w:val="24"/>
          <w:szCs w:val="24"/>
          <w:lang w:bidi="ar-SA"/>
        </w:rPr>
        <w:t>L</w:t>
      </w:r>
      <w:r w:rsidRPr="00845DDE">
        <w:rPr>
          <w:rFonts w:cs="Arial"/>
          <w:sz w:val="24"/>
          <w:szCs w:val="24"/>
          <w:lang w:bidi="ar-SA"/>
        </w:rPr>
        <w:t xml:space="preserve">a dynamique évolutive des maladies infectieuses et de ses déterminants </w:t>
      </w:r>
      <w:r>
        <w:rPr>
          <w:rFonts w:cs="Arial"/>
          <w:sz w:val="24"/>
          <w:szCs w:val="24"/>
          <w:lang w:bidi="ar-SA"/>
        </w:rPr>
        <w:t xml:space="preserve">est plus importante </w:t>
      </w:r>
      <w:r w:rsidRPr="00845DDE">
        <w:rPr>
          <w:rFonts w:cs="Arial"/>
          <w:sz w:val="24"/>
          <w:szCs w:val="24"/>
          <w:lang w:bidi="ar-SA"/>
        </w:rPr>
        <w:t>que le fait d’émerger qui en est que la conséquence</w:t>
      </w:r>
      <w:r>
        <w:rPr>
          <w:rFonts w:cs="Arial"/>
          <w:sz w:val="24"/>
          <w:szCs w:val="24"/>
          <w:lang w:bidi="ar-SA"/>
        </w:rPr>
        <w:t>.</w:t>
      </w:r>
      <w:r w:rsidRPr="00845DDE">
        <w:rPr>
          <w:rFonts w:cs="Arial"/>
          <w:sz w:val="24"/>
          <w:szCs w:val="24"/>
          <w:lang w:bidi="ar-SA"/>
        </w:rPr>
        <w:t xml:space="preserve"> </w:t>
      </w:r>
    </w:p>
    <w:p w:rsidR="00845DDE" w:rsidRPr="00845DDE" w:rsidRDefault="00845DDE" w:rsidP="00A46225">
      <w:pPr>
        <w:autoSpaceDE w:val="0"/>
        <w:autoSpaceDN w:val="0"/>
        <w:adjustRightInd w:val="0"/>
        <w:spacing w:after="120" w:line="240" w:lineRule="auto"/>
        <w:rPr>
          <w:rFonts w:cs="Arial"/>
          <w:sz w:val="24"/>
          <w:szCs w:val="24"/>
          <w:lang w:bidi="ar-SA"/>
        </w:rPr>
      </w:pPr>
      <w:r>
        <w:rPr>
          <w:rFonts w:cs="Arial"/>
          <w:sz w:val="24"/>
          <w:szCs w:val="24"/>
          <w:lang w:bidi="ar-SA"/>
        </w:rPr>
        <w:t xml:space="preserve">L’augmentation </w:t>
      </w:r>
      <w:r w:rsidR="00A46225">
        <w:rPr>
          <w:rFonts w:cs="Arial"/>
          <w:sz w:val="24"/>
          <w:szCs w:val="24"/>
          <w:lang w:bidi="ar-SA"/>
        </w:rPr>
        <w:t xml:space="preserve">apparente </w:t>
      </w:r>
      <w:r>
        <w:rPr>
          <w:rFonts w:cs="Arial"/>
          <w:sz w:val="24"/>
          <w:szCs w:val="24"/>
          <w:lang w:bidi="ar-SA"/>
        </w:rPr>
        <w:t>de l’émergence des MI est due aux actions humaines qui ont créée des conditions propices mais aussi au fait que celle-ci est désormais mieux reconnue. L</w:t>
      </w:r>
      <w:r w:rsidRPr="00845DDE">
        <w:rPr>
          <w:rFonts w:cs="Arial"/>
          <w:sz w:val="24"/>
          <w:szCs w:val="24"/>
          <w:lang w:bidi="ar-SA"/>
        </w:rPr>
        <w:t>a majorité des problèmes émergents</w:t>
      </w:r>
      <w:r>
        <w:rPr>
          <w:rFonts w:cs="Arial"/>
          <w:sz w:val="24"/>
          <w:szCs w:val="24"/>
          <w:lang w:bidi="ar-SA"/>
        </w:rPr>
        <w:t xml:space="preserve"> actuels</w:t>
      </w:r>
      <w:r w:rsidRPr="00845DDE">
        <w:rPr>
          <w:rFonts w:cs="Arial"/>
          <w:sz w:val="24"/>
          <w:szCs w:val="24"/>
          <w:lang w:bidi="ar-SA"/>
        </w:rPr>
        <w:t xml:space="preserve"> ont une composante zoonotique ou iatrogène</w:t>
      </w:r>
      <w:r>
        <w:rPr>
          <w:rFonts w:cs="Arial"/>
          <w:sz w:val="24"/>
          <w:szCs w:val="24"/>
          <w:lang w:bidi="ar-SA"/>
        </w:rPr>
        <w:t>.</w:t>
      </w:r>
    </w:p>
    <w:p w:rsidR="00845DDE" w:rsidRPr="00845DDE" w:rsidRDefault="00845DDE" w:rsidP="00A46225">
      <w:pPr>
        <w:autoSpaceDE w:val="0"/>
        <w:autoSpaceDN w:val="0"/>
        <w:adjustRightInd w:val="0"/>
        <w:spacing w:after="120" w:line="240" w:lineRule="auto"/>
        <w:rPr>
          <w:rFonts w:cs="Arial"/>
          <w:sz w:val="24"/>
          <w:szCs w:val="24"/>
          <w:lang w:bidi="ar-SA"/>
        </w:rPr>
      </w:pPr>
      <w:r>
        <w:rPr>
          <w:rFonts w:cs="Arial"/>
          <w:sz w:val="24"/>
          <w:szCs w:val="24"/>
          <w:lang w:bidi="ar-SA"/>
        </w:rPr>
        <w:t>Pour lutter contre cette émergence il est important</w:t>
      </w:r>
      <w:r w:rsidRPr="00845DDE">
        <w:rPr>
          <w:rFonts w:cs="Arial"/>
          <w:sz w:val="24"/>
          <w:szCs w:val="24"/>
          <w:lang w:bidi="ar-SA"/>
        </w:rPr>
        <w:t xml:space="preserve"> </w:t>
      </w:r>
      <w:r>
        <w:rPr>
          <w:rFonts w:cs="Arial"/>
          <w:sz w:val="24"/>
          <w:szCs w:val="24"/>
          <w:lang w:bidi="ar-SA"/>
        </w:rPr>
        <w:t>d’exercer une surveillance et de</w:t>
      </w:r>
      <w:r w:rsidRPr="00845DDE">
        <w:rPr>
          <w:rFonts w:cs="Arial"/>
          <w:sz w:val="24"/>
          <w:szCs w:val="24"/>
          <w:lang w:bidi="ar-SA"/>
        </w:rPr>
        <w:t xml:space="preserve"> réponses aux alertes </w:t>
      </w:r>
      <w:r>
        <w:rPr>
          <w:rFonts w:cs="Arial"/>
          <w:sz w:val="24"/>
          <w:szCs w:val="24"/>
          <w:lang w:bidi="ar-SA"/>
        </w:rPr>
        <w:t xml:space="preserve"> ainsi que de faire progresser </w:t>
      </w:r>
      <w:r w:rsidRPr="00845DDE">
        <w:rPr>
          <w:rFonts w:cs="Arial"/>
          <w:sz w:val="24"/>
          <w:szCs w:val="24"/>
          <w:lang w:bidi="ar-SA"/>
        </w:rPr>
        <w:t>la recherche en santé publique (épidémiologie, modélisation, environnementale, sociologie…)</w:t>
      </w:r>
      <w:r>
        <w:rPr>
          <w:rFonts w:cs="Arial"/>
          <w:sz w:val="24"/>
          <w:szCs w:val="24"/>
          <w:lang w:bidi="ar-SA"/>
        </w:rPr>
        <w:t xml:space="preserve">, </w:t>
      </w:r>
      <w:r w:rsidRPr="00845DDE">
        <w:rPr>
          <w:rFonts w:cs="Arial"/>
          <w:sz w:val="24"/>
          <w:szCs w:val="24"/>
          <w:lang w:bidi="ar-SA"/>
        </w:rPr>
        <w:t>microbiologie (phylogénie…)</w:t>
      </w:r>
      <w:r>
        <w:rPr>
          <w:rFonts w:cs="Arial"/>
          <w:sz w:val="24"/>
          <w:szCs w:val="24"/>
          <w:lang w:bidi="ar-SA"/>
        </w:rPr>
        <w:t xml:space="preserve"> et </w:t>
      </w:r>
      <w:r w:rsidR="00A46225">
        <w:rPr>
          <w:rFonts w:cs="Arial"/>
          <w:sz w:val="24"/>
          <w:szCs w:val="24"/>
          <w:lang w:bidi="ar-SA"/>
        </w:rPr>
        <w:t>écologie.</w:t>
      </w:r>
    </w:p>
    <w:p w:rsidR="00973EA6" w:rsidRDefault="00973EA6" w:rsidP="00973EA6">
      <w:pPr>
        <w:pStyle w:val="Default"/>
        <w:rPr>
          <w:color w:val="auto"/>
        </w:rPr>
      </w:pPr>
    </w:p>
    <w:p w:rsidR="00845DDE" w:rsidRPr="00A46225" w:rsidRDefault="00A46225" w:rsidP="00973EA6">
      <w:pPr>
        <w:pStyle w:val="Default"/>
        <w:rPr>
          <w:color w:val="auto"/>
          <w:sz w:val="40"/>
          <w:szCs w:val="40"/>
          <w:u w:val="single"/>
        </w:rPr>
      </w:pPr>
      <w:r w:rsidRPr="00A46225">
        <w:rPr>
          <w:color w:val="auto"/>
          <w:sz w:val="40"/>
          <w:szCs w:val="40"/>
          <w:u w:val="single"/>
        </w:rPr>
        <w:lastRenderedPageBreak/>
        <w:t>II/Modélisation des épidémies de MIE</w:t>
      </w:r>
    </w:p>
    <w:p w:rsidR="00973EA6" w:rsidRDefault="00973EA6" w:rsidP="001C7DB9">
      <w:pPr>
        <w:pStyle w:val="Default"/>
        <w:rPr>
          <w:rFonts w:cstheme="minorBidi"/>
          <w:color w:val="auto"/>
        </w:rPr>
      </w:pPr>
    </w:p>
    <w:p w:rsidR="00906780" w:rsidRDefault="00906780" w:rsidP="001C7DB9">
      <w:pPr>
        <w:pStyle w:val="Default"/>
        <w:rPr>
          <w:rFonts w:cstheme="minorBidi"/>
          <w:color w:val="auto"/>
        </w:rPr>
      </w:pPr>
    </w:p>
    <w:p w:rsidR="00A46225" w:rsidRDefault="00A46225" w:rsidP="00A46225">
      <w:pPr>
        <w:pStyle w:val="Default"/>
        <w:numPr>
          <w:ilvl w:val="0"/>
          <w:numId w:val="3"/>
        </w:numPr>
        <w:spacing w:after="120"/>
        <w:rPr>
          <w:rFonts w:cstheme="minorBidi"/>
          <w:color w:val="auto"/>
          <w:sz w:val="28"/>
          <w:szCs w:val="28"/>
          <w:u w:val="single"/>
        </w:rPr>
      </w:pPr>
      <w:r w:rsidRPr="00A46225">
        <w:rPr>
          <w:rFonts w:cstheme="minorBidi"/>
          <w:color w:val="auto"/>
          <w:sz w:val="28"/>
          <w:szCs w:val="28"/>
          <w:u w:val="single"/>
        </w:rPr>
        <w:t>Courbe épidémique</w:t>
      </w:r>
    </w:p>
    <w:p w:rsidR="003E22BB" w:rsidRDefault="003E22BB" w:rsidP="003E22BB">
      <w:pPr>
        <w:pStyle w:val="Default"/>
        <w:spacing w:after="120"/>
        <w:rPr>
          <w:rFonts w:cstheme="minorBidi"/>
          <w:color w:val="auto"/>
        </w:rPr>
      </w:pPr>
      <w:r>
        <w:rPr>
          <w:rFonts w:cstheme="minorBidi"/>
          <w:color w:val="auto"/>
        </w:rPr>
        <w:t>La courbe épidémique est une courbe d’incidences. Elle est établie à postériori par conséquent il ne s’agit pas d’un outils d’anticipation mais d’une modélisation dynamique de transmission sous forme d’équations mathématiques. Elle permet notamment de voir à quel moment l’incidence de la maladie était maximale (ci-dessous au milieu du mois de mai).</w:t>
      </w:r>
    </w:p>
    <w:p w:rsidR="003E22BB" w:rsidRPr="003E22BB" w:rsidRDefault="003E22BB" w:rsidP="003E22BB">
      <w:pPr>
        <w:pStyle w:val="Default"/>
        <w:spacing w:after="120"/>
        <w:rPr>
          <w:rFonts w:cstheme="minorBidi"/>
          <w:color w:val="auto"/>
        </w:rPr>
      </w:pPr>
    </w:p>
    <w:p w:rsidR="00A46225" w:rsidRDefault="003E22BB" w:rsidP="003E22BB">
      <w:pPr>
        <w:pStyle w:val="Default"/>
        <w:jc w:val="center"/>
        <w:rPr>
          <w:rFonts w:cstheme="minorBidi"/>
          <w:color w:val="auto"/>
        </w:rPr>
      </w:pPr>
      <w:r>
        <w:rPr>
          <w:rFonts w:cstheme="minorBidi"/>
          <w:noProof/>
          <w:color w:val="auto"/>
        </w:rPr>
        <w:drawing>
          <wp:inline distT="0" distB="0" distL="0" distR="0">
            <wp:extent cx="5619750" cy="503896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22810" cy="5041704"/>
                    </a:xfrm>
                    <a:prstGeom prst="rect">
                      <a:avLst/>
                    </a:prstGeom>
                    <a:noFill/>
                    <a:ln w="9525">
                      <a:noFill/>
                      <a:miter lim="800000"/>
                      <a:headEnd/>
                      <a:tailEnd/>
                    </a:ln>
                  </pic:spPr>
                </pic:pic>
              </a:graphicData>
            </a:graphic>
          </wp:inline>
        </w:drawing>
      </w:r>
    </w:p>
    <w:p w:rsidR="003E22BB" w:rsidRDefault="003E22BB" w:rsidP="003E22BB">
      <w:pPr>
        <w:pStyle w:val="Default"/>
        <w:spacing w:after="120"/>
        <w:jc w:val="center"/>
        <w:rPr>
          <w:rFonts w:cstheme="minorBidi"/>
          <w:color w:val="auto"/>
        </w:rPr>
      </w:pPr>
    </w:p>
    <w:p w:rsidR="003E22BB" w:rsidRDefault="003E22BB" w:rsidP="003E22BB">
      <w:pPr>
        <w:pStyle w:val="Default"/>
        <w:spacing w:after="120"/>
        <w:jc w:val="center"/>
        <w:rPr>
          <w:rFonts w:cstheme="minorBidi"/>
          <w:color w:val="auto"/>
        </w:rPr>
      </w:pPr>
    </w:p>
    <w:p w:rsidR="003E22BB" w:rsidRDefault="003E22BB" w:rsidP="003E22BB">
      <w:pPr>
        <w:pStyle w:val="Default"/>
        <w:spacing w:after="120"/>
        <w:jc w:val="center"/>
        <w:rPr>
          <w:rFonts w:cstheme="minorBidi"/>
          <w:color w:val="auto"/>
        </w:rPr>
      </w:pPr>
    </w:p>
    <w:p w:rsidR="003E22BB" w:rsidRDefault="003E22BB" w:rsidP="003E22BB">
      <w:pPr>
        <w:pStyle w:val="Default"/>
        <w:spacing w:after="120"/>
        <w:jc w:val="center"/>
        <w:rPr>
          <w:rFonts w:cstheme="minorBidi"/>
          <w:color w:val="auto"/>
        </w:rPr>
      </w:pPr>
    </w:p>
    <w:p w:rsidR="003E22BB" w:rsidRDefault="003E22BB" w:rsidP="003E22BB">
      <w:pPr>
        <w:pStyle w:val="Default"/>
        <w:spacing w:after="120"/>
        <w:jc w:val="center"/>
        <w:rPr>
          <w:rFonts w:cstheme="minorBidi"/>
          <w:color w:val="auto"/>
        </w:rPr>
      </w:pPr>
    </w:p>
    <w:p w:rsidR="003E22BB" w:rsidRDefault="003E22BB" w:rsidP="003E22BB">
      <w:pPr>
        <w:pStyle w:val="Default"/>
        <w:spacing w:after="120"/>
        <w:jc w:val="center"/>
        <w:rPr>
          <w:rFonts w:cstheme="minorBidi"/>
          <w:color w:val="auto"/>
        </w:rPr>
      </w:pPr>
    </w:p>
    <w:p w:rsidR="003E22BB" w:rsidRDefault="003E22BB" w:rsidP="003E22BB">
      <w:pPr>
        <w:pStyle w:val="Default"/>
        <w:spacing w:after="120"/>
        <w:rPr>
          <w:rFonts w:cstheme="minorBidi"/>
          <w:color w:val="auto"/>
        </w:rPr>
      </w:pPr>
    </w:p>
    <w:p w:rsidR="003E22BB" w:rsidRPr="003E22BB" w:rsidRDefault="003E22BB" w:rsidP="003E22BB">
      <w:pPr>
        <w:pStyle w:val="Default"/>
        <w:numPr>
          <w:ilvl w:val="0"/>
          <w:numId w:val="3"/>
        </w:numPr>
        <w:spacing w:after="120"/>
        <w:rPr>
          <w:rFonts w:cstheme="minorBidi"/>
          <w:color w:val="auto"/>
          <w:sz w:val="28"/>
          <w:szCs w:val="28"/>
          <w:u w:val="single"/>
        </w:rPr>
      </w:pPr>
      <w:r w:rsidRPr="003E22BB">
        <w:rPr>
          <w:rFonts w:cstheme="minorBidi"/>
          <w:color w:val="auto"/>
          <w:sz w:val="28"/>
          <w:szCs w:val="28"/>
          <w:u w:val="single"/>
        </w:rPr>
        <w:lastRenderedPageBreak/>
        <w:t>Modèle SI</w:t>
      </w:r>
      <w:r>
        <w:rPr>
          <w:rFonts w:cstheme="minorBidi"/>
          <w:color w:val="auto"/>
          <w:sz w:val="28"/>
          <w:szCs w:val="28"/>
          <w:u w:val="single"/>
        </w:rPr>
        <w:t>R</w:t>
      </w:r>
    </w:p>
    <w:p w:rsidR="003E22BB" w:rsidRDefault="003E22BB" w:rsidP="003E22BB">
      <w:pPr>
        <w:pStyle w:val="Default"/>
        <w:rPr>
          <w:color w:val="auto"/>
        </w:rPr>
      </w:pPr>
      <w:r>
        <w:rPr>
          <w:rFonts w:cstheme="minorBidi"/>
          <w:color w:val="auto"/>
        </w:rPr>
        <w:t>Le modèle SIR permet une d</w:t>
      </w:r>
      <w:r w:rsidRPr="003E22BB">
        <w:rPr>
          <w:rFonts w:cstheme="minorBidi"/>
          <w:color w:val="auto"/>
        </w:rPr>
        <w:t>escription compartimentale de la MI</w:t>
      </w:r>
      <w:r>
        <w:rPr>
          <w:rFonts w:cstheme="minorBidi"/>
          <w:color w:val="auto"/>
        </w:rPr>
        <w:t xml:space="preserve"> : </w:t>
      </w:r>
      <w:r>
        <w:rPr>
          <w:color w:val="auto"/>
        </w:rPr>
        <w:t>u</w:t>
      </w:r>
      <w:r w:rsidRPr="003E22BB">
        <w:rPr>
          <w:color w:val="auto"/>
        </w:rPr>
        <w:t>ne personne est</w:t>
      </w:r>
      <w:r>
        <w:rPr>
          <w:color w:val="auto"/>
        </w:rPr>
        <w:t xml:space="preserve"> considérée successivement</w:t>
      </w:r>
      <w:r w:rsidRPr="003E22BB">
        <w:rPr>
          <w:color w:val="auto"/>
        </w:rPr>
        <w:t xml:space="preserve"> « </w:t>
      </w:r>
      <w:r w:rsidRPr="003E22BB">
        <w:rPr>
          <w:b/>
          <w:bCs/>
          <w:color w:val="auto"/>
        </w:rPr>
        <w:t xml:space="preserve">susceptible </w:t>
      </w:r>
      <w:r w:rsidRPr="003E22BB">
        <w:rPr>
          <w:color w:val="auto"/>
        </w:rPr>
        <w:t xml:space="preserve">» (avant d’être infectée), puis « </w:t>
      </w:r>
      <w:r w:rsidRPr="003E22BB">
        <w:rPr>
          <w:b/>
          <w:bCs/>
          <w:color w:val="auto"/>
        </w:rPr>
        <w:t xml:space="preserve">infectieuse </w:t>
      </w:r>
      <w:r w:rsidRPr="003E22BB">
        <w:rPr>
          <w:color w:val="auto"/>
        </w:rPr>
        <w:t xml:space="preserve">» (lorsqu’elle est infectée et devient contagieuse) et, enfin, « </w:t>
      </w:r>
      <w:r w:rsidRPr="003E22BB">
        <w:rPr>
          <w:b/>
          <w:bCs/>
          <w:color w:val="auto"/>
        </w:rPr>
        <w:t xml:space="preserve">retirée </w:t>
      </w:r>
      <w:r w:rsidRPr="003E22BB">
        <w:rPr>
          <w:color w:val="auto"/>
        </w:rPr>
        <w:t>» de la chaîne de transmission de l’épidémie (lors de sa guérison, de sa mise en isolement ou son décès)</w:t>
      </w:r>
      <w:r>
        <w:rPr>
          <w:color w:val="auto"/>
        </w:rPr>
        <w:t>. Le SIR modélise ce passage de « susceptible » à « infectieux » à « retiré ».</w:t>
      </w:r>
    </w:p>
    <w:p w:rsidR="00B44015" w:rsidRPr="00B44015" w:rsidRDefault="003E22BB" w:rsidP="00B44015">
      <w:pPr>
        <w:pStyle w:val="Default"/>
        <w:rPr>
          <w:color w:val="auto"/>
        </w:rPr>
      </w:pPr>
      <w:r>
        <w:rPr>
          <w:noProof/>
          <w:color w:val="auto"/>
        </w:rPr>
        <w:drawing>
          <wp:inline distT="0" distB="0" distL="0" distR="0">
            <wp:extent cx="5760720" cy="4084600"/>
            <wp:effectExtent l="19050" t="0" r="0" b="0"/>
            <wp:docPr id="5" name="Image 4" descr="C:\Users\Colinne\Documents\Textes\Fac\D1\S2\Biomed qtttive\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inne\Documents\Textes\Fac\D1\S2\Biomed qtttive\SIR.png"/>
                    <pic:cNvPicPr>
                      <a:picLocks noChangeAspect="1" noChangeArrowheads="1"/>
                    </pic:cNvPicPr>
                  </pic:nvPicPr>
                  <pic:blipFill>
                    <a:blip r:embed="rId8" cstate="print"/>
                    <a:srcRect/>
                    <a:stretch>
                      <a:fillRect/>
                    </a:stretch>
                  </pic:blipFill>
                  <pic:spPr bwMode="auto">
                    <a:xfrm>
                      <a:off x="0" y="0"/>
                      <a:ext cx="5760720" cy="4084600"/>
                    </a:xfrm>
                    <a:prstGeom prst="rect">
                      <a:avLst/>
                    </a:prstGeom>
                    <a:noFill/>
                    <a:ln w="9525">
                      <a:noFill/>
                      <a:miter lim="800000"/>
                      <a:headEnd/>
                      <a:tailEnd/>
                    </a:ln>
                  </pic:spPr>
                </pic:pic>
              </a:graphicData>
            </a:graphic>
          </wp:inline>
        </w:drawing>
      </w:r>
    </w:p>
    <w:p w:rsidR="00B44015" w:rsidRDefault="00B44015" w:rsidP="00B44015">
      <w:pPr>
        <w:pStyle w:val="Default"/>
        <w:rPr>
          <w:color w:val="auto"/>
        </w:rPr>
      </w:pPr>
      <w:r w:rsidRPr="00B44015">
        <w:rPr>
          <w:rFonts w:cstheme="minorBidi"/>
          <w:color w:val="auto"/>
        </w:rPr>
        <w:t xml:space="preserve">Ces équations permettent d’estimer le </w:t>
      </w:r>
      <w:r w:rsidRPr="00B44015">
        <w:rPr>
          <w:b/>
          <w:bCs/>
          <w:color w:val="auto"/>
        </w:rPr>
        <w:t xml:space="preserve">ratio de reproduction : R0 </w:t>
      </w:r>
      <w:r>
        <w:rPr>
          <w:color w:val="auto"/>
        </w:rPr>
        <w:t xml:space="preserve"> qui p</w:t>
      </w:r>
      <w:r w:rsidRPr="00B44015">
        <w:rPr>
          <w:color w:val="auto"/>
        </w:rPr>
        <w:t xml:space="preserve">ermet de classer les maladies par potentiel épidémique </w:t>
      </w:r>
      <w:r>
        <w:rPr>
          <w:color w:val="auto"/>
        </w:rPr>
        <w:t>et c</w:t>
      </w:r>
      <w:r w:rsidRPr="00B44015">
        <w:rPr>
          <w:color w:val="auto"/>
        </w:rPr>
        <w:t>orrespond au nombre de cas secondaires directement infectés par une unique personne infectieuse, placée dans une population tota</w:t>
      </w:r>
      <w:r>
        <w:rPr>
          <w:color w:val="auto"/>
        </w:rPr>
        <w:t>lement susceptible à la maladie.</w:t>
      </w:r>
      <w:r w:rsidRPr="00B44015">
        <w:rPr>
          <w:color w:val="auto"/>
        </w:rPr>
        <w:t xml:space="preserve"> </w:t>
      </w:r>
    </w:p>
    <w:p w:rsidR="00B44015" w:rsidRPr="00B44015" w:rsidRDefault="00B44015" w:rsidP="00B44015">
      <w:pPr>
        <w:pStyle w:val="Default"/>
        <w:rPr>
          <w:color w:val="auto"/>
        </w:rPr>
      </w:pPr>
      <w:r w:rsidRPr="00B44015">
        <w:rPr>
          <w:color w:val="auto"/>
        </w:rPr>
        <w:t xml:space="preserve">Si R0 &gt; 1 : chaque individu infecté va être capable de « se reproduire » en infectant plus </w:t>
      </w:r>
      <w:r>
        <w:rPr>
          <w:color w:val="auto"/>
        </w:rPr>
        <w:t>d</w:t>
      </w:r>
      <w:r w:rsidRPr="00B44015">
        <w:rPr>
          <w:color w:val="auto"/>
        </w:rPr>
        <w:t>’un autre individu, ce qui permettra à la maladie de se répandre dans la p</w:t>
      </w:r>
      <w:r>
        <w:rPr>
          <w:color w:val="auto"/>
        </w:rPr>
        <w:t>opulation, causant une épidémie.</w:t>
      </w:r>
    </w:p>
    <w:p w:rsidR="00B44015" w:rsidRDefault="00B44015" w:rsidP="00B44015">
      <w:pPr>
        <w:pStyle w:val="Default"/>
        <w:jc w:val="center"/>
        <w:rPr>
          <w:rFonts w:ascii="Arial" w:hAnsi="Arial" w:cs="Arial"/>
          <w:color w:val="auto"/>
        </w:rPr>
      </w:pPr>
      <w:r>
        <w:rPr>
          <w:rFonts w:ascii="Arial" w:hAnsi="Arial" w:cs="Arial"/>
          <w:noProof/>
          <w:color w:val="auto"/>
        </w:rPr>
        <w:drawing>
          <wp:inline distT="0" distB="0" distL="0" distR="0">
            <wp:extent cx="4667250" cy="1258127"/>
            <wp:effectExtent l="19050" t="0" r="0" b="0"/>
            <wp:docPr id="7" name="Image 6" descr="C:\Users\Colinne\Documents\Textes\Fac\D1\S2\Biomed qtttive\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linne\Documents\Textes\Fac\D1\S2\Biomed qtttive\R0.png"/>
                    <pic:cNvPicPr>
                      <a:picLocks noChangeAspect="1" noChangeArrowheads="1"/>
                    </pic:cNvPicPr>
                  </pic:nvPicPr>
                  <pic:blipFill>
                    <a:blip r:embed="rId9" cstate="print"/>
                    <a:srcRect/>
                    <a:stretch>
                      <a:fillRect/>
                    </a:stretch>
                  </pic:blipFill>
                  <pic:spPr bwMode="auto">
                    <a:xfrm>
                      <a:off x="0" y="0"/>
                      <a:ext cx="4667250" cy="1257300"/>
                    </a:xfrm>
                    <a:prstGeom prst="rect">
                      <a:avLst/>
                    </a:prstGeom>
                    <a:noFill/>
                    <a:ln w="9525">
                      <a:noFill/>
                      <a:miter lim="800000"/>
                      <a:headEnd/>
                      <a:tailEnd/>
                    </a:ln>
                  </pic:spPr>
                </pic:pic>
              </a:graphicData>
            </a:graphic>
          </wp:inline>
        </w:drawing>
      </w:r>
    </w:p>
    <w:p w:rsidR="00B44015" w:rsidRPr="00B44015" w:rsidRDefault="00B44015" w:rsidP="00B44015">
      <w:pPr>
        <w:pStyle w:val="Default"/>
        <w:rPr>
          <w:rFonts w:ascii="Arial" w:hAnsi="Arial" w:cs="Arial"/>
          <w:color w:val="auto"/>
        </w:rPr>
      </w:pPr>
    </w:p>
    <w:p w:rsidR="00B44015" w:rsidRDefault="00B44015" w:rsidP="00B44015">
      <w:pPr>
        <w:pStyle w:val="Default"/>
        <w:spacing w:after="250"/>
        <w:rPr>
          <w:rFonts w:asciiTheme="minorHAnsi" w:hAnsiTheme="minorHAnsi"/>
          <w:color w:val="auto"/>
        </w:rPr>
      </w:pPr>
      <w:r w:rsidRPr="00B44015">
        <w:rPr>
          <w:rFonts w:asciiTheme="minorHAnsi" w:hAnsiTheme="minorHAnsi" w:cstheme="minorBidi"/>
          <w:bCs/>
          <w:color w:val="auto"/>
        </w:rPr>
        <w:t>L’</w:t>
      </w:r>
      <w:r w:rsidRPr="00B44015">
        <w:rPr>
          <w:rFonts w:asciiTheme="minorHAnsi" w:hAnsiTheme="minorHAnsi" w:cstheme="minorBidi"/>
          <w:b/>
          <w:bCs/>
          <w:color w:val="auto"/>
        </w:rPr>
        <w:t xml:space="preserve">intervalle intergénérationnel </w:t>
      </w:r>
      <w:r w:rsidRPr="00B44015">
        <w:rPr>
          <w:rFonts w:asciiTheme="minorHAnsi" w:hAnsiTheme="minorHAnsi"/>
          <w:color w:val="auto"/>
        </w:rPr>
        <w:t>est la durée s’écoulant entre la survenue de la maladie chez un cas et la survenue de la maladie chez les personnes qu’il va infecter. Il est fonction de la durée infectieuse et d’une éventuelle latence de l’infection. Plus cet intervalle est court plus l’amplification de l’épidémie survient rapidement.</w:t>
      </w:r>
    </w:p>
    <w:p w:rsidR="00203802" w:rsidRDefault="00203802" w:rsidP="00203802">
      <w:pPr>
        <w:pStyle w:val="Default"/>
      </w:pPr>
    </w:p>
    <w:p w:rsidR="00203802" w:rsidRDefault="00203802" w:rsidP="00203802">
      <w:pPr>
        <w:pStyle w:val="Default"/>
        <w:rPr>
          <w:rFonts w:cstheme="minorBidi"/>
          <w:color w:val="auto"/>
        </w:rPr>
      </w:pPr>
    </w:p>
    <w:p w:rsidR="00203802" w:rsidRPr="00203802" w:rsidRDefault="00BC045F" w:rsidP="00203802">
      <w:pPr>
        <w:pStyle w:val="Default"/>
        <w:rPr>
          <w:color w:val="auto"/>
        </w:rPr>
      </w:pPr>
      <w:r>
        <w:rPr>
          <w:rFonts w:cstheme="minorBidi"/>
          <w:noProof/>
          <w:color w:val="auto"/>
        </w:rPr>
        <w:drawing>
          <wp:anchor distT="0" distB="0" distL="114300" distR="114300" simplePos="0" relativeHeight="251659264" behindDoc="0" locked="0" layoutInCell="1" allowOverlap="1">
            <wp:simplePos x="0" y="0"/>
            <wp:positionH relativeFrom="column">
              <wp:posOffset>805180</wp:posOffset>
            </wp:positionH>
            <wp:positionV relativeFrom="paragraph">
              <wp:posOffset>223520</wp:posOffset>
            </wp:positionV>
            <wp:extent cx="1390650" cy="400050"/>
            <wp:effectExtent l="19050" t="0" r="0" b="0"/>
            <wp:wrapSquare wrapText="bothSides"/>
            <wp:docPr id="1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390650" cy="400050"/>
                    </a:xfrm>
                    <a:prstGeom prst="rect">
                      <a:avLst/>
                    </a:prstGeom>
                    <a:noFill/>
                    <a:ln w="9525">
                      <a:noFill/>
                      <a:miter lim="800000"/>
                      <a:headEnd/>
                      <a:tailEnd/>
                    </a:ln>
                  </pic:spPr>
                </pic:pic>
              </a:graphicData>
            </a:graphic>
          </wp:anchor>
        </w:drawing>
      </w:r>
      <w:r w:rsidR="00203802" w:rsidRPr="00203802">
        <w:rPr>
          <w:rFonts w:cstheme="minorBidi"/>
          <w:color w:val="auto"/>
        </w:rPr>
        <w:t xml:space="preserve">A partir de ces deux paramètres, on peut formuler une approximation </w:t>
      </w:r>
      <w:r w:rsidR="00203802">
        <w:rPr>
          <w:rFonts w:cstheme="minorBidi"/>
          <w:color w:val="auto"/>
        </w:rPr>
        <w:t xml:space="preserve">de </w:t>
      </w:r>
      <w:r w:rsidR="00203802" w:rsidRPr="00203802">
        <w:rPr>
          <w:rFonts w:cstheme="minorBidi"/>
          <w:color w:val="auto"/>
        </w:rPr>
        <w:t>l’</w:t>
      </w:r>
      <w:r w:rsidR="00203802" w:rsidRPr="00203802">
        <w:rPr>
          <w:b/>
          <w:bCs/>
          <w:color w:val="auto"/>
        </w:rPr>
        <w:t xml:space="preserve">incidence </w:t>
      </w:r>
      <w:r w:rsidR="00203802" w:rsidRPr="00203802">
        <w:rPr>
          <w:color w:val="auto"/>
        </w:rPr>
        <w:t>de la maladie</w:t>
      </w:r>
      <w:r w:rsidR="00203802">
        <w:rPr>
          <w:color w:val="auto"/>
        </w:rPr>
        <w:t> :</w:t>
      </w:r>
    </w:p>
    <w:p w:rsidR="00BC045F" w:rsidRDefault="00BC045F" w:rsidP="00D837CE">
      <w:pPr>
        <w:pStyle w:val="Default"/>
        <w:spacing w:after="120"/>
        <w:rPr>
          <w:rFonts w:cstheme="minorBidi"/>
          <w:color w:val="auto"/>
        </w:rPr>
      </w:pPr>
    </w:p>
    <w:p w:rsidR="00D837CE" w:rsidRPr="00D837CE" w:rsidRDefault="00203802" w:rsidP="00D837CE">
      <w:pPr>
        <w:pStyle w:val="Default"/>
        <w:spacing w:after="120"/>
        <w:rPr>
          <w:rFonts w:cstheme="minorBidi"/>
          <w:color w:val="auto"/>
        </w:rPr>
      </w:pPr>
      <w:r w:rsidRPr="00203802">
        <w:rPr>
          <w:rFonts w:cstheme="minorBidi"/>
          <w:color w:val="auto"/>
        </w:rPr>
        <w:t>Ainsi, une maladie présentant un R0 élevé, mais un long intervalle intergénérationnel (par exemple, la rougeole) peut être plus facile à contrôler qu’une maladie comme la grippe (dont le R0 est plus faible, mais dont l’intervalle int</w:t>
      </w:r>
      <w:r>
        <w:rPr>
          <w:rFonts w:cstheme="minorBidi"/>
          <w:color w:val="auto"/>
        </w:rPr>
        <w:t>ergénérationnel est très court).</w:t>
      </w:r>
    </w:p>
    <w:p w:rsidR="00203802" w:rsidRPr="00D837CE" w:rsidRDefault="00D837CE" w:rsidP="00203802">
      <w:pPr>
        <w:pStyle w:val="Default"/>
        <w:rPr>
          <w:rFonts w:asciiTheme="minorHAnsi" w:hAnsiTheme="minorHAnsi" w:cstheme="minorBidi"/>
          <w:color w:val="auto"/>
        </w:rPr>
      </w:pPr>
      <w:r>
        <w:rPr>
          <w:rFonts w:cstheme="minorBidi"/>
          <w:color w:val="auto"/>
        </w:rPr>
        <w:t xml:space="preserve">Pour reconnaître R0, on peut </w:t>
      </w:r>
      <w:r>
        <w:rPr>
          <w:rFonts w:asciiTheme="minorHAnsi" w:hAnsiTheme="minorHAnsi" w:cstheme="minorBidi"/>
          <w:color w:val="auto"/>
        </w:rPr>
        <w:t>t</w:t>
      </w:r>
      <w:r w:rsidRPr="00D837CE">
        <w:rPr>
          <w:rFonts w:asciiTheme="minorHAnsi" w:hAnsiTheme="minorHAnsi" w:cstheme="minorBidi"/>
          <w:color w:val="auto"/>
        </w:rPr>
        <w:t xml:space="preserve">racer les chaînes de transmission initiales </w:t>
      </w:r>
      <w:r>
        <w:rPr>
          <w:rFonts w:asciiTheme="minorHAnsi" w:hAnsiTheme="minorHAnsi" w:cstheme="minorBidi"/>
          <w:color w:val="auto"/>
        </w:rPr>
        <w:t>pour c</w:t>
      </w:r>
      <w:r w:rsidRPr="00D837CE">
        <w:rPr>
          <w:rFonts w:asciiTheme="minorHAnsi" w:hAnsiTheme="minorHAnsi" w:cstheme="minorBidi"/>
          <w:color w:val="auto"/>
        </w:rPr>
        <w:t>ompter les cas secondaires</w:t>
      </w:r>
      <w:r>
        <w:rPr>
          <w:rFonts w:asciiTheme="minorHAnsi" w:hAnsiTheme="minorHAnsi" w:cstheme="minorBidi"/>
          <w:color w:val="auto"/>
        </w:rPr>
        <w:t xml:space="preserve">. On peut aussi </w:t>
      </w:r>
      <w:r>
        <w:rPr>
          <w:rFonts w:asciiTheme="minorHAnsi" w:hAnsiTheme="minorHAnsi"/>
          <w:color w:val="auto"/>
        </w:rPr>
        <w:t>u</w:t>
      </w:r>
      <w:r w:rsidRPr="00D837CE">
        <w:rPr>
          <w:rFonts w:asciiTheme="minorHAnsi" w:hAnsiTheme="minorHAnsi"/>
          <w:color w:val="auto"/>
        </w:rPr>
        <w:t xml:space="preserve">tiliser la courbe épidémique et la durée intergénérationnelle </w:t>
      </w:r>
      <w:r>
        <w:rPr>
          <w:rFonts w:asciiTheme="minorHAnsi" w:hAnsiTheme="minorHAnsi" w:cstheme="minorBidi"/>
          <w:color w:val="auto"/>
        </w:rPr>
        <w:t>ce qui p</w:t>
      </w:r>
      <w:r w:rsidRPr="00D837CE">
        <w:rPr>
          <w:rFonts w:asciiTheme="minorHAnsi" w:hAnsiTheme="minorHAnsi"/>
          <w:color w:val="auto"/>
        </w:rPr>
        <w:t>ermet la détermination de Rt en temps réel</w:t>
      </w:r>
      <w:r>
        <w:rPr>
          <w:rFonts w:asciiTheme="minorHAnsi" w:hAnsiTheme="minorHAnsi"/>
          <w:color w:val="auto"/>
        </w:rPr>
        <w:t xml:space="preserve"> soit</w:t>
      </w:r>
      <w:r w:rsidRPr="00D837CE">
        <w:rPr>
          <w:rFonts w:asciiTheme="minorHAnsi" w:hAnsiTheme="minorHAnsi"/>
          <w:color w:val="auto"/>
        </w:rPr>
        <w:t xml:space="preserve"> le nombre moyen de cas secondaires au temps t</w:t>
      </w:r>
      <w:r>
        <w:rPr>
          <w:rFonts w:asciiTheme="minorHAnsi" w:hAnsiTheme="minorHAnsi"/>
          <w:color w:val="auto"/>
        </w:rPr>
        <w:t>.</w:t>
      </w:r>
    </w:p>
    <w:p w:rsidR="00203802" w:rsidRDefault="00203802" w:rsidP="00203802">
      <w:pPr>
        <w:pStyle w:val="Default"/>
        <w:rPr>
          <w:rFonts w:cstheme="minorBidi"/>
          <w:color w:val="auto"/>
        </w:rPr>
      </w:pPr>
    </w:p>
    <w:p w:rsidR="00203802" w:rsidRPr="00203802" w:rsidRDefault="00203802" w:rsidP="00D837CE">
      <w:pPr>
        <w:pStyle w:val="Default"/>
        <w:numPr>
          <w:ilvl w:val="0"/>
          <w:numId w:val="3"/>
        </w:numPr>
        <w:spacing w:after="120"/>
        <w:rPr>
          <w:rFonts w:cstheme="minorBidi"/>
          <w:color w:val="auto"/>
          <w:sz w:val="28"/>
          <w:szCs w:val="28"/>
          <w:u w:val="single"/>
        </w:rPr>
      </w:pPr>
      <w:r w:rsidRPr="00203802">
        <w:rPr>
          <w:rFonts w:cstheme="minorBidi"/>
          <w:color w:val="auto"/>
          <w:sz w:val="28"/>
          <w:szCs w:val="28"/>
          <w:u w:val="single"/>
        </w:rPr>
        <w:t>Contr</w:t>
      </w:r>
      <w:r>
        <w:rPr>
          <w:rFonts w:cstheme="minorBidi"/>
          <w:color w:val="auto"/>
          <w:sz w:val="28"/>
          <w:szCs w:val="28"/>
          <w:u w:val="single"/>
        </w:rPr>
        <w:t>ô</w:t>
      </w:r>
      <w:r w:rsidRPr="00203802">
        <w:rPr>
          <w:rFonts w:cstheme="minorBidi"/>
          <w:color w:val="auto"/>
          <w:sz w:val="28"/>
          <w:szCs w:val="28"/>
          <w:u w:val="single"/>
        </w:rPr>
        <w:t>l</w:t>
      </w:r>
      <w:r>
        <w:rPr>
          <w:rFonts w:cstheme="minorBidi"/>
          <w:color w:val="auto"/>
          <w:sz w:val="28"/>
          <w:szCs w:val="28"/>
          <w:u w:val="single"/>
        </w:rPr>
        <w:t>e</w:t>
      </w:r>
      <w:r w:rsidRPr="00203802">
        <w:rPr>
          <w:rFonts w:cstheme="minorBidi"/>
          <w:color w:val="auto"/>
          <w:sz w:val="28"/>
          <w:szCs w:val="28"/>
          <w:u w:val="single"/>
        </w:rPr>
        <w:t xml:space="preserve"> d’une MIE</w:t>
      </w:r>
    </w:p>
    <w:p w:rsidR="00203802" w:rsidRPr="00203802" w:rsidRDefault="00D837CE" w:rsidP="00DB3133">
      <w:pPr>
        <w:pStyle w:val="Default"/>
        <w:spacing w:after="120"/>
        <w:rPr>
          <w:rFonts w:asciiTheme="minorHAnsi" w:hAnsiTheme="minorHAnsi" w:cstheme="minorBidi"/>
          <w:color w:val="auto"/>
        </w:rPr>
      </w:pPr>
      <w:r>
        <w:rPr>
          <w:rFonts w:asciiTheme="minorHAnsi" w:hAnsiTheme="minorHAnsi" w:cstheme="minorBidi"/>
          <w:color w:val="auto"/>
        </w:rPr>
        <w:t xml:space="preserve">Différents types d’interventions sont possibles pour contrôler une MIE : la </w:t>
      </w:r>
      <w:r>
        <w:rPr>
          <w:rFonts w:asciiTheme="minorHAnsi" w:hAnsiTheme="minorHAnsi"/>
          <w:color w:val="auto"/>
        </w:rPr>
        <w:t>q</w:t>
      </w:r>
      <w:r w:rsidR="00203802" w:rsidRPr="00203802">
        <w:rPr>
          <w:rFonts w:asciiTheme="minorHAnsi" w:hAnsiTheme="minorHAnsi"/>
          <w:color w:val="auto"/>
        </w:rPr>
        <w:t>uarantaine</w:t>
      </w:r>
      <w:r>
        <w:rPr>
          <w:rFonts w:asciiTheme="minorHAnsi" w:hAnsiTheme="minorHAnsi"/>
          <w:color w:val="auto"/>
        </w:rPr>
        <w:t xml:space="preserve"> et</w:t>
      </w:r>
      <w:r w:rsidR="00203802" w:rsidRPr="00203802">
        <w:rPr>
          <w:rFonts w:asciiTheme="minorHAnsi" w:hAnsiTheme="minorHAnsi"/>
          <w:color w:val="auto"/>
        </w:rPr>
        <w:t xml:space="preserve"> isolement </w:t>
      </w:r>
      <w:r>
        <w:rPr>
          <w:rFonts w:asciiTheme="minorHAnsi" w:hAnsiTheme="minorHAnsi"/>
          <w:color w:val="auto"/>
        </w:rPr>
        <w:t xml:space="preserve">qui permettent de </w:t>
      </w:r>
      <w:r w:rsidR="00203802" w:rsidRPr="00203802">
        <w:rPr>
          <w:rFonts w:asciiTheme="minorHAnsi" w:hAnsiTheme="minorHAnsi"/>
          <w:color w:val="auto"/>
        </w:rPr>
        <w:t>limite</w:t>
      </w:r>
      <w:r>
        <w:rPr>
          <w:rFonts w:asciiTheme="minorHAnsi" w:hAnsiTheme="minorHAnsi"/>
          <w:color w:val="auto"/>
        </w:rPr>
        <w:t>r</w:t>
      </w:r>
      <w:r w:rsidR="00203802" w:rsidRPr="00203802">
        <w:rPr>
          <w:rFonts w:asciiTheme="minorHAnsi" w:hAnsiTheme="minorHAnsi"/>
          <w:color w:val="auto"/>
        </w:rPr>
        <w:t xml:space="preserve"> les contacts des infectieux</w:t>
      </w:r>
      <w:r>
        <w:rPr>
          <w:rFonts w:asciiTheme="minorHAnsi" w:hAnsiTheme="minorHAnsi"/>
          <w:color w:val="auto"/>
        </w:rPr>
        <w:t>,</w:t>
      </w:r>
      <w:r>
        <w:rPr>
          <w:rFonts w:asciiTheme="minorHAnsi" w:hAnsiTheme="minorHAnsi" w:cstheme="minorBidi"/>
          <w:color w:val="auto"/>
        </w:rPr>
        <w:t xml:space="preserve"> l’utilisation de masque</w:t>
      </w:r>
      <w:r>
        <w:rPr>
          <w:rFonts w:asciiTheme="minorHAnsi" w:hAnsiTheme="minorHAnsi"/>
          <w:color w:val="auto"/>
        </w:rPr>
        <w:t xml:space="preserve"> et de</w:t>
      </w:r>
      <w:r w:rsidR="00203802" w:rsidRPr="00203802">
        <w:rPr>
          <w:rFonts w:asciiTheme="minorHAnsi" w:hAnsiTheme="minorHAnsi"/>
          <w:color w:val="auto"/>
        </w:rPr>
        <w:t xml:space="preserve"> préservatif</w:t>
      </w:r>
      <w:r>
        <w:rPr>
          <w:rFonts w:asciiTheme="minorHAnsi" w:hAnsiTheme="minorHAnsi"/>
          <w:color w:val="auto"/>
        </w:rPr>
        <w:t xml:space="preserve">s ainsi que l’amélioration des conditions d’hygiène qui </w:t>
      </w:r>
      <w:r w:rsidR="00203802" w:rsidRPr="00203802">
        <w:rPr>
          <w:rFonts w:asciiTheme="minorHAnsi" w:hAnsiTheme="minorHAnsi"/>
          <w:color w:val="auto"/>
        </w:rPr>
        <w:t>limite c</w:t>
      </w:r>
      <w:r>
        <w:rPr>
          <w:rFonts w:asciiTheme="minorHAnsi" w:hAnsiTheme="minorHAnsi"/>
          <w:color w:val="auto"/>
        </w:rPr>
        <w:t>ontamination lors d’un contact, l’administration d’a</w:t>
      </w:r>
      <w:r w:rsidR="00203802" w:rsidRPr="00203802">
        <w:rPr>
          <w:rFonts w:asciiTheme="minorHAnsi" w:hAnsiTheme="minorHAnsi"/>
          <w:color w:val="auto"/>
        </w:rPr>
        <w:t>ntiviraux</w:t>
      </w:r>
      <w:r>
        <w:rPr>
          <w:rFonts w:asciiTheme="minorHAnsi" w:hAnsiTheme="minorHAnsi"/>
          <w:color w:val="auto"/>
        </w:rPr>
        <w:t xml:space="preserve"> et d’</w:t>
      </w:r>
      <w:r w:rsidR="00203802" w:rsidRPr="00203802">
        <w:rPr>
          <w:rFonts w:asciiTheme="minorHAnsi" w:hAnsiTheme="minorHAnsi"/>
          <w:color w:val="auto"/>
        </w:rPr>
        <w:t xml:space="preserve">antibiotiques </w:t>
      </w:r>
      <w:r>
        <w:rPr>
          <w:rFonts w:asciiTheme="minorHAnsi" w:hAnsiTheme="minorHAnsi"/>
          <w:color w:val="auto"/>
        </w:rPr>
        <w:t>qui vont diminuer</w:t>
      </w:r>
      <w:r w:rsidR="00203802" w:rsidRPr="00203802">
        <w:rPr>
          <w:rFonts w:asciiTheme="minorHAnsi" w:hAnsiTheme="minorHAnsi"/>
          <w:color w:val="auto"/>
        </w:rPr>
        <w:t xml:space="preserve"> la durée d’excrétion </w:t>
      </w:r>
      <w:r>
        <w:rPr>
          <w:rFonts w:asciiTheme="minorHAnsi" w:hAnsiTheme="minorHAnsi"/>
          <w:color w:val="auto"/>
        </w:rPr>
        <w:t>de l’agent pathogène</w:t>
      </w:r>
      <w:r w:rsidR="00203802" w:rsidRPr="00203802">
        <w:rPr>
          <w:rFonts w:asciiTheme="minorHAnsi" w:hAnsiTheme="minorHAnsi"/>
          <w:color w:val="auto"/>
        </w:rPr>
        <w:t xml:space="preserve"> </w:t>
      </w:r>
      <w:r>
        <w:rPr>
          <w:rFonts w:asciiTheme="minorHAnsi" w:hAnsiTheme="minorHAnsi" w:cstheme="minorBidi"/>
          <w:color w:val="auto"/>
        </w:rPr>
        <w:t xml:space="preserve">ou encore les </w:t>
      </w:r>
      <w:r>
        <w:rPr>
          <w:rFonts w:asciiTheme="minorHAnsi" w:hAnsiTheme="minorHAnsi"/>
          <w:color w:val="auto"/>
        </w:rPr>
        <w:t>v</w:t>
      </w:r>
      <w:r w:rsidR="00203802" w:rsidRPr="00203802">
        <w:rPr>
          <w:rFonts w:asciiTheme="minorHAnsi" w:hAnsiTheme="minorHAnsi"/>
          <w:color w:val="auto"/>
        </w:rPr>
        <w:t xml:space="preserve">accins </w:t>
      </w:r>
      <w:r>
        <w:rPr>
          <w:rFonts w:asciiTheme="minorHAnsi" w:hAnsiTheme="minorHAnsi"/>
          <w:color w:val="auto"/>
        </w:rPr>
        <w:t>qui réduisent l’effectif</w:t>
      </w:r>
      <w:r w:rsidR="00203802" w:rsidRPr="00203802">
        <w:rPr>
          <w:rFonts w:asciiTheme="minorHAnsi" w:hAnsiTheme="minorHAnsi"/>
          <w:color w:val="auto"/>
        </w:rPr>
        <w:t xml:space="preserve"> la population susceptible</w:t>
      </w:r>
      <w:r>
        <w:rPr>
          <w:rFonts w:asciiTheme="minorHAnsi" w:hAnsiTheme="minorHAnsi"/>
          <w:color w:val="auto"/>
        </w:rPr>
        <w:t xml:space="preserve"> de développer la maladie.</w:t>
      </w:r>
      <w:r w:rsidR="00203802" w:rsidRPr="00203802">
        <w:rPr>
          <w:rFonts w:asciiTheme="minorHAnsi" w:hAnsiTheme="minorHAnsi"/>
          <w:color w:val="auto"/>
        </w:rPr>
        <w:t xml:space="preserve"> </w:t>
      </w:r>
    </w:p>
    <w:p w:rsidR="00203802" w:rsidRDefault="00D837CE" w:rsidP="00DB3133">
      <w:pPr>
        <w:pStyle w:val="Default"/>
        <w:spacing w:after="120"/>
        <w:rPr>
          <w:rFonts w:asciiTheme="minorHAnsi" w:hAnsiTheme="minorHAnsi"/>
          <w:color w:val="auto"/>
        </w:rPr>
      </w:pPr>
      <w:r>
        <w:rPr>
          <w:rFonts w:asciiTheme="minorHAnsi" w:hAnsiTheme="minorHAnsi" w:cstheme="minorBidi"/>
          <w:b/>
          <w:bCs/>
          <w:color w:val="auto"/>
        </w:rPr>
        <w:t xml:space="preserve">Le </w:t>
      </w:r>
      <w:r w:rsidR="00203802" w:rsidRPr="00203802">
        <w:rPr>
          <w:rFonts w:asciiTheme="minorHAnsi" w:hAnsiTheme="minorHAnsi" w:cstheme="minorBidi"/>
          <w:b/>
          <w:bCs/>
          <w:color w:val="auto"/>
        </w:rPr>
        <w:t xml:space="preserve">RE </w:t>
      </w:r>
      <w:r>
        <w:rPr>
          <w:rFonts w:asciiTheme="minorHAnsi" w:hAnsiTheme="minorHAnsi"/>
          <w:color w:val="auto"/>
        </w:rPr>
        <w:t>est le</w:t>
      </w:r>
      <w:r w:rsidR="00203802" w:rsidRPr="00203802">
        <w:rPr>
          <w:rFonts w:asciiTheme="minorHAnsi" w:hAnsiTheme="minorHAnsi"/>
          <w:color w:val="auto"/>
        </w:rPr>
        <w:t xml:space="preserve"> R0 obtenue lorsque des interventions sont actives lors de l’introduction du cas index</w:t>
      </w:r>
      <w:r>
        <w:rPr>
          <w:rFonts w:asciiTheme="minorHAnsi" w:hAnsiTheme="minorHAnsi"/>
          <w:color w:val="auto"/>
        </w:rPr>
        <w:t xml:space="preserve">. Il s’agit du </w:t>
      </w:r>
      <w:r w:rsidR="00203802" w:rsidRPr="00203802">
        <w:rPr>
          <w:rFonts w:asciiTheme="minorHAnsi" w:hAnsiTheme="minorHAnsi"/>
          <w:color w:val="auto"/>
        </w:rPr>
        <w:t>nombre de cas secondaires en cas d’agent infectieux dans une population</w:t>
      </w:r>
      <w:r>
        <w:rPr>
          <w:rFonts w:asciiTheme="minorHAnsi" w:hAnsiTheme="minorHAnsi"/>
          <w:color w:val="auto"/>
        </w:rPr>
        <w:t xml:space="preserve"> où l’intervention est adoptée. </w:t>
      </w:r>
      <w:r w:rsidR="00203802" w:rsidRPr="00203802">
        <w:rPr>
          <w:rFonts w:asciiTheme="minorHAnsi" w:hAnsiTheme="minorHAnsi"/>
          <w:color w:val="auto"/>
        </w:rPr>
        <w:t>Si RE &lt; 1</w:t>
      </w:r>
      <w:r w:rsidR="00BC045F">
        <w:rPr>
          <w:rFonts w:asciiTheme="minorHAnsi" w:hAnsiTheme="minorHAnsi"/>
          <w:color w:val="auto"/>
        </w:rPr>
        <w:t xml:space="preserve"> : l’intervention est un succès.</w:t>
      </w:r>
    </w:p>
    <w:p w:rsidR="00D837CE" w:rsidRPr="00D837CE" w:rsidRDefault="00D837CE" w:rsidP="00DB3133">
      <w:pPr>
        <w:pStyle w:val="Default"/>
        <w:spacing w:after="120"/>
        <w:jc w:val="center"/>
        <w:rPr>
          <w:rFonts w:asciiTheme="minorHAnsi" w:hAnsiTheme="minorHAnsi"/>
          <w:color w:val="auto"/>
        </w:rPr>
      </w:pPr>
      <w:r>
        <w:rPr>
          <w:rFonts w:asciiTheme="minorHAnsi" w:hAnsiTheme="minorHAnsi"/>
          <w:noProof/>
          <w:color w:val="auto"/>
        </w:rPr>
        <w:drawing>
          <wp:inline distT="0" distB="0" distL="0" distR="0">
            <wp:extent cx="2381250" cy="350418"/>
            <wp:effectExtent l="1905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2386179" cy="351143"/>
                    </a:xfrm>
                    <a:prstGeom prst="rect">
                      <a:avLst/>
                    </a:prstGeom>
                    <a:noFill/>
                    <a:ln w="9525">
                      <a:noFill/>
                      <a:miter lim="800000"/>
                      <a:headEnd/>
                      <a:tailEnd/>
                    </a:ln>
                  </pic:spPr>
                </pic:pic>
              </a:graphicData>
            </a:graphic>
          </wp:inline>
        </w:drawing>
      </w:r>
    </w:p>
    <w:p w:rsidR="00DB3133" w:rsidRPr="00DB3133" w:rsidRDefault="00D837CE" w:rsidP="00BC045F">
      <w:pPr>
        <w:autoSpaceDE w:val="0"/>
        <w:autoSpaceDN w:val="0"/>
        <w:adjustRightInd w:val="0"/>
        <w:spacing w:after="120" w:line="240" w:lineRule="auto"/>
        <w:rPr>
          <w:rFonts w:cs="Calibri"/>
          <w:sz w:val="24"/>
          <w:szCs w:val="24"/>
          <w:lang w:bidi="ar-SA"/>
        </w:rPr>
      </w:pPr>
      <w:r>
        <w:rPr>
          <w:rFonts w:cs="Arial"/>
          <w:sz w:val="24"/>
          <w:szCs w:val="24"/>
          <w:lang w:bidi="ar-SA"/>
        </w:rPr>
        <w:t>On peut agir sur RE en influen</w:t>
      </w:r>
      <w:r>
        <w:rPr>
          <w:rFonts w:cs="Calibri"/>
          <w:sz w:val="24"/>
          <w:szCs w:val="24"/>
          <w:lang w:bidi="ar-SA"/>
        </w:rPr>
        <w:t>çant les différents composants de l’équation :</w:t>
      </w:r>
      <w:r w:rsidR="00DB3133">
        <w:rPr>
          <w:rFonts w:cs="Calibri"/>
          <w:sz w:val="24"/>
          <w:szCs w:val="24"/>
          <w:lang w:bidi="ar-SA"/>
        </w:rPr>
        <w:t xml:space="preserve"> </w:t>
      </w:r>
      <w:r>
        <w:rPr>
          <w:rFonts w:cs="Calibri"/>
          <w:sz w:val="24"/>
          <w:szCs w:val="24"/>
          <w:lang w:bidi="ar-SA"/>
        </w:rPr>
        <w:t xml:space="preserve">diminuer </w:t>
      </w:r>
      <w:r w:rsidRPr="00DB3133">
        <w:rPr>
          <w:rFonts w:cs="Calibri"/>
          <w:b/>
          <w:sz w:val="24"/>
          <w:szCs w:val="24"/>
          <w:lang w:bidi="ar-SA"/>
        </w:rPr>
        <w:t>c</w:t>
      </w:r>
      <w:r w:rsidR="00BC045F">
        <w:rPr>
          <w:rFonts w:cs="Calibri"/>
          <w:b/>
          <w:sz w:val="24"/>
          <w:szCs w:val="24"/>
          <w:lang w:bidi="ar-SA"/>
        </w:rPr>
        <w:t xml:space="preserve"> </w:t>
      </w:r>
      <w:r w:rsidR="00BC045F" w:rsidRPr="00BC045F">
        <w:rPr>
          <w:rFonts w:cs="Calibri"/>
          <w:sz w:val="24"/>
          <w:szCs w:val="24"/>
          <w:lang w:bidi="ar-SA"/>
        </w:rPr>
        <w:t>(taux de contact)</w:t>
      </w:r>
      <w:r>
        <w:rPr>
          <w:rFonts w:cs="Calibri"/>
          <w:sz w:val="24"/>
          <w:szCs w:val="24"/>
          <w:lang w:bidi="ar-SA"/>
        </w:rPr>
        <w:t xml:space="preserve"> </w:t>
      </w:r>
      <w:r w:rsidR="00DB3133">
        <w:rPr>
          <w:rFonts w:cs="Calibri"/>
          <w:sz w:val="24"/>
          <w:szCs w:val="24"/>
          <w:lang w:bidi="ar-SA"/>
        </w:rPr>
        <w:t xml:space="preserve">en </w:t>
      </w:r>
      <w:r>
        <w:rPr>
          <w:rFonts w:cs="Calibri"/>
          <w:sz w:val="24"/>
          <w:szCs w:val="24"/>
          <w:lang w:bidi="ar-SA"/>
        </w:rPr>
        <w:t xml:space="preserve">ayant recours à un </w:t>
      </w:r>
      <w:r w:rsidRPr="00D837CE">
        <w:rPr>
          <w:rFonts w:cs="Calibri"/>
          <w:sz w:val="24"/>
          <w:szCs w:val="24"/>
          <w:lang w:bidi="ar-SA"/>
        </w:rPr>
        <w:t>couvre feu</w:t>
      </w:r>
      <w:r>
        <w:rPr>
          <w:rFonts w:cs="Calibri"/>
          <w:sz w:val="24"/>
          <w:szCs w:val="24"/>
          <w:lang w:bidi="ar-SA"/>
        </w:rPr>
        <w:t xml:space="preserve"> ou en fermant l</w:t>
      </w:r>
      <w:r w:rsidRPr="00D837CE">
        <w:rPr>
          <w:rFonts w:cs="Calibri"/>
          <w:sz w:val="24"/>
          <w:szCs w:val="24"/>
          <w:lang w:bidi="ar-SA"/>
        </w:rPr>
        <w:t>es écoles</w:t>
      </w:r>
      <w:r w:rsidR="00BC045F">
        <w:rPr>
          <w:rFonts w:cs="Calibri"/>
          <w:sz w:val="24"/>
          <w:szCs w:val="24"/>
          <w:lang w:bidi="ar-SA"/>
        </w:rPr>
        <w:t xml:space="preserve">, </w:t>
      </w:r>
      <w:r w:rsidRPr="00D837CE">
        <w:rPr>
          <w:rFonts w:cs="Calibri"/>
          <w:b/>
          <w:sz w:val="24"/>
          <w:szCs w:val="24"/>
          <w:lang w:bidi="ar-SA"/>
        </w:rPr>
        <w:t>β</w:t>
      </w:r>
      <w:r w:rsidRPr="00D837CE">
        <w:rPr>
          <w:rFonts w:cs="Calibri"/>
          <w:sz w:val="24"/>
          <w:szCs w:val="24"/>
          <w:lang w:bidi="ar-SA"/>
        </w:rPr>
        <w:t xml:space="preserve"> </w:t>
      </w:r>
      <w:r w:rsidR="00BC045F">
        <w:rPr>
          <w:rFonts w:cs="Calibri"/>
          <w:sz w:val="24"/>
          <w:szCs w:val="24"/>
          <w:lang w:bidi="ar-SA"/>
        </w:rPr>
        <w:t>(</w:t>
      </w:r>
      <w:r>
        <w:rPr>
          <w:rFonts w:cs="Calibri"/>
          <w:sz w:val="24"/>
          <w:szCs w:val="24"/>
          <w:lang w:bidi="ar-SA"/>
        </w:rPr>
        <w:t>e</w:t>
      </w:r>
      <w:r w:rsidRPr="00D837CE">
        <w:rPr>
          <w:rFonts w:cs="Calibri"/>
          <w:sz w:val="24"/>
          <w:szCs w:val="24"/>
          <w:lang w:bidi="ar-SA"/>
        </w:rPr>
        <w:t>fficacité des contacts</w:t>
      </w:r>
      <w:r w:rsidR="00BC045F">
        <w:rPr>
          <w:rFonts w:cs="Calibri"/>
          <w:sz w:val="24"/>
          <w:szCs w:val="24"/>
          <w:lang w:bidi="ar-SA"/>
        </w:rPr>
        <w:t>) par</w:t>
      </w:r>
      <w:r w:rsidRPr="00D837CE">
        <w:rPr>
          <w:rFonts w:cs="Calibri"/>
          <w:sz w:val="24"/>
          <w:szCs w:val="24"/>
          <w:lang w:bidi="ar-SA"/>
        </w:rPr>
        <w:t xml:space="preserve"> </w:t>
      </w:r>
      <w:r>
        <w:rPr>
          <w:rFonts w:cs="Calibri"/>
          <w:sz w:val="24"/>
          <w:szCs w:val="24"/>
          <w:lang w:bidi="ar-SA"/>
        </w:rPr>
        <w:t xml:space="preserve">l’utilisation de </w:t>
      </w:r>
      <w:r w:rsidRPr="00D837CE">
        <w:rPr>
          <w:rFonts w:cs="Calibri"/>
          <w:sz w:val="24"/>
          <w:szCs w:val="24"/>
          <w:lang w:bidi="ar-SA"/>
        </w:rPr>
        <w:t>protection individuelle</w:t>
      </w:r>
      <w:r>
        <w:rPr>
          <w:rFonts w:cs="Calibri"/>
          <w:sz w:val="24"/>
          <w:szCs w:val="24"/>
          <w:lang w:bidi="ar-SA"/>
        </w:rPr>
        <w:t xml:space="preserve"> et </w:t>
      </w:r>
      <w:r w:rsidR="00BC045F">
        <w:rPr>
          <w:rFonts w:cs="Calibri"/>
          <w:sz w:val="24"/>
          <w:szCs w:val="24"/>
          <w:lang w:bidi="ar-SA"/>
        </w:rPr>
        <w:t xml:space="preserve">l’isolement, </w:t>
      </w:r>
      <w:r w:rsidRPr="00DB3133">
        <w:rPr>
          <w:rFonts w:cs="Calibri"/>
          <w:b/>
          <w:sz w:val="24"/>
          <w:szCs w:val="24"/>
          <w:lang w:bidi="ar-SA"/>
        </w:rPr>
        <w:t>N</w:t>
      </w:r>
      <w:r w:rsidR="00BC045F">
        <w:rPr>
          <w:rFonts w:cs="Calibri"/>
          <w:sz w:val="24"/>
          <w:szCs w:val="24"/>
          <w:lang w:bidi="ar-SA"/>
        </w:rPr>
        <w:t>(</w:t>
      </w:r>
      <w:r>
        <w:rPr>
          <w:rFonts w:cs="Calibri"/>
          <w:sz w:val="24"/>
          <w:szCs w:val="24"/>
          <w:lang w:bidi="ar-SA"/>
        </w:rPr>
        <w:t>effectif de la population susceptible par la vaccination</w:t>
      </w:r>
      <w:r w:rsidR="00DB3133">
        <w:rPr>
          <w:rFonts w:cs="Calibri"/>
          <w:sz w:val="24"/>
          <w:szCs w:val="24"/>
          <w:lang w:bidi="ar-SA"/>
        </w:rPr>
        <w:t xml:space="preserve"> et </w:t>
      </w:r>
      <w:r w:rsidR="00DB3133" w:rsidRPr="00DB3133">
        <w:rPr>
          <w:rFonts w:cs="Calibri"/>
          <w:b/>
          <w:sz w:val="24"/>
          <w:szCs w:val="24"/>
          <w:lang w:bidi="ar-SA"/>
        </w:rPr>
        <w:t>D</w:t>
      </w:r>
      <w:r w:rsidR="00BC045F">
        <w:rPr>
          <w:rFonts w:cs="Calibri"/>
          <w:sz w:val="24"/>
          <w:szCs w:val="24"/>
          <w:lang w:bidi="ar-SA"/>
        </w:rPr>
        <w:t xml:space="preserve"> (</w:t>
      </w:r>
      <w:r w:rsidRPr="00D837CE">
        <w:rPr>
          <w:rFonts w:cs="Calibri"/>
          <w:sz w:val="24"/>
          <w:szCs w:val="24"/>
          <w:lang w:bidi="ar-SA"/>
        </w:rPr>
        <w:t>la durée infectieuse</w:t>
      </w:r>
      <w:r w:rsidR="00BC045F">
        <w:rPr>
          <w:rFonts w:cs="Calibri"/>
          <w:sz w:val="24"/>
          <w:szCs w:val="24"/>
          <w:lang w:bidi="ar-SA"/>
        </w:rPr>
        <w:t>)</w:t>
      </w:r>
      <w:r w:rsidR="00DB3133">
        <w:rPr>
          <w:rFonts w:cs="Calibri"/>
          <w:sz w:val="24"/>
          <w:szCs w:val="24"/>
          <w:lang w:bidi="ar-SA"/>
        </w:rPr>
        <w:t xml:space="preserve"> par l’usage de médicaments adaptés.</w:t>
      </w:r>
      <w:r w:rsidRPr="00D837CE">
        <w:rPr>
          <w:rFonts w:cs="Calibri"/>
          <w:sz w:val="24"/>
          <w:szCs w:val="24"/>
          <w:lang w:bidi="ar-SA"/>
        </w:rPr>
        <w:t xml:space="preserve"> </w:t>
      </w:r>
    </w:p>
    <w:p w:rsidR="00DB3133" w:rsidRPr="00DB3133" w:rsidRDefault="00DB3133" w:rsidP="00DB3133">
      <w:pPr>
        <w:pStyle w:val="Default"/>
        <w:rPr>
          <w:rFonts w:cstheme="minorBidi"/>
          <w:color w:val="auto"/>
        </w:rPr>
      </w:pPr>
      <w:r>
        <w:rPr>
          <w:rFonts w:cstheme="minorBidi"/>
          <w:color w:val="auto"/>
        </w:rPr>
        <w:t>Les s</w:t>
      </w:r>
      <w:r w:rsidRPr="00DB3133">
        <w:rPr>
          <w:rFonts w:cstheme="minorBidi"/>
          <w:color w:val="auto"/>
        </w:rPr>
        <w:t>tratégies vaccinales</w:t>
      </w:r>
      <w:r>
        <w:rPr>
          <w:rFonts w:cstheme="minorBidi"/>
          <w:color w:val="auto"/>
        </w:rPr>
        <w:t>, permettant de diminuer N, sont basées sur la question suivante : q</w:t>
      </w:r>
      <w:r w:rsidRPr="00DB3133">
        <w:rPr>
          <w:color w:val="auto"/>
        </w:rPr>
        <w:t xml:space="preserve">uelle proportion </w:t>
      </w:r>
      <w:r w:rsidRPr="00DB3133">
        <w:rPr>
          <w:i/>
          <w:iCs/>
          <w:color w:val="auto"/>
        </w:rPr>
        <w:t xml:space="preserve">p </w:t>
      </w:r>
      <w:r w:rsidRPr="00DB3133">
        <w:rPr>
          <w:color w:val="auto"/>
        </w:rPr>
        <w:t xml:space="preserve">de la population faut-il immuniser pour bloquer le déclenchement d’une épidémie ? </w:t>
      </w:r>
    </w:p>
    <w:p w:rsidR="00DB3133" w:rsidRPr="00DB3133" w:rsidRDefault="00BC045F" w:rsidP="00DB3133">
      <w:pPr>
        <w:pStyle w:val="Default"/>
        <w:spacing w:after="120"/>
        <w:rPr>
          <w:rFonts w:asciiTheme="minorHAnsi" w:hAnsiTheme="minorHAnsi" w:cs="Arial"/>
          <w:color w:val="auto"/>
        </w:rPr>
      </w:pPr>
      <w:r>
        <w:rPr>
          <w:rFonts w:asciiTheme="minorHAnsi" w:hAnsiTheme="minorHAnsi" w:cs="Arial"/>
          <w:noProof/>
          <w:color w:val="auto"/>
        </w:rPr>
        <w:drawing>
          <wp:anchor distT="0" distB="0" distL="114300" distR="114300" simplePos="0" relativeHeight="251658240" behindDoc="0" locked="0" layoutInCell="1" allowOverlap="1">
            <wp:simplePos x="0" y="0"/>
            <wp:positionH relativeFrom="column">
              <wp:posOffset>2557780</wp:posOffset>
            </wp:positionH>
            <wp:positionV relativeFrom="paragraph">
              <wp:posOffset>233680</wp:posOffset>
            </wp:positionV>
            <wp:extent cx="2028825" cy="352425"/>
            <wp:effectExtent l="19050" t="0" r="9525" b="0"/>
            <wp:wrapSquare wrapText="bothSides"/>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028825" cy="352425"/>
                    </a:xfrm>
                    <a:prstGeom prst="rect">
                      <a:avLst/>
                    </a:prstGeom>
                    <a:noFill/>
                    <a:ln w="9525">
                      <a:noFill/>
                      <a:miter lim="800000"/>
                      <a:headEnd/>
                      <a:tailEnd/>
                    </a:ln>
                  </pic:spPr>
                </pic:pic>
              </a:graphicData>
            </a:graphic>
          </wp:anchor>
        </w:drawing>
      </w:r>
      <w:r w:rsidR="00DB3133" w:rsidRPr="00DB3133">
        <w:rPr>
          <w:rFonts w:asciiTheme="minorHAnsi" w:hAnsiTheme="minorHAnsi" w:cs="Arial"/>
          <w:color w:val="auto"/>
        </w:rPr>
        <w:t>Cette proportion p est calculée par la formule</w:t>
      </w:r>
      <w:r w:rsidR="00DB3133">
        <w:rPr>
          <w:rFonts w:asciiTheme="minorHAnsi" w:hAnsiTheme="minorHAnsi" w:cs="Arial"/>
          <w:color w:val="auto"/>
        </w:rPr>
        <w:t xml:space="preserve"> ci-dessous qui permet d’estimer le nombre minimum de personne à vacciner</w:t>
      </w:r>
      <w:r w:rsidR="00DB3133" w:rsidRPr="00DB3133">
        <w:rPr>
          <w:rFonts w:asciiTheme="minorHAnsi" w:hAnsiTheme="minorHAnsi" w:cs="Arial"/>
          <w:color w:val="auto"/>
        </w:rPr>
        <w:t> :</w:t>
      </w:r>
    </w:p>
    <w:p w:rsidR="00DB3133" w:rsidRPr="00DB3133" w:rsidRDefault="00DB3133" w:rsidP="00DB3133">
      <w:pPr>
        <w:pStyle w:val="Default"/>
        <w:spacing w:after="126"/>
        <w:jc w:val="center"/>
        <w:rPr>
          <w:rFonts w:ascii="Arial" w:hAnsi="Arial" w:cs="Arial"/>
          <w:color w:val="auto"/>
        </w:rPr>
      </w:pPr>
    </w:p>
    <w:p w:rsidR="00DB3133" w:rsidRPr="00DB3133" w:rsidRDefault="00DB3133" w:rsidP="00DB3133">
      <w:pPr>
        <w:pStyle w:val="Default"/>
        <w:numPr>
          <w:ilvl w:val="0"/>
          <w:numId w:val="3"/>
        </w:numPr>
        <w:spacing w:after="120"/>
        <w:rPr>
          <w:rFonts w:asciiTheme="minorHAnsi" w:hAnsiTheme="minorHAnsi" w:cstheme="minorBidi"/>
          <w:color w:val="auto"/>
          <w:sz w:val="28"/>
          <w:szCs w:val="28"/>
          <w:u w:val="single"/>
        </w:rPr>
      </w:pPr>
      <w:r w:rsidRPr="00DB3133">
        <w:rPr>
          <w:rFonts w:asciiTheme="minorHAnsi" w:hAnsiTheme="minorHAnsi" w:cstheme="minorBidi"/>
          <w:color w:val="auto"/>
          <w:sz w:val="28"/>
          <w:szCs w:val="28"/>
          <w:u w:val="single"/>
        </w:rPr>
        <w:t xml:space="preserve">Conclusion </w:t>
      </w:r>
    </w:p>
    <w:p w:rsidR="00203802" w:rsidRDefault="00DB3133" w:rsidP="00DB3133">
      <w:pPr>
        <w:pStyle w:val="Default"/>
        <w:spacing w:after="77"/>
        <w:rPr>
          <w:rFonts w:asciiTheme="minorHAnsi" w:hAnsiTheme="minorHAnsi"/>
          <w:color w:val="auto"/>
        </w:rPr>
      </w:pPr>
      <w:r w:rsidRPr="00DB3133">
        <w:rPr>
          <w:rFonts w:asciiTheme="minorHAnsi" w:hAnsiTheme="minorHAnsi"/>
          <w:color w:val="auto"/>
        </w:rPr>
        <w:t>Les modèles mathématiques contribuent à la compréhension des maladies transmissibles</w:t>
      </w:r>
      <w:r>
        <w:rPr>
          <w:rFonts w:asciiTheme="minorHAnsi" w:hAnsiTheme="minorHAnsi"/>
          <w:color w:val="auto"/>
        </w:rPr>
        <w:t>. Ils p</w:t>
      </w:r>
      <w:r w:rsidRPr="00DB3133">
        <w:rPr>
          <w:rFonts w:asciiTheme="minorHAnsi" w:hAnsiTheme="minorHAnsi"/>
          <w:color w:val="auto"/>
        </w:rPr>
        <w:t xml:space="preserve">ermettent d’orienter le recueil épidémiologique (données d’observation) </w:t>
      </w:r>
      <w:r>
        <w:rPr>
          <w:rFonts w:asciiTheme="minorHAnsi" w:hAnsiTheme="minorHAnsi"/>
          <w:color w:val="auto"/>
        </w:rPr>
        <w:t>et c</w:t>
      </w:r>
      <w:r w:rsidRPr="00DB3133">
        <w:rPr>
          <w:rFonts w:asciiTheme="minorHAnsi" w:hAnsiTheme="minorHAnsi"/>
          <w:color w:val="auto"/>
        </w:rPr>
        <w:t>ontribuent au guidage de l’action publique (vaccination, mesures de prévention et de contrôle)</w:t>
      </w:r>
      <w:r>
        <w:rPr>
          <w:rFonts w:asciiTheme="minorHAnsi" w:hAnsiTheme="minorHAnsi"/>
          <w:color w:val="auto"/>
        </w:rPr>
        <w:t>. Ils p</w:t>
      </w:r>
      <w:r w:rsidRPr="00DB3133">
        <w:rPr>
          <w:rFonts w:asciiTheme="minorHAnsi" w:hAnsiTheme="minorHAnsi"/>
          <w:color w:val="auto"/>
        </w:rPr>
        <w:t xml:space="preserve">ermettent </w:t>
      </w:r>
      <w:r>
        <w:rPr>
          <w:rFonts w:asciiTheme="minorHAnsi" w:hAnsiTheme="minorHAnsi"/>
          <w:color w:val="auto"/>
        </w:rPr>
        <w:t xml:space="preserve">aussi </w:t>
      </w:r>
      <w:r w:rsidRPr="00DB3133">
        <w:rPr>
          <w:rFonts w:asciiTheme="minorHAnsi" w:hAnsiTheme="minorHAnsi"/>
          <w:color w:val="auto"/>
        </w:rPr>
        <w:t xml:space="preserve">d’alerter </w:t>
      </w:r>
      <w:r>
        <w:rPr>
          <w:rFonts w:asciiTheme="minorHAnsi" w:hAnsiTheme="minorHAnsi"/>
          <w:color w:val="auto"/>
        </w:rPr>
        <w:t>la population en prévoyant les c</w:t>
      </w:r>
      <w:r w:rsidRPr="00DB3133">
        <w:rPr>
          <w:rFonts w:asciiTheme="minorHAnsi" w:hAnsiTheme="minorHAnsi"/>
          <w:color w:val="auto"/>
        </w:rPr>
        <w:t>onséquences possibles de différents scénarios envisageables</w:t>
      </w:r>
      <w:r>
        <w:rPr>
          <w:rFonts w:asciiTheme="minorHAnsi" w:hAnsiTheme="minorHAnsi"/>
          <w:color w:val="auto"/>
        </w:rPr>
        <w:t>. Cependant l</w:t>
      </w:r>
      <w:r w:rsidRPr="00DB3133">
        <w:rPr>
          <w:rFonts w:asciiTheme="minorHAnsi" w:hAnsiTheme="minorHAnsi"/>
          <w:color w:val="auto"/>
        </w:rPr>
        <w:t>es prévisions qu’ils délivrent</w:t>
      </w:r>
      <w:r>
        <w:rPr>
          <w:rFonts w:asciiTheme="minorHAnsi" w:hAnsiTheme="minorHAnsi"/>
          <w:color w:val="auto"/>
        </w:rPr>
        <w:t xml:space="preserve"> restent des prévisions et l’on ne peut pas être sur que l</w:t>
      </w:r>
      <w:r w:rsidRPr="00DB3133">
        <w:rPr>
          <w:rFonts w:asciiTheme="minorHAnsi" w:hAnsiTheme="minorHAnsi"/>
          <w:color w:val="auto"/>
        </w:rPr>
        <w:t>es hypothèses introduites dans le modèle seron</w:t>
      </w:r>
      <w:r>
        <w:rPr>
          <w:rFonts w:asciiTheme="minorHAnsi" w:hAnsiTheme="minorHAnsi"/>
          <w:color w:val="auto"/>
        </w:rPr>
        <w:t xml:space="preserve">t </w:t>
      </w:r>
      <w:r w:rsidRPr="00DB3133">
        <w:rPr>
          <w:rFonts w:asciiTheme="minorHAnsi" w:hAnsiTheme="minorHAnsi"/>
          <w:color w:val="auto"/>
        </w:rPr>
        <w:t>vali</w:t>
      </w:r>
      <w:r>
        <w:rPr>
          <w:rFonts w:asciiTheme="minorHAnsi" w:hAnsiTheme="minorHAnsi"/>
          <w:color w:val="auto"/>
        </w:rPr>
        <w:t>des lors d’une épidémie à venir.</w:t>
      </w:r>
    </w:p>
    <w:p w:rsidR="00BC045F" w:rsidRPr="00BC045F" w:rsidRDefault="00BC045F" w:rsidP="00BC045F">
      <w:pPr>
        <w:spacing w:after="0"/>
        <w:rPr>
          <w:sz w:val="36"/>
          <w:szCs w:val="36"/>
          <w:u w:val="single"/>
        </w:rPr>
      </w:pPr>
      <w:r w:rsidRPr="00BC045F">
        <w:rPr>
          <w:sz w:val="36"/>
          <w:szCs w:val="36"/>
          <w:u w:val="single"/>
        </w:rPr>
        <w:lastRenderedPageBreak/>
        <w:t xml:space="preserve">III/ Prévention : Mesures Sanitaires et Vaccinations </w:t>
      </w:r>
    </w:p>
    <w:p w:rsidR="00BC045F" w:rsidRDefault="00BC045F" w:rsidP="00BC045F">
      <w:pPr>
        <w:pStyle w:val="Default"/>
        <w:rPr>
          <w:rFonts w:cstheme="minorBidi"/>
          <w:color w:val="auto"/>
        </w:rPr>
      </w:pPr>
    </w:p>
    <w:p w:rsidR="00906780" w:rsidRDefault="00906780" w:rsidP="00BC045F">
      <w:pPr>
        <w:pStyle w:val="Default"/>
        <w:rPr>
          <w:rFonts w:cstheme="minorBidi"/>
          <w:color w:val="auto"/>
        </w:rPr>
      </w:pPr>
    </w:p>
    <w:p w:rsidR="00906780" w:rsidRDefault="00906780" w:rsidP="00906780">
      <w:pPr>
        <w:pStyle w:val="Default"/>
        <w:numPr>
          <w:ilvl w:val="0"/>
          <w:numId w:val="6"/>
        </w:numPr>
        <w:spacing w:after="120"/>
        <w:ind w:left="1837"/>
        <w:rPr>
          <w:rFonts w:cstheme="minorBidi"/>
          <w:color w:val="auto"/>
          <w:sz w:val="28"/>
          <w:szCs w:val="28"/>
          <w:u w:val="single"/>
        </w:rPr>
      </w:pPr>
      <w:r w:rsidRPr="00906780">
        <w:rPr>
          <w:rFonts w:cstheme="minorBidi"/>
          <w:color w:val="auto"/>
          <w:sz w:val="28"/>
          <w:szCs w:val="28"/>
          <w:u w:val="single"/>
        </w:rPr>
        <w:t>Stratégies de Prévention</w:t>
      </w:r>
    </w:p>
    <w:p w:rsidR="00BC045F" w:rsidRPr="00BC045F" w:rsidRDefault="00C0652F" w:rsidP="00C0652F">
      <w:pPr>
        <w:pStyle w:val="Default"/>
        <w:spacing w:after="120"/>
        <w:rPr>
          <w:rFonts w:cstheme="minorBidi"/>
          <w:color w:val="auto"/>
        </w:rPr>
      </w:pPr>
      <w:r w:rsidRPr="00C0652F">
        <w:rPr>
          <w:rFonts w:cstheme="minorBidi"/>
          <w:bCs/>
          <w:color w:val="auto"/>
        </w:rPr>
        <w:t>La p</w:t>
      </w:r>
      <w:r w:rsidR="00BC045F" w:rsidRPr="00C0652F">
        <w:rPr>
          <w:rFonts w:cstheme="minorBidi"/>
          <w:bCs/>
          <w:color w:val="auto"/>
        </w:rPr>
        <w:t xml:space="preserve">révention </w:t>
      </w:r>
      <w:r w:rsidRPr="00C0652F">
        <w:rPr>
          <w:rFonts w:cstheme="minorBidi"/>
          <w:bCs/>
          <w:color w:val="auto"/>
        </w:rPr>
        <w:t>est définie comme l’ensemble des</w:t>
      </w:r>
      <w:r w:rsidRPr="00C0652F">
        <w:rPr>
          <w:rFonts w:cstheme="minorBidi"/>
          <w:color w:val="auto"/>
        </w:rPr>
        <w:t xml:space="preserve"> s</w:t>
      </w:r>
      <w:r w:rsidR="00BC045F" w:rsidRPr="00C0652F">
        <w:rPr>
          <w:color w:val="auto"/>
        </w:rPr>
        <w:t xml:space="preserve">tratégies mises en </w:t>
      </w:r>
      <w:r w:rsidRPr="00C0652F">
        <w:rPr>
          <w:color w:val="auto"/>
        </w:rPr>
        <w:t>œuvre</w:t>
      </w:r>
      <w:r w:rsidR="00BC045F" w:rsidRPr="00C0652F">
        <w:rPr>
          <w:color w:val="auto"/>
        </w:rPr>
        <w:t xml:space="preserve"> pour réduire les facteurs de risque ou pour augmenter les facteurs qui diminuent la prédisposition à la maladie</w:t>
      </w:r>
      <w:r w:rsidRPr="00C0652F">
        <w:rPr>
          <w:color w:val="auto"/>
        </w:rPr>
        <w:t>. Sa définition exacte par l’</w:t>
      </w:r>
      <w:r w:rsidR="00BC045F" w:rsidRPr="00C0652F">
        <w:rPr>
          <w:color w:val="auto"/>
        </w:rPr>
        <w:t xml:space="preserve">OMS </w:t>
      </w:r>
      <w:r w:rsidRPr="00C0652F">
        <w:rPr>
          <w:color w:val="auto"/>
        </w:rPr>
        <w:t>est la suivante :</w:t>
      </w:r>
      <w:r w:rsidR="00BC045F" w:rsidRPr="00C0652F">
        <w:rPr>
          <w:color w:val="auto"/>
        </w:rPr>
        <w:t xml:space="preserve"> ensemble des actions tendant à éviter l’apparition, le développement ou la complication d’une maladie ou la survenue d’un accident.</w:t>
      </w:r>
    </w:p>
    <w:p w:rsidR="00BC045F" w:rsidRPr="00BC045F" w:rsidRDefault="00BC045F" w:rsidP="00BC045F">
      <w:pPr>
        <w:pStyle w:val="Default"/>
        <w:rPr>
          <w:color w:val="auto"/>
        </w:rPr>
      </w:pPr>
      <w:r w:rsidRPr="00BC045F">
        <w:rPr>
          <w:rFonts w:cstheme="minorBidi"/>
          <w:color w:val="auto"/>
        </w:rPr>
        <w:t xml:space="preserve">Une </w:t>
      </w:r>
      <w:r w:rsidRPr="00C0652F">
        <w:rPr>
          <w:bCs/>
          <w:color w:val="auto"/>
        </w:rPr>
        <w:t>première approche</w:t>
      </w:r>
      <w:r w:rsidRPr="00BC045F">
        <w:rPr>
          <w:b/>
          <w:bCs/>
          <w:color w:val="auto"/>
        </w:rPr>
        <w:t xml:space="preserve"> </w:t>
      </w:r>
      <w:r w:rsidRPr="00BC045F">
        <w:rPr>
          <w:color w:val="auto"/>
        </w:rPr>
        <w:t xml:space="preserve">vise à distinguer la prévention en fonction du moment où elle se situe par rapport à la survenue de la maladie: </w:t>
      </w:r>
    </w:p>
    <w:p w:rsidR="00BC045F" w:rsidRPr="00BC045F" w:rsidRDefault="00BC045F" w:rsidP="00BC045F">
      <w:pPr>
        <w:pStyle w:val="Default"/>
        <w:rPr>
          <w:color w:val="auto"/>
        </w:rPr>
      </w:pPr>
      <w:r w:rsidRPr="00BC045F">
        <w:rPr>
          <w:color w:val="auto"/>
        </w:rPr>
        <w:t xml:space="preserve">– Primaire : avant la maladie </w:t>
      </w:r>
    </w:p>
    <w:p w:rsidR="00BC045F" w:rsidRPr="00BC045F" w:rsidRDefault="00BC045F" w:rsidP="00BC045F">
      <w:pPr>
        <w:pStyle w:val="Default"/>
        <w:rPr>
          <w:color w:val="auto"/>
        </w:rPr>
      </w:pPr>
      <w:r w:rsidRPr="00BC045F">
        <w:rPr>
          <w:color w:val="auto"/>
        </w:rPr>
        <w:t xml:space="preserve">– Secondaire : pendant la maladie </w:t>
      </w:r>
    </w:p>
    <w:p w:rsidR="00C0652F" w:rsidRPr="00C0652F" w:rsidRDefault="00BC045F" w:rsidP="00C0652F">
      <w:pPr>
        <w:pStyle w:val="Default"/>
        <w:rPr>
          <w:color w:val="auto"/>
        </w:rPr>
      </w:pPr>
      <w:r w:rsidRPr="00BC045F">
        <w:rPr>
          <w:color w:val="auto"/>
        </w:rPr>
        <w:t>– Tertiaire : après la maladie</w:t>
      </w:r>
    </w:p>
    <w:p w:rsidR="00C0652F" w:rsidRPr="00C0652F" w:rsidRDefault="00C0652F" w:rsidP="00C0652F">
      <w:pPr>
        <w:pStyle w:val="Default"/>
        <w:rPr>
          <w:rFonts w:asciiTheme="minorHAnsi" w:hAnsiTheme="minorHAnsi" w:cstheme="minorBidi"/>
          <w:color w:val="auto"/>
        </w:rPr>
      </w:pPr>
      <w:r>
        <w:rPr>
          <w:rFonts w:asciiTheme="minorHAnsi" w:hAnsiTheme="minorHAnsi" w:cstheme="minorBidi"/>
          <w:color w:val="auto"/>
        </w:rPr>
        <w:t xml:space="preserve">La </w:t>
      </w:r>
      <w:r w:rsidRPr="00C0652F">
        <w:rPr>
          <w:rFonts w:asciiTheme="minorHAnsi" w:hAnsiTheme="minorHAnsi" w:cstheme="minorBidi"/>
          <w:b/>
          <w:color w:val="auto"/>
        </w:rPr>
        <w:t>prévention primaire</w:t>
      </w:r>
      <w:r w:rsidRPr="00C0652F">
        <w:rPr>
          <w:rFonts w:asciiTheme="minorHAnsi" w:hAnsiTheme="minorHAnsi" w:cstheme="minorBidi"/>
          <w:color w:val="auto"/>
        </w:rPr>
        <w:t xml:space="preserve"> </w:t>
      </w:r>
      <w:r>
        <w:rPr>
          <w:rFonts w:asciiTheme="minorHAnsi" w:hAnsiTheme="minorHAnsi" w:cstheme="minorBidi"/>
          <w:color w:val="auto"/>
        </w:rPr>
        <w:t>permet d’</w:t>
      </w:r>
      <w:r>
        <w:rPr>
          <w:rFonts w:asciiTheme="minorHAnsi" w:hAnsiTheme="minorHAnsi"/>
          <w:color w:val="auto"/>
        </w:rPr>
        <w:t>é</w:t>
      </w:r>
      <w:r w:rsidRPr="00C0652F">
        <w:rPr>
          <w:rFonts w:asciiTheme="minorHAnsi" w:hAnsiTheme="minorHAnsi"/>
          <w:color w:val="auto"/>
        </w:rPr>
        <w:t>viter l’apparition de la maladie en agissant sur les causes ; elle désigne l’action portant sur les FDR d</w:t>
      </w:r>
      <w:r>
        <w:rPr>
          <w:rFonts w:asciiTheme="minorHAnsi" w:hAnsiTheme="minorHAnsi"/>
          <w:color w:val="auto"/>
        </w:rPr>
        <w:t>es maladies avant leur survenue. Elle permet de d</w:t>
      </w:r>
      <w:r w:rsidRPr="00C0652F">
        <w:rPr>
          <w:rFonts w:asciiTheme="minorHAnsi" w:hAnsiTheme="minorHAnsi"/>
          <w:color w:val="auto"/>
        </w:rPr>
        <w:t>iminue</w:t>
      </w:r>
      <w:r>
        <w:rPr>
          <w:rFonts w:asciiTheme="minorHAnsi" w:hAnsiTheme="minorHAnsi"/>
          <w:color w:val="auto"/>
        </w:rPr>
        <w:t>r</w:t>
      </w:r>
      <w:r w:rsidRPr="00C0652F">
        <w:rPr>
          <w:rFonts w:asciiTheme="minorHAnsi" w:hAnsiTheme="minorHAnsi"/>
          <w:color w:val="auto"/>
        </w:rPr>
        <w:t xml:space="preserve"> l’</w:t>
      </w:r>
      <w:r w:rsidRPr="00C0652F">
        <w:rPr>
          <w:rFonts w:asciiTheme="minorHAnsi" w:hAnsiTheme="minorHAnsi"/>
          <w:b/>
          <w:color w:val="auto"/>
        </w:rPr>
        <w:t>incidence</w:t>
      </w:r>
      <w:r w:rsidRPr="00C0652F">
        <w:rPr>
          <w:rFonts w:asciiTheme="minorHAnsi" w:hAnsiTheme="minorHAnsi"/>
          <w:color w:val="auto"/>
        </w:rPr>
        <w:t xml:space="preserve"> </w:t>
      </w:r>
      <w:r>
        <w:rPr>
          <w:rFonts w:asciiTheme="minorHAnsi" w:hAnsiTheme="minorHAnsi"/>
          <w:color w:val="auto"/>
        </w:rPr>
        <w:t>de la maladie.</w:t>
      </w:r>
    </w:p>
    <w:p w:rsidR="00C0652F" w:rsidRPr="00C0652F" w:rsidRDefault="00C0652F" w:rsidP="00C0652F">
      <w:pPr>
        <w:pStyle w:val="Default"/>
        <w:rPr>
          <w:rFonts w:asciiTheme="minorHAnsi" w:hAnsiTheme="minorHAnsi"/>
          <w:color w:val="auto"/>
        </w:rPr>
      </w:pPr>
      <w:r>
        <w:rPr>
          <w:rFonts w:asciiTheme="minorHAnsi" w:hAnsiTheme="minorHAnsi" w:cs="Arial"/>
          <w:color w:val="auto"/>
        </w:rPr>
        <w:t>E</w:t>
      </w:r>
      <w:r w:rsidRPr="00C0652F">
        <w:rPr>
          <w:rFonts w:asciiTheme="minorHAnsi" w:hAnsiTheme="minorHAnsi"/>
          <w:color w:val="auto"/>
        </w:rPr>
        <w:t>xemple</w:t>
      </w:r>
      <w:r>
        <w:rPr>
          <w:rFonts w:asciiTheme="minorHAnsi" w:hAnsiTheme="minorHAnsi"/>
          <w:color w:val="auto"/>
        </w:rPr>
        <w:t>s</w:t>
      </w:r>
      <w:r w:rsidRPr="00C0652F">
        <w:rPr>
          <w:rFonts w:asciiTheme="minorHAnsi" w:hAnsiTheme="minorHAnsi"/>
          <w:color w:val="auto"/>
        </w:rPr>
        <w:t xml:space="preserve"> : la prévention de l’infection par la vaccination, réglementation, hygiène de l’eau et de l’alimentation… </w:t>
      </w:r>
    </w:p>
    <w:p w:rsidR="00C0652F" w:rsidRPr="00C0652F" w:rsidRDefault="00C0652F" w:rsidP="00C0652F">
      <w:pPr>
        <w:pStyle w:val="Default"/>
        <w:rPr>
          <w:rFonts w:asciiTheme="minorHAnsi" w:hAnsiTheme="minorHAnsi" w:cstheme="minorBidi"/>
          <w:color w:val="auto"/>
        </w:rPr>
      </w:pPr>
      <w:r>
        <w:rPr>
          <w:rFonts w:asciiTheme="minorHAnsi" w:hAnsiTheme="minorHAnsi" w:cstheme="minorBidi"/>
          <w:color w:val="auto"/>
        </w:rPr>
        <w:t xml:space="preserve">La </w:t>
      </w:r>
      <w:r w:rsidRPr="00C0652F">
        <w:rPr>
          <w:rFonts w:asciiTheme="minorHAnsi" w:hAnsiTheme="minorHAnsi" w:cstheme="minorBidi"/>
          <w:b/>
          <w:color w:val="auto"/>
        </w:rPr>
        <w:t>prévention secondaire</w:t>
      </w:r>
      <w:r w:rsidRPr="00C0652F">
        <w:rPr>
          <w:rFonts w:asciiTheme="minorHAnsi" w:hAnsiTheme="minorHAnsi" w:cstheme="minorBidi"/>
          <w:color w:val="auto"/>
        </w:rPr>
        <w:t xml:space="preserve"> </w:t>
      </w:r>
      <w:r>
        <w:rPr>
          <w:rFonts w:asciiTheme="minorHAnsi" w:hAnsiTheme="minorHAnsi" w:cstheme="minorBidi"/>
          <w:color w:val="auto"/>
        </w:rPr>
        <w:t>permet de d</w:t>
      </w:r>
      <w:r w:rsidRPr="00C0652F">
        <w:rPr>
          <w:rFonts w:asciiTheme="minorHAnsi" w:hAnsiTheme="minorHAnsi"/>
          <w:color w:val="auto"/>
        </w:rPr>
        <w:t>étecter la maladie ou la lésion qui la précède à un stade où l’on peut intervenir utilement ; elle vise à dépister les maladies et à éviter l’apparition des symptômes cliniques ou biologiques</w:t>
      </w:r>
      <w:r>
        <w:rPr>
          <w:rFonts w:asciiTheme="minorHAnsi" w:hAnsiTheme="minorHAnsi"/>
          <w:color w:val="auto"/>
        </w:rPr>
        <w:t xml:space="preserve"> (réduire sa durée d’évolution). Elle d</w:t>
      </w:r>
      <w:r w:rsidRPr="00C0652F">
        <w:rPr>
          <w:rFonts w:asciiTheme="minorHAnsi" w:hAnsiTheme="minorHAnsi"/>
          <w:color w:val="auto"/>
        </w:rPr>
        <w:t xml:space="preserve">iminue la </w:t>
      </w:r>
      <w:r w:rsidRPr="00C0652F">
        <w:rPr>
          <w:rFonts w:asciiTheme="minorHAnsi" w:hAnsiTheme="minorHAnsi"/>
          <w:b/>
          <w:color w:val="auto"/>
        </w:rPr>
        <w:t>prévalence</w:t>
      </w:r>
      <w:r>
        <w:rPr>
          <w:rFonts w:asciiTheme="minorHAnsi" w:hAnsiTheme="minorHAnsi"/>
          <w:color w:val="auto"/>
        </w:rPr>
        <w:t xml:space="preserve"> de la maladie.</w:t>
      </w:r>
      <w:r w:rsidRPr="00C0652F">
        <w:rPr>
          <w:rFonts w:asciiTheme="minorHAnsi" w:hAnsiTheme="minorHAnsi"/>
          <w:color w:val="auto"/>
        </w:rPr>
        <w:t xml:space="preserve"> </w:t>
      </w:r>
    </w:p>
    <w:p w:rsidR="00C0652F" w:rsidRPr="00C0652F" w:rsidRDefault="00C0652F" w:rsidP="00C0652F">
      <w:pPr>
        <w:pStyle w:val="Default"/>
        <w:rPr>
          <w:rFonts w:asciiTheme="minorHAnsi" w:hAnsiTheme="minorHAnsi"/>
        </w:rPr>
      </w:pPr>
      <w:r w:rsidRPr="00C0652F">
        <w:rPr>
          <w:rFonts w:asciiTheme="minorHAnsi" w:hAnsiTheme="minorHAnsi"/>
          <w:color w:val="auto"/>
        </w:rPr>
        <w:t>Exemple</w:t>
      </w:r>
      <w:r>
        <w:rPr>
          <w:rFonts w:asciiTheme="minorHAnsi" w:hAnsiTheme="minorHAnsi"/>
          <w:color w:val="auto"/>
        </w:rPr>
        <w:t>s</w:t>
      </w:r>
      <w:r w:rsidRPr="00C0652F">
        <w:rPr>
          <w:rFonts w:asciiTheme="minorHAnsi" w:hAnsiTheme="minorHAnsi"/>
          <w:color w:val="auto"/>
        </w:rPr>
        <w:t xml:space="preserve"> : les dépistages des cancers du col de l’utérus, des mélanomes, du VIH… </w:t>
      </w:r>
    </w:p>
    <w:p w:rsidR="00C0652F" w:rsidRPr="00C0652F" w:rsidRDefault="00C0652F" w:rsidP="00C0652F">
      <w:pPr>
        <w:pStyle w:val="Default"/>
        <w:rPr>
          <w:rFonts w:asciiTheme="minorHAnsi" w:hAnsiTheme="minorHAnsi" w:cstheme="minorBidi"/>
          <w:color w:val="auto"/>
        </w:rPr>
      </w:pPr>
      <w:r>
        <w:rPr>
          <w:rFonts w:asciiTheme="minorHAnsi" w:hAnsiTheme="minorHAnsi" w:cstheme="minorBidi"/>
          <w:color w:val="auto"/>
        </w:rPr>
        <w:t xml:space="preserve">La </w:t>
      </w:r>
      <w:r w:rsidRPr="00C0652F">
        <w:rPr>
          <w:rFonts w:asciiTheme="minorHAnsi" w:hAnsiTheme="minorHAnsi" w:cstheme="minorBidi"/>
          <w:b/>
          <w:color w:val="auto"/>
        </w:rPr>
        <w:t>prévention tertiaire</w:t>
      </w:r>
      <w:r w:rsidRPr="00C0652F">
        <w:rPr>
          <w:rFonts w:asciiTheme="minorHAnsi" w:hAnsiTheme="minorHAnsi" w:cstheme="minorBidi"/>
          <w:color w:val="auto"/>
        </w:rPr>
        <w:t xml:space="preserve"> </w:t>
      </w:r>
      <w:r>
        <w:rPr>
          <w:rFonts w:asciiTheme="minorHAnsi" w:hAnsiTheme="minorHAnsi" w:cstheme="minorBidi"/>
          <w:color w:val="auto"/>
        </w:rPr>
        <w:t>agit pour d</w:t>
      </w:r>
      <w:r w:rsidRPr="00C0652F">
        <w:rPr>
          <w:rFonts w:asciiTheme="minorHAnsi" w:hAnsiTheme="minorHAnsi"/>
          <w:color w:val="auto"/>
        </w:rPr>
        <w:t>iminuer les récidives, les incapacités et favoriser la réinsertion sociale ;</w:t>
      </w:r>
      <w:r>
        <w:rPr>
          <w:rFonts w:asciiTheme="minorHAnsi" w:hAnsiTheme="minorHAnsi"/>
          <w:color w:val="auto"/>
        </w:rPr>
        <w:t xml:space="preserve"> elle permet de</w:t>
      </w:r>
      <w:r w:rsidRPr="00C0652F">
        <w:rPr>
          <w:rFonts w:asciiTheme="minorHAnsi" w:hAnsiTheme="minorHAnsi"/>
          <w:color w:val="auto"/>
        </w:rPr>
        <w:t xml:space="preserve"> limiter les complicat</w:t>
      </w:r>
      <w:r>
        <w:rPr>
          <w:rFonts w:asciiTheme="minorHAnsi" w:hAnsiTheme="minorHAnsi"/>
          <w:color w:val="auto"/>
        </w:rPr>
        <w:t>ions et séquelles d’une maladie.</w:t>
      </w:r>
    </w:p>
    <w:p w:rsidR="00C0652F" w:rsidRPr="00C0652F" w:rsidRDefault="00C0652F" w:rsidP="00C0652F">
      <w:pPr>
        <w:pStyle w:val="Default"/>
        <w:rPr>
          <w:rFonts w:asciiTheme="minorHAnsi" w:hAnsiTheme="minorHAnsi"/>
          <w:color w:val="auto"/>
        </w:rPr>
      </w:pPr>
      <w:r w:rsidRPr="00C0652F">
        <w:rPr>
          <w:rFonts w:asciiTheme="minorHAnsi" w:hAnsiTheme="minorHAnsi"/>
          <w:color w:val="auto"/>
        </w:rPr>
        <w:t>Exemple</w:t>
      </w:r>
      <w:r>
        <w:rPr>
          <w:rFonts w:asciiTheme="minorHAnsi" w:hAnsiTheme="minorHAnsi"/>
          <w:color w:val="auto"/>
        </w:rPr>
        <w:t>s</w:t>
      </w:r>
      <w:r w:rsidRPr="00C0652F">
        <w:rPr>
          <w:rFonts w:asciiTheme="minorHAnsi" w:hAnsiTheme="minorHAnsi"/>
          <w:color w:val="auto"/>
        </w:rPr>
        <w:t xml:space="preserve"> : prévention des récidives d’infarctus du myocarde, aménagement d’un retour à domicile… </w:t>
      </w:r>
    </w:p>
    <w:p w:rsidR="00C0652F" w:rsidRPr="00C0652F" w:rsidRDefault="00C0652F" w:rsidP="00C0652F">
      <w:pPr>
        <w:pStyle w:val="Default"/>
        <w:spacing w:after="120"/>
        <w:rPr>
          <w:rFonts w:asciiTheme="minorHAnsi" w:hAnsiTheme="minorHAnsi"/>
          <w:color w:val="auto"/>
        </w:rPr>
      </w:pPr>
      <w:r w:rsidRPr="00C0652F">
        <w:rPr>
          <w:rFonts w:asciiTheme="minorHAnsi" w:hAnsiTheme="minorHAnsi" w:cs="Arial"/>
          <w:color w:val="auto"/>
        </w:rPr>
        <w:t xml:space="preserve">Il existe </w:t>
      </w:r>
      <w:r>
        <w:rPr>
          <w:rFonts w:asciiTheme="minorHAnsi" w:hAnsiTheme="minorHAnsi" w:cs="Arial"/>
          <w:color w:val="auto"/>
        </w:rPr>
        <w:t xml:space="preserve">aussi </w:t>
      </w:r>
      <w:r w:rsidRPr="00C0652F">
        <w:rPr>
          <w:rFonts w:asciiTheme="minorHAnsi" w:hAnsiTheme="minorHAnsi" w:cs="Arial"/>
          <w:color w:val="auto"/>
        </w:rPr>
        <w:t xml:space="preserve">un quatrième niveau de prévention, la </w:t>
      </w:r>
      <w:r w:rsidRPr="00C0652F">
        <w:rPr>
          <w:rFonts w:asciiTheme="minorHAnsi" w:hAnsiTheme="minorHAnsi"/>
          <w:b/>
          <w:bCs/>
          <w:iCs/>
          <w:color w:val="auto"/>
        </w:rPr>
        <w:t>prévention quaternaire</w:t>
      </w:r>
      <w:r w:rsidRPr="00C0652F">
        <w:rPr>
          <w:rFonts w:asciiTheme="minorHAnsi" w:hAnsiTheme="minorHAnsi"/>
          <w:bCs/>
          <w:iCs/>
          <w:color w:val="auto"/>
        </w:rPr>
        <w:t>, qui désigne l’</w:t>
      </w:r>
      <w:r w:rsidRPr="00C0652F">
        <w:rPr>
          <w:rFonts w:asciiTheme="minorHAnsi" w:hAnsiTheme="minorHAnsi"/>
          <w:iCs/>
          <w:color w:val="auto"/>
        </w:rPr>
        <w:t>accompagnement des mourants (</w:t>
      </w:r>
      <w:r w:rsidRPr="00C0652F">
        <w:rPr>
          <w:rFonts w:asciiTheme="minorHAnsi" w:hAnsiTheme="minorHAnsi"/>
          <w:b/>
          <w:iCs/>
          <w:color w:val="auto"/>
        </w:rPr>
        <w:t>soins palliatifs</w:t>
      </w:r>
      <w:r w:rsidR="00760231">
        <w:rPr>
          <w:rFonts w:asciiTheme="minorHAnsi" w:hAnsiTheme="minorHAnsi"/>
          <w:iCs/>
          <w:color w:val="auto"/>
        </w:rPr>
        <w:t>).</w:t>
      </w:r>
    </w:p>
    <w:p w:rsidR="00C0652F" w:rsidRPr="00C0652F" w:rsidRDefault="00C0652F" w:rsidP="00C0652F">
      <w:pPr>
        <w:pStyle w:val="Default"/>
        <w:rPr>
          <w:color w:val="auto"/>
        </w:rPr>
      </w:pPr>
      <w:r w:rsidRPr="00C0652F">
        <w:rPr>
          <w:rFonts w:cstheme="minorBidi"/>
          <w:color w:val="auto"/>
        </w:rPr>
        <w:t xml:space="preserve">Une </w:t>
      </w:r>
      <w:r w:rsidRPr="00760231">
        <w:rPr>
          <w:bCs/>
          <w:color w:val="auto"/>
        </w:rPr>
        <w:t>seconde approche</w:t>
      </w:r>
      <w:r w:rsidRPr="00C0652F">
        <w:rPr>
          <w:b/>
          <w:bCs/>
          <w:color w:val="auto"/>
        </w:rPr>
        <w:t xml:space="preserve"> </w:t>
      </w:r>
      <w:r w:rsidRPr="00C0652F">
        <w:rPr>
          <w:color w:val="auto"/>
        </w:rPr>
        <w:t xml:space="preserve">vise à distinguer la prévention en trois sous-ensembles (San Marco, 2003) : </w:t>
      </w:r>
    </w:p>
    <w:p w:rsidR="00C0652F" w:rsidRPr="00C0652F" w:rsidRDefault="00C0652F" w:rsidP="00C0652F">
      <w:pPr>
        <w:pStyle w:val="Default"/>
        <w:rPr>
          <w:color w:val="auto"/>
        </w:rPr>
      </w:pPr>
      <w:r w:rsidRPr="00C0652F">
        <w:rPr>
          <w:color w:val="auto"/>
        </w:rPr>
        <w:t xml:space="preserve">– </w:t>
      </w:r>
      <w:r w:rsidRPr="00C0652F">
        <w:rPr>
          <w:b/>
          <w:bCs/>
          <w:color w:val="auto"/>
        </w:rPr>
        <w:t xml:space="preserve">La prévention universelle </w:t>
      </w:r>
      <w:r w:rsidRPr="00C0652F">
        <w:rPr>
          <w:color w:val="auto"/>
        </w:rPr>
        <w:t>dirigée vers l’ensemble de la population quel que soit son état de santé ; elle tend à permettre, l’instauration d’un envi</w:t>
      </w:r>
      <w:r w:rsidR="00760231">
        <w:rPr>
          <w:color w:val="auto"/>
        </w:rPr>
        <w:t>ronnement favorable à la santé via l’é</w:t>
      </w:r>
      <w:r w:rsidRPr="00C0652F">
        <w:rPr>
          <w:color w:val="auto"/>
        </w:rPr>
        <w:t xml:space="preserve">ducation à la santé </w:t>
      </w:r>
      <w:r w:rsidR="00760231">
        <w:rPr>
          <w:color w:val="auto"/>
        </w:rPr>
        <w:t>et la mise en place de r</w:t>
      </w:r>
      <w:r w:rsidRPr="00C0652F">
        <w:rPr>
          <w:color w:val="auto"/>
        </w:rPr>
        <w:t>ègles d’hygiène universelle</w:t>
      </w:r>
      <w:r w:rsidR="00760231">
        <w:rPr>
          <w:color w:val="auto"/>
        </w:rPr>
        <w:t>s.</w:t>
      </w:r>
      <w:r w:rsidRPr="00C0652F">
        <w:rPr>
          <w:color w:val="auto"/>
        </w:rPr>
        <w:t xml:space="preserve"> </w:t>
      </w:r>
    </w:p>
    <w:p w:rsidR="00C0652F" w:rsidRPr="00C0652F" w:rsidRDefault="00C0652F" w:rsidP="00C0652F">
      <w:pPr>
        <w:pStyle w:val="Default"/>
        <w:rPr>
          <w:color w:val="auto"/>
        </w:rPr>
      </w:pPr>
      <w:r w:rsidRPr="00C0652F">
        <w:rPr>
          <w:color w:val="auto"/>
        </w:rPr>
        <w:t xml:space="preserve">– </w:t>
      </w:r>
      <w:r w:rsidRPr="00C0652F">
        <w:rPr>
          <w:b/>
          <w:bCs/>
          <w:color w:val="auto"/>
        </w:rPr>
        <w:t xml:space="preserve">La prévention sélective </w:t>
      </w:r>
      <w:r w:rsidRPr="00C0652F">
        <w:rPr>
          <w:color w:val="auto"/>
        </w:rPr>
        <w:t>qui porte sur les sujets à risque et tente d’éviter la survenue de la maladie (ou de l’évène</w:t>
      </w:r>
      <w:r w:rsidR="00760231">
        <w:rPr>
          <w:color w:val="auto"/>
        </w:rPr>
        <w:t xml:space="preserve">ment) dont ils sont menacés en agissant sur la consommation de </w:t>
      </w:r>
      <w:r w:rsidRPr="00C0652F">
        <w:rPr>
          <w:color w:val="auto"/>
        </w:rPr>
        <w:t>Tabac</w:t>
      </w:r>
      <w:r w:rsidR="00760231">
        <w:rPr>
          <w:color w:val="auto"/>
        </w:rPr>
        <w:t xml:space="preserve"> et d’</w:t>
      </w:r>
      <w:r w:rsidRPr="00C0652F">
        <w:rPr>
          <w:color w:val="auto"/>
        </w:rPr>
        <w:t>Alcool</w:t>
      </w:r>
      <w:r w:rsidR="00760231">
        <w:rPr>
          <w:color w:val="auto"/>
        </w:rPr>
        <w:t>, ou encore en informant sur la c</w:t>
      </w:r>
      <w:r w:rsidRPr="00C0652F">
        <w:rPr>
          <w:color w:val="auto"/>
        </w:rPr>
        <w:t>ontraception</w:t>
      </w:r>
      <w:r w:rsidR="00760231">
        <w:rPr>
          <w:color w:val="auto"/>
        </w:rPr>
        <w:t>.</w:t>
      </w:r>
      <w:r w:rsidRPr="00C0652F">
        <w:rPr>
          <w:color w:val="auto"/>
        </w:rPr>
        <w:t xml:space="preserve"> </w:t>
      </w:r>
    </w:p>
    <w:p w:rsidR="00C0652F" w:rsidRPr="00760231" w:rsidRDefault="00C0652F" w:rsidP="00760231">
      <w:pPr>
        <w:pStyle w:val="Default"/>
        <w:spacing w:after="120"/>
        <w:rPr>
          <w:color w:val="auto"/>
        </w:rPr>
      </w:pPr>
      <w:r w:rsidRPr="00C0652F">
        <w:rPr>
          <w:color w:val="auto"/>
        </w:rPr>
        <w:t xml:space="preserve">– </w:t>
      </w:r>
      <w:r w:rsidRPr="00C0652F">
        <w:rPr>
          <w:b/>
          <w:bCs/>
          <w:color w:val="auto"/>
        </w:rPr>
        <w:t xml:space="preserve">La prévention ciblée </w:t>
      </w:r>
      <w:r w:rsidRPr="00C0652F">
        <w:rPr>
          <w:color w:val="auto"/>
        </w:rPr>
        <w:t xml:space="preserve">est appliquée à un groupe d’individu et à leurs </w:t>
      </w:r>
      <w:r w:rsidR="00760231">
        <w:rPr>
          <w:color w:val="auto"/>
        </w:rPr>
        <w:t>facteurs de risques spécifiques. Elle passe par l’é</w:t>
      </w:r>
      <w:r w:rsidRPr="00C0652F">
        <w:rPr>
          <w:color w:val="auto"/>
        </w:rPr>
        <w:t>ducation thérapeutique (traitement du patient diabétique..)</w:t>
      </w:r>
      <w:r w:rsidR="00760231">
        <w:rPr>
          <w:color w:val="auto"/>
        </w:rPr>
        <w:t>.</w:t>
      </w:r>
    </w:p>
    <w:p w:rsidR="00760231" w:rsidRPr="00760231" w:rsidRDefault="00C0652F" w:rsidP="00760231">
      <w:pPr>
        <w:pStyle w:val="Default"/>
        <w:spacing w:after="120"/>
        <w:rPr>
          <w:color w:val="auto"/>
        </w:rPr>
      </w:pPr>
      <w:r w:rsidRPr="00760231">
        <w:rPr>
          <w:rFonts w:cstheme="minorBidi"/>
          <w:color w:val="auto"/>
        </w:rPr>
        <w:t xml:space="preserve">Une </w:t>
      </w:r>
      <w:r w:rsidRPr="00760231">
        <w:rPr>
          <w:bCs/>
          <w:color w:val="auto"/>
        </w:rPr>
        <w:t>troisième approche</w:t>
      </w:r>
      <w:r w:rsidRPr="00C0652F">
        <w:rPr>
          <w:b/>
          <w:bCs/>
          <w:color w:val="auto"/>
        </w:rPr>
        <w:t xml:space="preserve"> </w:t>
      </w:r>
      <w:r w:rsidRPr="00C0652F">
        <w:rPr>
          <w:color w:val="auto"/>
        </w:rPr>
        <w:t>vise à distinguer les mesures de prévention selon l’implication des i</w:t>
      </w:r>
      <w:r w:rsidR="00760231">
        <w:rPr>
          <w:color w:val="auto"/>
        </w:rPr>
        <w:t>ndividus dans sa réalisation. Elle distingue l</w:t>
      </w:r>
      <w:r w:rsidRPr="00C0652F">
        <w:rPr>
          <w:color w:val="auto"/>
        </w:rPr>
        <w:t>a prévention ac</w:t>
      </w:r>
      <w:r w:rsidR="00760231">
        <w:rPr>
          <w:color w:val="auto"/>
        </w:rPr>
        <w:t>tive (éducation thérapeutique) et l</w:t>
      </w:r>
      <w:r w:rsidRPr="00C0652F">
        <w:rPr>
          <w:color w:val="auto"/>
        </w:rPr>
        <w:t>a prévention passive</w:t>
      </w:r>
      <w:r w:rsidR="00760231">
        <w:rPr>
          <w:color w:val="auto"/>
        </w:rPr>
        <w:t>.</w:t>
      </w:r>
    </w:p>
    <w:p w:rsidR="00760231" w:rsidRDefault="00760231" w:rsidP="00760231">
      <w:pPr>
        <w:pStyle w:val="Default"/>
        <w:rPr>
          <w:rFonts w:ascii="Arial" w:hAnsi="Arial" w:cs="Arial"/>
          <w:color w:val="auto"/>
        </w:rPr>
      </w:pPr>
    </w:p>
    <w:p w:rsidR="00760231" w:rsidRDefault="00760231" w:rsidP="00760231">
      <w:pPr>
        <w:pStyle w:val="Default"/>
        <w:rPr>
          <w:rFonts w:ascii="Arial" w:hAnsi="Arial" w:cs="Arial"/>
          <w:color w:val="auto"/>
        </w:rPr>
      </w:pPr>
    </w:p>
    <w:p w:rsidR="00760231" w:rsidRPr="00760231" w:rsidRDefault="00760231" w:rsidP="00760231">
      <w:pPr>
        <w:pStyle w:val="Default"/>
        <w:rPr>
          <w:color w:val="auto"/>
        </w:rPr>
      </w:pPr>
      <w:r w:rsidRPr="00760231">
        <w:rPr>
          <w:bCs/>
          <w:color w:val="auto"/>
        </w:rPr>
        <w:t xml:space="preserve">La mise en place d’une action de prévention suppose que plusieurs conditions soient réunies : </w:t>
      </w:r>
    </w:p>
    <w:p w:rsidR="00760231" w:rsidRPr="00760231" w:rsidRDefault="00760231" w:rsidP="00760231">
      <w:pPr>
        <w:pStyle w:val="Default"/>
        <w:rPr>
          <w:color w:val="auto"/>
        </w:rPr>
      </w:pPr>
      <w:r w:rsidRPr="00760231">
        <w:rPr>
          <w:color w:val="auto"/>
        </w:rPr>
        <w:t>–</w:t>
      </w:r>
      <w:r>
        <w:rPr>
          <w:color w:val="auto"/>
        </w:rPr>
        <w:t xml:space="preserve"> Une</w:t>
      </w:r>
      <w:r w:rsidRPr="00760231">
        <w:rPr>
          <w:color w:val="auto"/>
        </w:rPr>
        <w:t xml:space="preserve"> bonne connaissance du problème </w:t>
      </w:r>
      <w:r>
        <w:rPr>
          <w:color w:val="auto"/>
        </w:rPr>
        <w:t xml:space="preserve">donc </w:t>
      </w:r>
      <w:r w:rsidRPr="00760231">
        <w:rPr>
          <w:color w:val="auto"/>
        </w:rPr>
        <w:t>de la maladie et de ses déterminants</w:t>
      </w:r>
      <w:r>
        <w:rPr>
          <w:color w:val="auto"/>
        </w:rPr>
        <w:t>. Cela passe notamment par les études épidémiologiques pour</w:t>
      </w:r>
      <w:r w:rsidRPr="00760231">
        <w:rPr>
          <w:color w:val="auto"/>
        </w:rPr>
        <w:t xml:space="preserve"> quantifier et évalu</w:t>
      </w:r>
      <w:r>
        <w:rPr>
          <w:color w:val="auto"/>
        </w:rPr>
        <w:t>er</w:t>
      </w:r>
      <w:r w:rsidRPr="00760231">
        <w:rPr>
          <w:color w:val="auto"/>
        </w:rPr>
        <w:t xml:space="preserve"> de l’impact des actions</w:t>
      </w:r>
      <w:r>
        <w:rPr>
          <w:color w:val="auto"/>
        </w:rPr>
        <w:t xml:space="preserve"> envisagées.</w:t>
      </w:r>
    </w:p>
    <w:p w:rsidR="00760231" w:rsidRPr="00760231" w:rsidRDefault="00760231" w:rsidP="00760231">
      <w:pPr>
        <w:pStyle w:val="Default"/>
        <w:rPr>
          <w:color w:val="auto"/>
        </w:rPr>
      </w:pPr>
      <w:r w:rsidRPr="00760231">
        <w:rPr>
          <w:color w:val="auto"/>
        </w:rPr>
        <w:t xml:space="preserve">– </w:t>
      </w:r>
      <w:r>
        <w:rPr>
          <w:color w:val="auto"/>
        </w:rPr>
        <w:t xml:space="preserve">Des </w:t>
      </w:r>
      <w:r w:rsidRPr="00760231">
        <w:rPr>
          <w:color w:val="auto"/>
        </w:rPr>
        <w:t>études sur les comp</w:t>
      </w:r>
      <w:r>
        <w:rPr>
          <w:color w:val="auto"/>
        </w:rPr>
        <w:t>ortements des groupes concernés.</w:t>
      </w:r>
    </w:p>
    <w:p w:rsidR="00760231" w:rsidRPr="00760231" w:rsidRDefault="00760231" w:rsidP="00760231">
      <w:pPr>
        <w:pStyle w:val="Default"/>
        <w:rPr>
          <w:color w:val="auto"/>
        </w:rPr>
      </w:pPr>
      <w:r w:rsidRPr="00760231">
        <w:rPr>
          <w:color w:val="auto"/>
        </w:rPr>
        <w:t xml:space="preserve">– </w:t>
      </w:r>
      <w:r>
        <w:rPr>
          <w:color w:val="auto"/>
        </w:rPr>
        <w:t xml:space="preserve">La </w:t>
      </w:r>
      <w:r w:rsidRPr="00760231">
        <w:rPr>
          <w:color w:val="auto"/>
        </w:rPr>
        <w:t>prise de conscience d’une possibilité de prévention tant au niveau de la décision politique que des acteurs de terrain (conditionne les moyens techniques et financiers)</w:t>
      </w:r>
      <w:r>
        <w:rPr>
          <w:color w:val="auto"/>
        </w:rPr>
        <w:t>.</w:t>
      </w:r>
      <w:r w:rsidRPr="00760231">
        <w:rPr>
          <w:color w:val="auto"/>
        </w:rPr>
        <w:t xml:space="preserve"> </w:t>
      </w:r>
    </w:p>
    <w:p w:rsidR="00760231" w:rsidRPr="00760231" w:rsidRDefault="00760231" w:rsidP="00760231">
      <w:pPr>
        <w:pStyle w:val="Default"/>
        <w:rPr>
          <w:color w:val="auto"/>
        </w:rPr>
      </w:pPr>
      <w:r w:rsidRPr="00760231">
        <w:rPr>
          <w:color w:val="auto"/>
        </w:rPr>
        <w:t xml:space="preserve">– </w:t>
      </w:r>
      <w:r>
        <w:rPr>
          <w:color w:val="auto"/>
        </w:rPr>
        <w:t xml:space="preserve">La </w:t>
      </w:r>
      <w:r w:rsidRPr="00760231">
        <w:rPr>
          <w:color w:val="auto"/>
        </w:rPr>
        <w:t>mobilisation et formation des acteurs (médecin</w:t>
      </w:r>
      <w:r>
        <w:rPr>
          <w:color w:val="auto"/>
        </w:rPr>
        <w:t>s</w:t>
      </w:r>
      <w:r w:rsidRPr="00760231">
        <w:rPr>
          <w:color w:val="auto"/>
        </w:rPr>
        <w:t>)</w:t>
      </w:r>
      <w:r>
        <w:rPr>
          <w:color w:val="auto"/>
        </w:rPr>
        <w:t>.</w:t>
      </w:r>
      <w:r w:rsidRPr="00760231">
        <w:rPr>
          <w:color w:val="auto"/>
        </w:rPr>
        <w:t xml:space="preserve"> </w:t>
      </w:r>
    </w:p>
    <w:p w:rsidR="00760231" w:rsidRDefault="00760231" w:rsidP="00760231">
      <w:pPr>
        <w:pStyle w:val="Default"/>
        <w:rPr>
          <w:color w:val="auto"/>
        </w:rPr>
      </w:pPr>
      <w:r w:rsidRPr="00760231">
        <w:rPr>
          <w:color w:val="auto"/>
        </w:rPr>
        <w:t xml:space="preserve">– </w:t>
      </w:r>
      <w:r>
        <w:rPr>
          <w:color w:val="auto"/>
        </w:rPr>
        <w:t>L’</w:t>
      </w:r>
      <w:r w:rsidRPr="00760231">
        <w:rPr>
          <w:color w:val="auto"/>
        </w:rPr>
        <w:t xml:space="preserve">élaboration d’outils d’éducation pour la santé… </w:t>
      </w:r>
    </w:p>
    <w:p w:rsidR="00906780" w:rsidRDefault="00906780" w:rsidP="00760231">
      <w:pPr>
        <w:pStyle w:val="Default"/>
        <w:spacing w:after="120"/>
        <w:rPr>
          <w:bCs/>
          <w:color w:val="auto"/>
        </w:rPr>
      </w:pPr>
    </w:p>
    <w:p w:rsidR="00906780" w:rsidRPr="00906780" w:rsidRDefault="00906780" w:rsidP="00906780">
      <w:pPr>
        <w:pStyle w:val="Default"/>
        <w:numPr>
          <w:ilvl w:val="0"/>
          <w:numId w:val="6"/>
        </w:numPr>
        <w:spacing w:after="120"/>
        <w:rPr>
          <w:rFonts w:cstheme="minorBidi"/>
          <w:color w:val="auto"/>
          <w:sz w:val="28"/>
          <w:szCs w:val="28"/>
          <w:u w:val="single"/>
        </w:rPr>
      </w:pPr>
      <w:r>
        <w:rPr>
          <w:rFonts w:cstheme="minorBidi"/>
          <w:color w:val="auto"/>
          <w:sz w:val="28"/>
          <w:szCs w:val="28"/>
          <w:u w:val="single"/>
        </w:rPr>
        <w:t>Mesures de prévention</w:t>
      </w:r>
    </w:p>
    <w:p w:rsidR="00760231" w:rsidRPr="00760231" w:rsidRDefault="00760231" w:rsidP="00760231">
      <w:pPr>
        <w:pStyle w:val="Default"/>
        <w:spacing w:after="120"/>
        <w:rPr>
          <w:color w:val="auto"/>
        </w:rPr>
      </w:pPr>
      <w:r w:rsidRPr="00760231">
        <w:rPr>
          <w:bCs/>
          <w:color w:val="auto"/>
        </w:rPr>
        <w:t xml:space="preserve">Les moyens de la mise en place de la prévention relèvent de mesures à la fois </w:t>
      </w:r>
      <w:r w:rsidRPr="00132384">
        <w:rPr>
          <w:b/>
          <w:bCs/>
          <w:color w:val="auto"/>
        </w:rPr>
        <w:t>collectives et individuelles</w:t>
      </w:r>
      <w:r w:rsidRPr="00760231">
        <w:rPr>
          <w:bCs/>
          <w:color w:val="auto"/>
        </w:rPr>
        <w:t>.</w:t>
      </w:r>
    </w:p>
    <w:p w:rsidR="00906780" w:rsidRPr="00906780" w:rsidRDefault="00906780" w:rsidP="00906780">
      <w:pPr>
        <w:pStyle w:val="Default"/>
        <w:numPr>
          <w:ilvl w:val="0"/>
          <w:numId w:val="8"/>
        </w:numPr>
        <w:spacing w:after="120"/>
        <w:ind w:left="2608"/>
        <w:rPr>
          <w:rFonts w:cstheme="minorBidi"/>
          <w:color w:val="auto"/>
          <w:u w:val="single"/>
        </w:rPr>
      </w:pPr>
      <w:r w:rsidRPr="00906780">
        <w:rPr>
          <w:rFonts w:cstheme="minorBidi"/>
          <w:color w:val="auto"/>
          <w:u w:val="single"/>
        </w:rPr>
        <w:t>Mesures collectives</w:t>
      </w:r>
    </w:p>
    <w:p w:rsidR="00760231" w:rsidRPr="00760231" w:rsidRDefault="00760231" w:rsidP="00906780">
      <w:pPr>
        <w:pStyle w:val="Default"/>
        <w:spacing w:after="120"/>
        <w:rPr>
          <w:color w:val="auto"/>
        </w:rPr>
      </w:pPr>
      <w:r w:rsidRPr="00760231">
        <w:rPr>
          <w:color w:val="auto"/>
        </w:rPr>
        <w:t xml:space="preserve">La </w:t>
      </w:r>
      <w:r w:rsidRPr="00132384">
        <w:rPr>
          <w:b/>
          <w:color w:val="auto"/>
        </w:rPr>
        <w:t>réglementation</w:t>
      </w:r>
      <w:r>
        <w:rPr>
          <w:color w:val="auto"/>
        </w:rPr>
        <w:t xml:space="preserve"> (prévention primaire) avec  </w:t>
      </w:r>
      <w:r w:rsidRPr="00760231">
        <w:rPr>
          <w:color w:val="auto"/>
        </w:rPr>
        <w:t>l’interdiction de l’utilisation de plomb dans les peintures</w:t>
      </w:r>
      <w:r>
        <w:rPr>
          <w:color w:val="auto"/>
        </w:rPr>
        <w:t>,</w:t>
      </w:r>
      <w:r w:rsidRPr="00760231">
        <w:rPr>
          <w:color w:val="auto"/>
        </w:rPr>
        <w:t xml:space="preserve"> les mesures de prévention de l’ESB sur la filière bovine</w:t>
      </w:r>
      <w:r>
        <w:rPr>
          <w:color w:val="auto"/>
        </w:rPr>
        <w:t xml:space="preserve">, </w:t>
      </w:r>
      <w:r w:rsidRPr="00760231">
        <w:rPr>
          <w:color w:val="auto"/>
        </w:rPr>
        <w:t>l’obligation quant au respect de la chaîne du froid et des délais de conservation</w:t>
      </w:r>
      <w:r>
        <w:rPr>
          <w:color w:val="auto"/>
        </w:rPr>
        <w:t xml:space="preserve">, </w:t>
      </w:r>
      <w:r w:rsidRPr="00760231">
        <w:rPr>
          <w:color w:val="auto"/>
        </w:rPr>
        <w:t>la potabilité de l’eau</w:t>
      </w:r>
      <w:r>
        <w:rPr>
          <w:color w:val="auto"/>
        </w:rPr>
        <w:t xml:space="preserve"> avec le recours à des</w:t>
      </w:r>
      <w:r w:rsidRPr="00760231">
        <w:rPr>
          <w:color w:val="auto"/>
        </w:rPr>
        <w:t xml:space="preserve"> stations d’épuration</w:t>
      </w:r>
      <w:r>
        <w:rPr>
          <w:color w:val="auto"/>
        </w:rPr>
        <w:t xml:space="preserve">, </w:t>
      </w:r>
      <w:r w:rsidRPr="00760231">
        <w:rPr>
          <w:color w:val="auto"/>
        </w:rPr>
        <w:t>le port de la ceinture de sécurité…</w:t>
      </w:r>
    </w:p>
    <w:p w:rsidR="00760231" w:rsidRPr="00760231" w:rsidRDefault="00760231" w:rsidP="00906780">
      <w:pPr>
        <w:pStyle w:val="Default"/>
        <w:spacing w:after="120"/>
        <w:rPr>
          <w:rFonts w:cstheme="minorBidi"/>
          <w:color w:val="auto"/>
        </w:rPr>
      </w:pPr>
      <w:r w:rsidRPr="00760231">
        <w:rPr>
          <w:rFonts w:cstheme="minorBidi"/>
          <w:color w:val="auto"/>
        </w:rPr>
        <w:t xml:space="preserve">Les </w:t>
      </w:r>
      <w:r w:rsidRPr="00132384">
        <w:rPr>
          <w:rFonts w:cstheme="minorBidi"/>
          <w:b/>
          <w:color w:val="auto"/>
        </w:rPr>
        <w:t>examens de santé</w:t>
      </w:r>
      <w:r w:rsidRPr="00760231">
        <w:rPr>
          <w:rFonts w:cstheme="minorBidi"/>
          <w:color w:val="auto"/>
        </w:rPr>
        <w:t xml:space="preserve"> (prévention secondaire) </w:t>
      </w:r>
      <w:r>
        <w:rPr>
          <w:rFonts w:cstheme="minorBidi"/>
          <w:color w:val="auto"/>
        </w:rPr>
        <w:t>avec des e</w:t>
      </w:r>
      <w:r w:rsidRPr="00760231">
        <w:rPr>
          <w:rFonts w:cstheme="minorBidi"/>
          <w:color w:val="auto"/>
        </w:rPr>
        <w:t xml:space="preserve">xamens médicaux sélectifs (avant incorporation dans l’armée, en médecine du travail) </w:t>
      </w:r>
      <w:r>
        <w:rPr>
          <w:rFonts w:cstheme="minorBidi"/>
          <w:color w:val="auto"/>
        </w:rPr>
        <w:t xml:space="preserve">ou </w:t>
      </w:r>
      <w:r w:rsidRPr="00760231">
        <w:rPr>
          <w:rFonts w:cstheme="minorBidi"/>
          <w:color w:val="auto"/>
        </w:rPr>
        <w:t>systématiques préventifs tel que examens prén</w:t>
      </w:r>
      <w:r>
        <w:rPr>
          <w:rFonts w:cstheme="minorBidi"/>
          <w:color w:val="auto"/>
        </w:rPr>
        <w:t>uptiaux, examens prénatals.</w:t>
      </w:r>
    </w:p>
    <w:p w:rsidR="00760231" w:rsidRPr="00760231" w:rsidRDefault="00906780" w:rsidP="00906780">
      <w:pPr>
        <w:pStyle w:val="Default"/>
        <w:spacing w:after="120"/>
        <w:rPr>
          <w:color w:val="auto"/>
        </w:rPr>
      </w:pPr>
      <w:r>
        <w:rPr>
          <w:color w:val="auto"/>
        </w:rPr>
        <w:t>L</w:t>
      </w:r>
      <w:r w:rsidR="00760231" w:rsidRPr="00760231">
        <w:rPr>
          <w:color w:val="auto"/>
        </w:rPr>
        <w:t>’</w:t>
      </w:r>
      <w:r w:rsidR="00760231" w:rsidRPr="00132384">
        <w:rPr>
          <w:b/>
          <w:color w:val="auto"/>
        </w:rPr>
        <w:t xml:space="preserve">éducation </w:t>
      </w:r>
      <w:r w:rsidR="00760231" w:rsidRPr="00760231">
        <w:rPr>
          <w:color w:val="auto"/>
        </w:rPr>
        <w:t xml:space="preserve">(prévention universelle) </w:t>
      </w:r>
      <w:r w:rsidR="00760231">
        <w:rPr>
          <w:color w:val="auto"/>
        </w:rPr>
        <w:t>à</w:t>
      </w:r>
      <w:r w:rsidR="00760231" w:rsidRPr="00760231">
        <w:rPr>
          <w:color w:val="auto"/>
        </w:rPr>
        <w:t xml:space="preserve"> l’école, à l’université mais aussi en milieu professionnel (prise en compte les risques d’accidents o</w:t>
      </w:r>
      <w:r>
        <w:rPr>
          <w:color w:val="auto"/>
        </w:rPr>
        <w:t>u de maladies professionnelles).</w:t>
      </w:r>
    </w:p>
    <w:p w:rsidR="00760231" w:rsidRPr="00760231" w:rsidRDefault="00760231" w:rsidP="00906780">
      <w:pPr>
        <w:pStyle w:val="Default"/>
        <w:spacing w:after="120"/>
        <w:rPr>
          <w:rFonts w:cstheme="minorBidi"/>
          <w:color w:val="auto"/>
        </w:rPr>
      </w:pPr>
      <w:r w:rsidRPr="00760231">
        <w:rPr>
          <w:rFonts w:cstheme="minorBidi"/>
          <w:color w:val="auto"/>
        </w:rPr>
        <w:t xml:space="preserve">Les </w:t>
      </w:r>
      <w:r w:rsidRPr="00132384">
        <w:rPr>
          <w:rFonts w:cstheme="minorBidi"/>
          <w:b/>
          <w:color w:val="auto"/>
        </w:rPr>
        <w:t>améliorations technologiques</w:t>
      </w:r>
      <w:r w:rsidRPr="00760231">
        <w:rPr>
          <w:rFonts w:cstheme="minorBidi"/>
          <w:color w:val="auto"/>
        </w:rPr>
        <w:t xml:space="preserve"> (prévention passive)</w:t>
      </w:r>
      <w:r>
        <w:rPr>
          <w:rFonts w:cstheme="minorBidi"/>
          <w:color w:val="auto"/>
        </w:rPr>
        <w:t xml:space="preserve"> : </w:t>
      </w:r>
      <w:r w:rsidRPr="00760231">
        <w:rPr>
          <w:rFonts w:cstheme="minorBidi"/>
          <w:color w:val="auto"/>
        </w:rPr>
        <w:t xml:space="preserve">la fixation de ski, les prises de courant sécurisées, air bag dans les voitures… </w:t>
      </w:r>
    </w:p>
    <w:p w:rsidR="00760231" w:rsidRPr="00760231" w:rsidRDefault="00760231" w:rsidP="00906780">
      <w:pPr>
        <w:pStyle w:val="Default"/>
        <w:spacing w:after="120"/>
        <w:rPr>
          <w:color w:val="auto"/>
        </w:rPr>
      </w:pPr>
      <w:r w:rsidRPr="00760231">
        <w:rPr>
          <w:color w:val="auto"/>
        </w:rPr>
        <w:t xml:space="preserve">Les </w:t>
      </w:r>
      <w:r w:rsidRPr="00132384">
        <w:rPr>
          <w:b/>
          <w:color w:val="auto"/>
        </w:rPr>
        <w:t>prestations de sécurité sociales</w:t>
      </w:r>
      <w:r w:rsidRPr="00760231">
        <w:rPr>
          <w:color w:val="auto"/>
        </w:rPr>
        <w:t xml:space="preserve"> </w:t>
      </w:r>
      <w:r w:rsidR="00132384">
        <w:rPr>
          <w:color w:val="auto"/>
        </w:rPr>
        <w:t>comme l</w:t>
      </w:r>
      <w:r w:rsidRPr="00760231">
        <w:rPr>
          <w:color w:val="auto"/>
        </w:rPr>
        <w:t xml:space="preserve">es prestations versées en cas d’accidents de </w:t>
      </w:r>
      <w:r w:rsidR="00132384" w:rsidRPr="00760231">
        <w:rPr>
          <w:color w:val="auto"/>
        </w:rPr>
        <w:t>travail</w:t>
      </w:r>
      <w:r w:rsidR="00132384">
        <w:rPr>
          <w:color w:val="auto"/>
        </w:rPr>
        <w:t xml:space="preserve"> ou</w:t>
      </w:r>
      <w:r w:rsidRPr="00760231">
        <w:rPr>
          <w:color w:val="auto"/>
        </w:rPr>
        <w:t xml:space="preserve"> de maladies professionnelles </w:t>
      </w:r>
      <w:r w:rsidR="00132384">
        <w:rPr>
          <w:color w:val="auto"/>
        </w:rPr>
        <w:t xml:space="preserve">qui </w:t>
      </w:r>
      <w:r w:rsidRPr="00760231">
        <w:rPr>
          <w:color w:val="auto"/>
        </w:rPr>
        <w:t xml:space="preserve">compensent le préjudice et les pertes de revenus (prévention tertiaire) </w:t>
      </w:r>
      <w:r w:rsidR="00132384">
        <w:rPr>
          <w:color w:val="auto"/>
        </w:rPr>
        <w:t>ou encore l</w:t>
      </w:r>
      <w:r w:rsidRPr="00760231">
        <w:rPr>
          <w:color w:val="auto"/>
        </w:rPr>
        <w:t xml:space="preserve">’allocation adulte handicapé et les possibilités offertes </w:t>
      </w:r>
      <w:r w:rsidR="00132384">
        <w:rPr>
          <w:color w:val="auto"/>
        </w:rPr>
        <w:t xml:space="preserve">aux personnes souffrant d’un handicap </w:t>
      </w:r>
      <w:r w:rsidRPr="00760231">
        <w:rPr>
          <w:color w:val="auto"/>
        </w:rPr>
        <w:t>pour l’insertion en milieu professionnel</w:t>
      </w:r>
      <w:r w:rsidR="00132384">
        <w:rPr>
          <w:color w:val="auto"/>
        </w:rPr>
        <w:t>.</w:t>
      </w:r>
    </w:p>
    <w:p w:rsidR="00132384" w:rsidRPr="00132384" w:rsidRDefault="00760231" w:rsidP="00132384">
      <w:pPr>
        <w:pStyle w:val="Default"/>
        <w:spacing w:after="120"/>
        <w:rPr>
          <w:rFonts w:cstheme="minorBidi"/>
          <w:color w:val="auto"/>
        </w:rPr>
      </w:pPr>
      <w:r w:rsidRPr="00760231">
        <w:rPr>
          <w:rFonts w:cstheme="minorBidi"/>
          <w:color w:val="auto"/>
        </w:rPr>
        <w:t xml:space="preserve">La </w:t>
      </w:r>
      <w:r w:rsidRPr="00132384">
        <w:rPr>
          <w:rFonts w:cstheme="minorBidi"/>
          <w:b/>
          <w:color w:val="auto"/>
        </w:rPr>
        <w:t>vaccination</w:t>
      </w:r>
      <w:r w:rsidRPr="00760231">
        <w:rPr>
          <w:rFonts w:cstheme="minorBidi"/>
          <w:color w:val="auto"/>
        </w:rPr>
        <w:t xml:space="preserve"> (prévention primaire) </w:t>
      </w:r>
      <w:r w:rsidR="00132384">
        <w:rPr>
          <w:rFonts w:cstheme="minorBidi"/>
          <w:color w:val="auto"/>
        </w:rPr>
        <w:t xml:space="preserve">qui </w:t>
      </w:r>
      <w:r w:rsidRPr="00760231">
        <w:rPr>
          <w:rFonts w:cstheme="minorBidi"/>
          <w:color w:val="auto"/>
        </w:rPr>
        <w:t>agit en protégeant de la maladie le sujet vacciné mais aussi en réduisant la transmission de l’agent infectieux (vaccins altruistes)</w:t>
      </w:r>
      <w:r w:rsidR="00132384">
        <w:rPr>
          <w:rFonts w:cstheme="minorBidi"/>
          <w:color w:val="auto"/>
        </w:rPr>
        <w:t>.</w:t>
      </w:r>
      <w:r w:rsidRPr="00760231">
        <w:rPr>
          <w:rFonts w:cstheme="minorBidi"/>
          <w:color w:val="auto"/>
        </w:rPr>
        <w:t xml:space="preserve"> Peu de vaccinations sont obligatoires</w:t>
      </w:r>
      <w:r w:rsidR="00132384">
        <w:rPr>
          <w:rFonts w:cstheme="minorBidi"/>
          <w:color w:val="auto"/>
        </w:rPr>
        <w:t xml:space="preserve"> mais la plupart sont recommandées. </w:t>
      </w:r>
      <w:r w:rsidRPr="00760231">
        <w:rPr>
          <w:rFonts w:cstheme="minorBidi"/>
          <w:color w:val="auto"/>
        </w:rPr>
        <w:t>Le processus décisionnel concernant l’introduction d’un vaccin est complexe et prend en compte l’épidémiologie de la maladie, l’efficacité du vaccin, la tolérance du vaccin, les risques de modification de l’épidémiologie de la maladie</w:t>
      </w:r>
      <w:r w:rsidR="00132384">
        <w:rPr>
          <w:rFonts w:cstheme="minorBidi"/>
          <w:color w:val="auto"/>
        </w:rPr>
        <w:t xml:space="preserve"> et </w:t>
      </w:r>
      <w:r w:rsidRPr="00760231">
        <w:rPr>
          <w:rFonts w:cstheme="minorBidi"/>
          <w:color w:val="auto"/>
        </w:rPr>
        <w:t>l’intégration dans le calendrier vaccinal</w:t>
      </w:r>
      <w:r w:rsidR="00132384">
        <w:rPr>
          <w:rFonts w:cstheme="minorBidi"/>
          <w:color w:val="auto"/>
        </w:rPr>
        <w:t>.</w:t>
      </w:r>
    </w:p>
    <w:p w:rsidR="00132384" w:rsidRPr="00132384" w:rsidRDefault="00132384" w:rsidP="00132384">
      <w:pPr>
        <w:pStyle w:val="Default"/>
        <w:rPr>
          <w:rFonts w:cstheme="minorBidi"/>
          <w:color w:val="auto"/>
        </w:rPr>
      </w:pPr>
      <w:r>
        <w:rPr>
          <w:rFonts w:cstheme="minorBidi"/>
          <w:color w:val="auto"/>
        </w:rPr>
        <w:t>Pour qu’une campagne de vaccination soit mise en place il faut que la</w:t>
      </w:r>
      <w:r w:rsidRPr="00132384">
        <w:rPr>
          <w:color w:val="auto"/>
        </w:rPr>
        <w:t xml:space="preserve"> maladie </w:t>
      </w:r>
      <w:r>
        <w:rPr>
          <w:color w:val="auto"/>
        </w:rPr>
        <w:t xml:space="preserve">soit </w:t>
      </w:r>
      <w:r w:rsidRPr="00132384">
        <w:rPr>
          <w:color w:val="auto"/>
        </w:rPr>
        <w:t>grave (complications et décès)</w:t>
      </w:r>
      <w:r>
        <w:rPr>
          <w:color w:val="auto"/>
        </w:rPr>
        <w:t>, f</w:t>
      </w:r>
      <w:r w:rsidRPr="00132384">
        <w:rPr>
          <w:color w:val="auto"/>
        </w:rPr>
        <w:t xml:space="preserve">réquente </w:t>
      </w:r>
      <w:r>
        <w:rPr>
          <w:rFonts w:cstheme="minorBidi"/>
          <w:color w:val="auto"/>
        </w:rPr>
        <w:t>avec une forte d</w:t>
      </w:r>
      <w:r w:rsidRPr="00132384">
        <w:rPr>
          <w:color w:val="auto"/>
        </w:rPr>
        <w:t>istribution dans la population et dans le temps (endémie, épidémie)</w:t>
      </w:r>
      <w:r>
        <w:rPr>
          <w:color w:val="auto"/>
        </w:rPr>
        <w:t>. La mise en place d’une telle campagne va aussi dépendre du p</w:t>
      </w:r>
      <w:r w:rsidRPr="00132384">
        <w:rPr>
          <w:color w:val="auto"/>
        </w:rPr>
        <w:t>rofil de transmission (réservoir strictement humain ou pas, type de transmission)</w:t>
      </w:r>
      <w:r>
        <w:rPr>
          <w:color w:val="auto"/>
        </w:rPr>
        <w:t>. Le</w:t>
      </w:r>
      <w:r w:rsidRPr="00132384">
        <w:rPr>
          <w:color w:val="auto"/>
        </w:rPr>
        <w:t xml:space="preserve"> vaccin </w:t>
      </w:r>
      <w:r>
        <w:rPr>
          <w:color w:val="auto"/>
        </w:rPr>
        <w:t xml:space="preserve">crée doit être </w:t>
      </w:r>
      <w:r w:rsidRPr="00132384">
        <w:rPr>
          <w:color w:val="auto"/>
        </w:rPr>
        <w:t>efficace (production d’anticorps protecteurs) et sûr (peu ou pas d’effet indésirable)</w:t>
      </w:r>
      <w:r>
        <w:rPr>
          <w:color w:val="auto"/>
        </w:rPr>
        <w:t>.</w:t>
      </w:r>
      <w:r w:rsidRPr="00132384">
        <w:rPr>
          <w:color w:val="auto"/>
        </w:rPr>
        <w:t xml:space="preserve"> </w:t>
      </w:r>
    </w:p>
    <w:p w:rsidR="00132384" w:rsidRPr="00132384" w:rsidRDefault="00132384" w:rsidP="00132384">
      <w:pPr>
        <w:pStyle w:val="Default"/>
        <w:rPr>
          <w:rFonts w:cstheme="minorBidi"/>
          <w:color w:val="auto"/>
        </w:rPr>
      </w:pPr>
      <w:r>
        <w:lastRenderedPageBreak/>
        <w:t>L’i</w:t>
      </w:r>
      <w:r w:rsidRPr="00132384">
        <w:rPr>
          <w:rFonts w:cstheme="minorBidi"/>
          <w:color w:val="auto"/>
        </w:rPr>
        <w:t>mpact attendu d</w:t>
      </w:r>
      <w:r>
        <w:rPr>
          <w:rFonts w:cstheme="minorBidi"/>
          <w:color w:val="auto"/>
        </w:rPr>
        <w:t xml:space="preserve">e la </w:t>
      </w:r>
      <w:r w:rsidRPr="00132384">
        <w:rPr>
          <w:rFonts w:cstheme="minorBidi"/>
          <w:color w:val="auto"/>
        </w:rPr>
        <w:t xml:space="preserve">vaccination </w:t>
      </w:r>
      <w:r>
        <w:rPr>
          <w:rFonts w:cstheme="minorBidi"/>
          <w:color w:val="auto"/>
        </w:rPr>
        <w:t>est d’une part la p</w:t>
      </w:r>
      <w:r w:rsidRPr="00132384">
        <w:rPr>
          <w:color w:val="auto"/>
        </w:rPr>
        <w:t>rotection des individus vaccinés</w:t>
      </w:r>
      <w:r>
        <w:rPr>
          <w:color w:val="auto"/>
        </w:rPr>
        <w:t xml:space="preserve"> et la p</w:t>
      </w:r>
      <w:r w:rsidRPr="00132384">
        <w:rPr>
          <w:color w:val="auto"/>
        </w:rPr>
        <w:t xml:space="preserve">rotection indirecte des individus non vaccinés </w:t>
      </w:r>
      <w:r>
        <w:rPr>
          <w:rFonts w:cstheme="minorBidi"/>
          <w:color w:val="auto"/>
        </w:rPr>
        <w:t xml:space="preserve"> mais aussi l’é</w:t>
      </w:r>
      <w:r w:rsidRPr="00132384">
        <w:rPr>
          <w:color w:val="auto"/>
        </w:rPr>
        <w:t>limination de la maladie (= pas de transmission dans la population)</w:t>
      </w:r>
      <w:r>
        <w:rPr>
          <w:color w:val="auto"/>
        </w:rPr>
        <w:t>. On va chercher à a</w:t>
      </w:r>
      <w:r w:rsidRPr="00132384">
        <w:rPr>
          <w:color w:val="auto"/>
        </w:rPr>
        <w:t xml:space="preserve">tteindre le </w:t>
      </w:r>
      <w:r w:rsidRPr="00132384">
        <w:rPr>
          <w:b/>
          <w:color w:val="auto"/>
        </w:rPr>
        <w:t>seuil d’immunité</w:t>
      </w:r>
      <w:r w:rsidRPr="00132384">
        <w:rPr>
          <w:color w:val="auto"/>
        </w:rPr>
        <w:t xml:space="preserve"> de groupe (% de la population immune permettant</w:t>
      </w:r>
      <w:r>
        <w:rPr>
          <w:color w:val="auto"/>
        </w:rPr>
        <w:t xml:space="preserve"> d’interrompre la transmission).</w:t>
      </w:r>
    </w:p>
    <w:p w:rsidR="00132384" w:rsidRDefault="00132384" w:rsidP="00132384">
      <w:pPr>
        <w:pStyle w:val="Default"/>
        <w:rPr>
          <w:rFonts w:asciiTheme="minorHAnsi" w:hAnsiTheme="minorHAnsi"/>
          <w:color w:val="auto"/>
        </w:rPr>
      </w:pPr>
      <w:r w:rsidRPr="00132384">
        <w:rPr>
          <w:rFonts w:asciiTheme="minorHAnsi" w:hAnsiTheme="minorHAnsi" w:cs="Arial"/>
          <w:color w:val="auto"/>
        </w:rPr>
        <w:t xml:space="preserve">Ce seuil d’immunité </w:t>
      </w:r>
      <w:r w:rsidRPr="00132384">
        <w:rPr>
          <w:rFonts w:asciiTheme="minorHAnsi" w:hAnsiTheme="minorHAnsi"/>
          <w:color w:val="auto"/>
        </w:rPr>
        <w:t>augmente avec la contagiosité (ex : il est proche de 95% pour la rougeole). Il dépend de la couverture vaccinale (% de la population vaccinée) et de l’effic</w:t>
      </w:r>
      <w:r>
        <w:rPr>
          <w:rFonts w:asciiTheme="minorHAnsi" w:hAnsiTheme="minorHAnsi"/>
          <w:color w:val="auto"/>
        </w:rPr>
        <w:t>acité du vaccin (rarement 100%). L’efficacité du vaccin</w:t>
      </w:r>
      <w:r w:rsidRPr="00132384">
        <w:rPr>
          <w:rFonts w:asciiTheme="minorHAnsi" w:hAnsiTheme="minorHAnsi"/>
          <w:color w:val="auto"/>
        </w:rPr>
        <w:t xml:space="preserve"> est intrinsèque </w:t>
      </w:r>
      <w:r>
        <w:rPr>
          <w:rFonts w:asciiTheme="minorHAnsi" w:hAnsiTheme="minorHAnsi"/>
          <w:color w:val="auto"/>
        </w:rPr>
        <w:t>a</w:t>
      </w:r>
      <w:r w:rsidRPr="00132384">
        <w:rPr>
          <w:rFonts w:asciiTheme="minorHAnsi" w:hAnsiTheme="minorHAnsi"/>
          <w:color w:val="auto"/>
        </w:rPr>
        <w:t xml:space="preserve">u vaccin (immunogénicité) </w:t>
      </w:r>
      <w:r>
        <w:rPr>
          <w:rFonts w:asciiTheme="minorHAnsi" w:hAnsiTheme="minorHAnsi"/>
          <w:color w:val="auto"/>
        </w:rPr>
        <w:t>m</w:t>
      </w:r>
      <w:r w:rsidRPr="00132384">
        <w:rPr>
          <w:rFonts w:asciiTheme="minorHAnsi" w:hAnsiTheme="minorHAnsi" w:cs="Arial"/>
          <w:color w:val="auto"/>
        </w:rPr>
        <w:t xml:space="preserve">ais </w:t>
      </w:r>
      <w:r>
        <w:rPr>
          <w:rFonts w:asciiTheme="minorHAnsi" w:hAnsiTheme="minorHAnsi" w:cs="Arial"/>
          <w:color w:val="auto"/>
        </w:rPr>
        <w:t xml:space="preserve">elle </w:t>
      </w:r>
      <w:r w:rsidRPr="00132384">
        <w:rPr>
          <w:rFonts w:asciiTheme="minorHAnsi" w:hAnsiTheme="minorHAnsi" w:cs="Arial"/>
          <w:color w:val="auto"/>
        </w:rPr>
        <w:t>dépend aussi de l’</w:t>
      </w:r>
      <w:r w:rsidRPr="00132384">
        <w:rPr>
          <w:rFonts w:asciiTheme="minorHAnsi" w:hAnsiTheme="minorHAnsi"/>
          <w:color w:val="auto"/>
        </w:rPr>
        <w:t>âge (</w:t>
      </w:r>
      <w:r>
        <w:rPr>
          <w:rFonts w:asciiTheme="minorHAnsi" w:hAnsiTheme="minorHAnsi"/>
          <w:color w:val="auto"/>
        </w:rPr>
        <w:t xml:space="preserve">risque accru aux </w:t>
      </w:r>
      <w:r w:rsidRPr="00132384">
        <w:rPr>
          <w:rFonts w:asciiTheme="minorHAnsi" w:hAnsiTheme="minorHAnsi"/>
          <w:color w:val="auto"/>
        </w:rPr>
        <w:t>extrêmes) et de la co-morbidités (</w:t>
      </w:r>
      <w:r>
        <w:rPr>
          <w:rFonts w:asciiTheme="minorHAnsi" w:hAnsiTheme="minorHAnsi"/>
          <w:color w:val="auto"/>
        </w:rPr>
        <w:t xml:space="preserve">risque chez les personnes </w:t>
      </w:r>
      <w:r w:rsidRPr="00132384">
        <w:rPr>
          <w:rFonts w:asciiTheme="minorHAnsi" w:hAnsiTheme="minorHAnsi"/>
          <w:color w:val="auto"/>
        </w:rPr>
        <w:t>immunodépr</w:t>
      </w:r>
      <w:r>
        <w:rPr>
          <w:rFonts w:asciiTheme="minorHAnsi" w:hAnsiTheme="minorHAnsi"/>
          <w:color w:val="auto"/>
        </w:rPr>
        <w:t>imées).</w:t>
      </w:r>
    </w:p>
    <w:p w:rsidR="00132384" w:rsidRPr="00132384" w:rsidRDefault="00132384" w:rsidP="00132384">
      <w:pPr>
        <w:pStyle w:val="Default"/>
        <w:rPr>
          <w:rFonts w:asciiTheme="minorHAnsi" w:hAnsiTheme="minorHAnsi"/>
          <w:color w:val="auto"/>
        </w:rPr>
      </w:pPr>
    </w:p>
    <w:p w:rsidR="00132384" w:rsidRDefault="00132384" w:rsidP="00132384">
      <w:pPr>
        <w:pStyle w:val="Default"/>
        <w:jc w:val="center"/>
        <w:rPr>
          <w:rFonts w:cstheme="minorBidi"/>
          <w:color w:val="auto"/>
        </w:rPr>
      </w:pPr>
      <w:r>
        <w:rPr>
          <w:rFonts w:cstheme="minorBidi"/>
          <w:noProof/>
          <w:color w:val="auto"/>
        </w:rPr>
        <w:drawing>
          <wp:inline distT="0" distB="0" distL="0" distR="0">
            <wp:extent cx="4638675" cy="2835147"/>
            <wp:effectExtent l="19050" t="0" r="9525" b="0"/>
            <wp:docPr id="1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4638035" cy="2834756"/>
                    </a:xfrm>
                    <a:prstGeom prst="rect">
                      <a:avLst/>
                    </a:prstGeom>
                    <a:noFill/>
                    <a:ln w="9525">
                      <a:noFill/>
                      <a:miter lim="800000"/>
                      <a:headEnd/>
                      <a:tailEnd/>
                    </a:ln>
                  </pic:spPr>
                </pic:pic>
              </a:graphicData>
            </a:graphic>
          </wp:inline>
        </w:drawing>
      </w:r>
    </w:p>
    <w:p w:rsidR="00132384" w:rsidRDefault="00132384" w:rsidP="00132384">
      <w:pPr>
        <w:pStyle w:val="Default"/>
      </w:pPr>
    </w:p>
    <w:p w:rsidR="00132384" w:rsidRPr="00906780" w:rsidRDefault="00906780" w:rsidP="00906780">
      <w:pPr>
        <w:pStyle w:val="Default"/>
        <w:numPr>
          <w:ilvl w:val="0"/>
          <w:numId w:val="8"/>
        </w:numPr>
        <w:spacing w:after="120"/>
        <w:ind w:left="2608"/>
        <w:rPr>
          <w:rFonts w:cstheme="minorBidi"/>
          <w:color w:val="auto"/>
          <w:u w:val="single"/>
        </w:rPr>
      </w:pPr>
      <w:r w:rsidRPr="00906780">
        <w:rPr>
          <w:rFonts w:cstheme="minorBidi"/>
          <w:color w:val="auto"/>
          <w:u w:val="single"/>
        </w:rPr>
        <w:t>M</w:t>
      </w:r>
      <w:r w:rsidR="00132384" w:rsidRPr="00906780">
        <w:rPr>
          <w:rFonts w:cstheme="minorBidi"/>
          <w:color w:val="auto"/>
          <w:u w:val="single"/>
        </w:rPr>
        <w:t xml:space="preserve">esures individuelles </w:t>
      </w:r>
    </w:p>
    <w:p w:rsidR="00132384" w:rsidRPr="00132384" w:rsidRDefault="00906780" w:rsidP="00906780">
      <w:pPr>
        <w:pStyle w:val="Default"/>
        <w:spacing w:after="120"/>
        <w:rPr>
          <w:rFonts w:cstheme="minorBidi"/>
          <w:color w:val="auto"/>
        </w:rPr>
      </w:pPr>
      <w:r>
        <w:rPr>
          <w:rFonts w:cstheme="minorBidi"/>
          <w:color w:val="auto"/>
        </w:rPr>
        <w:t>Dans l</w:t>
      </w:r>
      <w:r w:rsidR="00132384" w:rsidRPr="00132384">
        <w:rPr>
          <w:rFonts w:cstheme="minorBidi"/>
          <w:color w:val="auto"/>
        </w:rPr>
        <w:t xml:space="preserve">e milieu privé </w:t>
      </w:r>
      <w:r>
        <w:rPr>
          <w:rFonts w:cstheme="minorBidi"/>
          <w:color w:val="auto"/>
        </w:rPr>
        <w:t>l</w:t>
      </w:r>
      <w:r w:rsidR="00132384" w:rsidRPr="00132384">
        <w:rPr>
          <w:rFonts w:cstheme="minorBidi"/>
          <w:color w:val="auto"/>
        </w:rPr>
        <w:t>a famille joue un rôle primordial dans l’éducation des enfants. Elle doit favoriser des modèles de comportements et encourager les comportements favorables au maintien de la santé</w:t>
      </w:r>
      <w:r>
        <w:rPr>
          <w:rFonts w:cstheme="minorBidi"/>
          <w:color w:val="auto"/>
        </w:rPr>
        <w:t>.</w:t>
      </w:r>
      <w:r w:rsidR="00132384" w:rsidRPr="00132384">
        <w:rPr>
          <w:rFonts w:cstheme="minorBidi"/>
          <w:color w:val="auto"/>
        </w:rPr>
        <w:t xml:space="preserve"> </w:t>
      </w:r>
    </w:p>
    <w:p w:rsidR="00132384" w:rsidRPr="00132384" w:rsidRDefault="00906780" w:rsidP="00906780">
      <w:pPr>
        <w:pStyle w:val="Default"/>
        <w:spacing w:after="120"/>
        <w:rPr>
          <w:rFonts w:cstheme="minorBidi"/>
          <w:color w:val="auto"/>
        </w:rPr>
      </w:pPr>
      <w:r>
        <w:rPr>
          <w:rFonts w:cstheme="minorBidi"/>
          <w:color w:val="auto"/>
        </w:rPr>
        <w:t>Dans le milieu professionnel c’est la m</w:t>
      </w:r>
      <w:r w:rsidR="00132384" w:rsidRPr="00132384">
        <w:rPr>
          <w:rFonts w:cstheme="minorBidi"/>
          <w:color w:val="auto"/>
        </w:rPr>
        <w:t xml:space="preserve">édecine du travail </w:t>
      </w:r>
      <w:r>
        <w:rPr>
          <w:rFonts w:cstheme="minorBidi"/>
          <w:color w:val="auto"/>
        </w:rPr>
        <w:t>qui joue ce rôle préventif.</w:t>
      </w:r>
    </w:p>
    <w:p w:rsidR="00132384" w:rsidRDefault="00132384" w:rsidP="00132384">
      <w:pPr>
        <w:pStyle w:val="Default"/>
        <w:rPr>
          <w:color w:val="auto"/>
        </w:rPr>
      </w:pPr>
      <w:r w:rsidRPr="00132384">
        <w:rPr>
          <w:rFonts w:cstheme="minorBidi"/>
          <w:color w:val="auto"/>
        </w:rPr>
        <w:t xml:space="preserve">Les professionnels de santé </w:t>
      </w:r>
      <w:r w:rsidR="00906780">
        <w:rPr>
          <w:rFonts w:cstheme="minorBidi"/>
          <w:color w:val="auto"/>
        </w:rPr>
        <w:t>participent à la prévention : l</w:t>
      </w:r>
      <w:r w:rsidRPr="00132384">
        <w:rPr>
          <w:rFonts w:cstheme="minorBidi"/>
          <w:color w:val="auto"/>
        </w:rPr>
        <w:t xml:space="preserve">’opportunité d’un acte médical, d’un examen de santé ou de l’achat d’un produit de santé </w:t>
      </w:r>
      <w:r w:rsidR="00906780">
        <w:rPr>
          <w:rFonts w:cstheme="minorBidi"/>
          <w:color w:val="auto"/>
        </w:rPr>
        <w:t>doit être</w:t>
      </w:r>
      <w:r w:rsidRPr="00132384">
        <w:rPr>
          <w:rFonts w:cstheme="minorBidi"/>
          <w:color w:val="auto"/>
        </w:rPr>
        <w:t xml:space="preserve"> </w:t>
      </w:r>
      <w:r w:rsidR="00906780">
        <w:rPr>
          <w:rFonts w:cstheme="minorBidi"/>
          <w:color w:val="auto"/>
        </w:rPr>
        <w:t>l’occasion</w:t>
      </w:r>
      <w:r w:rsidRPr="00132384">
        <w:rPr>
          <w:rFonts w:cstheme="minorBidi"/>
          <w:color w:val="auto"/>
        </w:rPr>
        <w:t xml:space="preserve"> pour délivrer des messages de prévention</w:t>
      </w:r>
      <w:r w:rsidR="00906780">
        <w:rPr>
          <w:rFonts w:cstheme="minorBidi"/>
          <w:color w:val="auto"/>
        </w:rPr>
        <w:t>. L’</w:t>
      </w:r>
      <w:r w:rsidR="00906780">
        <w:rPr>
          <w:b/>
          <w:bCs/>
          <w:color w:val="auto"/>
        </w:rPr>
        <w:t>é</w:t>
      </w:r>
      <w:r w:rsidRPr="00132384">
        <w:rPr>
          <w:b/>
          <w:bCs/>
          <w:color w:val="auto"/>
        </w:rPr>
        <w:t xml:space="preserve">ducation du patient </w:t>
      </w:r>
      <w:r w:rsidRPr="00132384">
        <w:rPr>
          <w:color w:val="auto"/>
        </w:rPr>
        <w:t>(prévention tertiaire)</w:t>
      </w:r>
      <w:r w:rsidR="00906780">
        <w:rPr>
          <w:color w:val="auto"/>
        </w:rPr>
        <w:t xml:space="preserve"> est une responsabilité des médecins. Il s’agit</w:t>
      </w:r>
      <w:r w:rsidRPr="00132384">
        <w:rPr>
          <w:color w:val="auto"/>
        </w:rPr>
        <w:t xml:space="preserve"> </w:t>
      </w:r>
      <w:r w:rsidR="00906780">
        <w:rPr>
          <w:color w:val="auto"/>
        </w:rPr>
        <w:t>d’ « </w:t>
      </w:r>
      <w:r w:rsidRPr="00132384">
        <w:rPr>
          <w:color w:val="auto"/>
        </w:rPr>
        <w:t>aide</w:t>
      </w:r>
      <w:r w:rsidR="00906780">
        <w:rPr>
          <w:color w:val="auto"/>
        </w:rPr>
        <w:t>r</w:t>
      </w:r>
      <w:r w:rsidRPr="00132384">
        <w:rPr>
          <w:color w:val="auto"/>
        </w:rPr>
        <w:t xml:space="preserve"> des patients à acquérir ou maintenir les compétences dont ils ont besoin pour gérer au mieux leurs </w:t>
      </w:r>
      <w:r w:rsidR="00906780">
        <w:rPr>
          <w:color w:val="auto"/>
        </w:rPr>
        <w:t>vies avec une maladie chronique» (OMS, 1989). Elle f</w:t>
      </w:r>
      <w:r w:rsidRPr="00132384">
        <w:rPr>
          <w:color w:val="auto"/>
        </w:rPr>
        <w:t xml:space="preserve">ait partie intégrante de la prise en charge du patient </w:t>
      </w:r>
      <w:r w:rsidR="00906780">
        <w:rPr>
          <w:rFonts w:cstheme="minorBidi"/>
          <w:color w:val="auto"/>
        </w:rPr>
        <w:t xml:space="preserve"> et son </w:t>
      </w:r>
      <w:r w:rsidR="00906780">
        <w:rPr>
          <w:color w:val="auto"/>
        </w:rPr>
        <w:t>o</w:t>
      </w:r>
      <w:r w:rsidRPr="00132384">
        <w:rPr>
          <w:color w:val="auto"/>
        </w:rPr>
        <w:t>bjectif est de maintenir et/ou d’améliorer leur qualité de vie</w:t>
      </w:r>
      <w:r w:rsidR="00906780">
        <w:rPr>
          <w:color w:val="auto"/>
        </w:rPr>
        <w:t>.</w:t>
      </w:r>
    </w:p>
    <w:p w:rsidR="00906780" w:rsidRDefault="00906780" w:rsidP="00132384">
      <w:pPr>
        <w:pStyle w:val="Default"/>
        <w:rPr>
          <w:color w:val="auto"/>
        </w:rPr>
      </w:pPr>
    </w:p>
    <w:p w:rsidR="00906780" w:rsidRDefault="00906780" w:rsidP="00132384">
      <w:pPr>
        <w:pStyle w:val="Default"/>
        <w:rPr>
          <w:color w:val="auto"/>
        </w:rPr>
      </w:pPr>
    </w:p>
    <w:p w:rsidR="00906780" w:rsidRDefault="00906780" w:rsidP="00132384">
      <w:pPr>
        <w:pStyle w:val="Default"/>
        <w:rPr>
          <w:color w:val="auto"/>
        </w:rPr>
      </w:pPr>
    </w:p>
    <w:p w:rsidR="00906780" w:rsidRDefault="00906780" w:rsidP="00132384">
      <w:pPr>
        <w:pStyle w:val="Default"/>
        <w:rPr>
          <w:color w:val="auto"/>
        </w:rPr>
      </w:pPr>
    </w:p>
    <w:p w:rsidR="00906780" w:rsidRDefault="00906780" w:rsidP="00132384">
      <w:pPr>
        <w:pStyle w:val="Default"/>
        <w:rPr>
          <w:color w:val="auto"/>
        </w:rPr>
      </w:pPr>
    </w:p>
    <w:p w:rsidR="00906780" w:rsidRDefault="00906780" w:rsidP="00132384">
      <w:pPr>
        <w:pStyle w:val="Default"/>
        <w:rPr>
          <w:color w:val="auto"/>
        </w:rPr>
      </w:pPr>
    </w:p>
    <w:p w:rsidR="00906780" w:rsidRDefault="00906780" w:rsidP="00132384">
      <w:pPr>
        <w:pStyle w:val="Default"/>
        <w:rPr>
          <w:color w:val="auto"/>
        </w:rPr>
      </w:pPr>
    </w:p>
    <w:p w:rsidR="00906780" w:rsidRDefault="00906780" w:rsidP="00132384">
      <w:pPr>
        <w:pStyle w:val="Default"/>
        <w:rPr>
          <w:color w:val="auto"/>
        </w:rPr>
      </w:pPr>
    </w:p>
    <w:p w:rsidR="00906780" w:rsidRPr="00C86C9A" w:rsidRDefault="00906780" w:rsidP="00132384">
      <w:pPr>
        <w:pStyle w:val="Default"/>
        <w:rPr>
          <w:rFonts w:ascii="Baskerville Old Face" w:hAnsi="Baskerville Old Face"/>
          <w:color w:val="auto"/>
          <w:sz w:val="32"/>
          <w:szCs w:val="32"/>
          <w:u w:val="single"/>
        </w:rPr>
      </w:pPr>
      <w:r w:rsidRPr="00C86C9A">
        <w:rPr>
          <w:rFonts w:ascii="Baskerville Old Face" w:hAnsi="Baskerville Old Face"/>
          <w:color w:val="auto"/>
          <w:sz w:val="32"/>
          <w:szCs w:val="32"/>
          <w:u w:val="single"/>
        </w:rPr>
        <w:lastRenderedPageBreak/>
        <w:t>Dédicace :</w:t>
      </w:r>
    </w:p>
    <w:p w:rsidR="00906780" w:rsidRDefault="00906780" w:rsidP="00132384">
      <w:pPr>
        <w:pStyle w:val="Default"/>
        <w:rPr>
          <w:color w:val="auto"/>
        </w:rPr>
      </w:pPr>
    </w:p>
    <w:p w:rsidR="00906780" w:rsidRPr="00495CD2" w:rsidRDefault="00906780"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En premier lieu, je dédicace cette Ronéo à Alice, ma SG préférée qui, avec le reste de l’AVC, a trop gé</w:t>
      </w:r>
      <w:r w:rsidR="007F7F90" w:rsidRPr="00495CD2">
        <w:rPr>
          <w:rFonts w:ascii="Baskerville Old Face" w:hAnsi="Baskerville Old Face"/>
          <w:color w:val="auto"/>
          <w:sz w:val="28"/>
          <w:szCs w:val="28"/>
        </w:rPr>
        <w:t>ré le WEI et le ski cette année, et à nos déjeuners tout à fait diététiques au jap.</w:t>
      </w:r>
      <w:r w:rsidR="008A76E9" w:rsidRPr="00495CD2">
        <w:rPr>
          <w:rFonts w:ascii="Baskerville Old Face" w:hAnsi="Baskerville Old Face"/>
          <w:color w:val="auto"/>
          <w:sz w:val="28"/>
          <w:szCs w:val="28"/>
        </w:rPr>
        <w:t xml:space="preserve"> Puisse-t-il y en avoir de nombreux autres  ! </w:t>
      </w:r>
      <w:r w:rsidR="008A76E9" w:rsidRPr="00495CD2">
        <w:rPr>
          <w:rFonts w:ascii="Baskerville Old Face" w:hAnsi="Baskerville Old Face"/>
          <w:color w:val="auto"/>
          <w:sz w:val="28"/>
          <w:szCs w:val="28"/>
        </w:rPr>
        <w:sym w:font="Wingdings" w:char="F04A"/>
      </w:r>
    </w:p>
    <w:p w:rsidR="000D67F2" w:rsidRPr="00495CD2" w:rsidRDefault="007F7F90"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 xml:space="preserve">A Jules, </w:t>
      </w:r>
      <w:r w:rsidR="00495CD2" w:rsidRPr="00495CD2">
        <w:rPr>
          <w:rFonts w:ascii="Baskerville Old Face" w:hAnsi="Baskerville Old Face"/>
          <w:color w:val="auto"/>
          <w:sz w:val="28"/>
          <w:szCs w:val="28"/>
        </w:rPr>
        <w:t xml:space="preserve">à ces cinq dernières années, </w:t>
      </w:r>
      <w:r w:rsidRPr="00495CD2">
        <w:rPr>
          <w:rFonts w:ascii="Baskerville Old Face" w:hAnsi="Baskerville Old Face"/>
          <w:color w:val="auto"/>
          <w:sz w:val="28"/>
          <w:szCs w:val="28"/>
        </w:rPr>
        <w:t xml:space="preserve">aux film des Monty Python qu’il m’a fait découvrir (j’ai particulièrement apprécié le Lapin Qui Tue XD)  et </w:t>
      </w:r>
      <w:r w:rsidR="000D67F2" w:rsidRPr="00495CD2">
        <w:rPr>
          <w:rFonts w:ascii="Baskerville Old Face" w:hAnsi="Baskerville Old Face"/>
          <w:color w:val="auto"/>
          <w:sz w:val="28"/>
          <w:szCs w:val="28"/>
        </w:rPr>
        <w:t>à sa copie d’hémato qui restera dans les annales ^^.</w:t>
      </w:r>
    </w:p>
    <w:p w:rsidR="000D67F2" w:rsidRPr="00495CD2" w:rsidRDefault="000D67F2"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A Cyrielle</w:t>
      </w:r>
      <w:r w:rsidR="007F7F90" w:rsidRPr="00495CD2">
        <w:rPr>
          <w:rFonts w:ascii="Baskerville Old Face" w:hAnsi="Baskerville Old Face"/>
          <w:color w:val="auto"/>
          <w:sz w:val="28"/>
          <w:szCs w:val="28"/>
        </w:rPr>
        <w:t xml:space="preserve">, </w:t>
      </w:r>
      <w:r w:rsidR="008A76E9" w:rsidRPr="00495CD2">
        <w:rPr>
          <w:rFonts w:ascii="Baskerville Old Face" w:hAnsi="Baskerville Old Face"/>
          <w:color w:val="auto"/>
          <w:sz w:val="28"/>
          <w:szCs w:val="28"/>
        </w:rPr>
        <w:t xml:space="preserve">encore plus </w:t>
      </w:r>
      <w:r w:rsidR="007F7F90" w:rsidRPr="00495CD2">
        <w:rPr>
          <w:rFonts w:ascii="Baskerville Old Face" w:hAnsi="Baskerville Old Face"/>
          <w:color w:val="auto"/>
          <w:sz w:val="28"/>
          <w:szCs w:val="28"/>
        </w:rPr>
        <w:t>addict du</w:t>
      </w:r>
      <w:r w:rsidR="00677EFA" w:rsidRPr="00495CD2">
        <w:rPr>
          <w:rFonts w:ascii="Baskerville Old Face" w:hAnsi="Baskerville Old Face"/>
          <w:color w:val="auto"/>
          <w:sz w:val="28"/>
          <w:szCs w:val="28"/>
        </w:rPr>
        <w:t xml:space="preserve"> chocolat</w:t>
      </w:r>
      <w:r w:rsidR="008A76E9" w:rsidRPr="00495CD2">
        <w:rPr>
          <w:rFonts w:ascii="Baskerville Old Face" w:hAnsi="Baskerville Old Face"/>
          <w:color w:val="auto"/>
          <w:sz w:val="28"/>
          <w:szCs w:val="28"/>
        </w:rPr>
        <w:t xml:space="preserve"> que moi, en souvenir d</w:t>
      </w:r>
      <w:r w:rsidR="001B3F69" w:rsidRPr="00495CD2">
        <w:rPr>
          <w:rFonts w:ascii="Baskerville Old Face" w:hAnsi="Baskerville Old Face"/>
          <w:color w:val="auto"/>
          <w:sz w:val="28"/>
          <w:szCs w:val="28"/>
        </w:rPr>
        <w:t>es</w:t>
      </w:r>
      <w:r w:rsidR="008A76E9" w:rsidRPr="00495CD2">
        <w:rPr>
          <w:rFonts w:ascii="Baskerville Old Face" w:hAnsi="Baskerville Old Face"/>
          <w:color w:val="auto"/>
          <w:sz w:val="28"/>
          <w:szCs w:val="28"/>
        </w:rPr>
        <w:t xml:space="preserve"> soirée</w:t>
      </w:r>
      <w:r w:rsidR="001B3F69" w:rsidRPr="00495CD2">
        <w:rPr>
          <w:rFonts w:ascii="Baskerville Old Face" w:hAnsi="Baskerville Old Face"/>
          <w:color w:val="auto"/>
          <w:sz w:val="28"/>
          <w:szCs w:val="28"/>
        </w:rPr>
        <w:t>s</w:t>
      </w:r>
      <w:r w:rsidR="008A76E9" w:rsidRPr="00495CD2">
        <w:rPr>
          <w:rFonts w:ascii="Baskerville Old Face" w:hAnsi="Baskerville Old Face"/>
          <w:color w:val="auto"/>
          <w:sz w:val="28"/>
          <w:szCs w:val="28"/>
        </w:rPr>
        <w:t xml:space="preserve"> bien arrosée</w:t>
      </w:r>
      <w:r w:rsidR="001B3F69" w:rsidRPr="00495CD2">
        <w:rPr>
          <w:rFonts w:ascii="Baskerville Old Face" w:hAnsi="Baskerville Old Face"/>
          <w:color w:val="auto"/>
          <w:sz w:val="28"/>
          <w:szCs w:val="28"/>
        </w:rPr>
        <w:t xml:space="preserve"> du ski et parce que quand tu prend du proto, on voit que ça te fait de l’effet ;)- </w:t>
      </w:r>
      <w:r w:rsidRPr="00495CD2">
        <w:rPr>
          <w:rFonts w:ascii="Baskerville Old Face" w:hAnsi="Baskerville Old Face"/>
          <w:color w:val="auto"/>
          <w:sz w:val="28"/>
          <w:szCs w:val="28"/>
        </w:rPr>
        <w:t>.</w:t>
      </w:r>
    </w:p>
    <w:p w:rsidR="000D67F2" w:rsidRPr="00495CD2" w:rsidRDefault="000D67F2"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 xml:space="preserve">A Anna </w:t>
      </w:r>
      <w:r w:rsidR="007F7F90" w:rsidRPr="00495CD2">
        <w:rPr>
          <w:rFonts w:ascii="Baskerville Old Face" w:hAnsi="Baskerville Old Face"/>
          <w:color w:val="auto"/>
          <w:sz w:val="28"/>
          <w:szCs w:val="28"/>
        </w:rPr>
        <w:t>qui avec solidarité a faillit geler a mes coté sur le plus long télésiège de la Plagne et m’a empêché de m’étaler après avoir perdu un ski</w:t>
      </w:r>
      <w:r w:rsidR="001B3F69" w:rsidRPr="00495CD2">
        <w:rPr>
          <w:rFonts w:ascii="Baskerville Old Face" w:hAnsi="Baskerville Old Face"/>
          <w:color w:val="auto"/>
          <w:sz w:val="28"/>
          <w:szCs w:val="28"/>
        </w:rPr>
        <w:t>, merci du fond du cœur &lt;3</w:t>
      </w:r>
      <w:r w:rsidR="001A0D3E" w:rsidRPr="00495CD2">
        <w:rPr>
          <w:rFonts w:ascii="Baskerville Old Face" w:hAnsi="Baskerville Old Face"/>
          <w:color w:val="auto"/>
          <w:sz w:val="28"/>
          <w:szCs w:val="28"/>
        </w:rPr>
        <w:t>.</w:t>
      </w:r>
      <w:r w:rsidR="007F7F90" w:rsidRPr="00495CD2">
        <w:rPr>
          <w:rFonts w:ascii="Baskerville Old Face" w:hAnsi="Baskerville Old Face"/>
          <w:color w:val="auto"/>
          <w:sz w:val="28"/>
          <w:szCs w:val="28"/>
        </w:rPr>
        <w:t xml:space="preserve"> </w:t>
      </w:r>
    </w:p>
    <w:p w:rsidR="000D67F2" w:rsidRPr="00495CD2" w:rsidRDefault="000D67F2"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A Lisou, qui a l’art d’habiter une chambre sans y dormir ;) .</w:t>
      </w:r>
    </w:p>
    <w:p w:rsidR="00677EFA" w:rsidRPr="00495CD2" w:rsidRDefault="00677EFA"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A Celia</w:t>
      </w:r>
      <w:r w:rsidR="007F7F90" w:rsidRPr="00495CD2">
        <w:rPr>
          <w:rFonts w:ascii="Baskerville Old Face" w:hAnsi="Baskerville Old Face"/>
          <w:color w:val="auto"/>
          <w:sz w:val="28"/>
          <w:szCs w:val="28"/>
        </w:rPr>
        <w:t>, même si elle ne lira jamais cette ronéo, pour tous nos déli</w:t>
      </w:r>
      <w:r w:rsidR="001A0D3E" w:rsidRPr="00495CD2">
        <w:rPr>
          <w:rFonts w:ascii="Baskerville Old Face" w:hAnsi="Baskerville Old Face"/>
          <w:color w:val="auto"/>
          <w:sz w:val="28"/>
          <w:szCs w:val="28"/>
        </w:rPr>
        <w:t>re de P1 et tous ceux qui ont suivit.</w:t>
      </w:r>
    </w:p>
    <w:p w:rsidR="008A76E9" w:rsidRPr="00495CD2" w:rsidRDefault="008A76E9"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 xml:space="preserve">A Antoine, </w:t>
      </w:r>
      <w:r w:rsidR="00495CD2">
        <w:rPr>
          <w:rFonts w:ascii="Baskerville Old Face" w:hAnsi="Baskerville Old Face"/>
          <w:color w:val="auto"/>
          <w:sz w:val="28"/>
          <w:szCs w:val="28"/>
        </w:rPr>
        <w:t>réfugié dans</w:t>
      </w:r>
      <w:r w:rsidRPr="00495CD2">
        <w:rPr>
          <w:rFonts w:ascii="Baskerville Old Face" w:hAnsi="Baskerville Old Face"/>
          <w:color w:val="auto"/>
          <w:sz w:val="28"/>
          <w:szCs w:val="28"/>
        </w:rPr>
        <w:t xml:space="preserve"> notre chambre</w:t>
      </w:r>
      <w:r w:rsidR="00116306" w:rsidRPr="00495CD2">
        <w:rPr>
          <w:rFonts w:ascii="Baskerville Old Face" w:hAnsi="Baskerville Old Face"/>
          <w:color w:val="auto"/>
          <w:sz w:val="28"/>
          <w:szCs w:val="28"/>
        </w:rPr>
        <w:t xml:space="preserve"> pendant la majorité du séjour,</w:t>
      </w:r>
      <w:r w:rsidRPr="00495CD2">
        <w:rPr>
          <w:rFonts w:ascii="Baskerville Old Face" w:hAnsi="Baskerville Old Face"/>
          <w:color w:val="auto"/>
          <w:sz w:val="28"/>
          <w:szCs w:val="28"/>
        </w:rPr>
        <w:t xml:space="preserve"> à ses imitations de Lejoyeux</w:t>
      </w:r>
      <w:r w:rsidR="001B3F69" w:rsidRPr="00495CD2">
        <w:rPr>
          <w:rFonts w:ascii="Baskerville Old Face" w:hAnsi="Baskerville Old Face"/>
          <w:color w:val="auto"/>
          <w:sz w:val="28"/>
          <w:szCs w:val="28"/>
        </w:rPr>
        <w:t xml:space="preserve"> et Sarkozy</w:t>
      </w:r>
      <w:r w:rsidR="00116306" w:rsidRPr="00495CD2">
        <w:rPr>
          <w:rFonts w:ascii="Baskerville Old Face" w:hAnsi="Baskerville Old Face"/>
          <w:color w:val="auto"/>
          <w:sz w:val="28"/>
          <w:szCs w:val="28"/>
        </w:rPr>
        <w:t xml:space="preserve"> et surtout à son talent de médecin, parce qu’il n’y a pas beaucoup de monde qui soit capable de guérir une acidocétose simplement </w:t>
      </w:r>
      <w:r w:rsidR="00495CD2" w:rsidRPr="00495CD2">
        <w:rPr>
          <w:rFonts w:ascii="Baskerville Old Face" w:hAnsi="Baskerville Old Face"/>
          <w:color w:val="auto"/>
          <w:sz w:val="28"/>
          <w:szCs w:val="28"/>
        </w:rPr>
        <w:t xml:space="preserve">avec </w:t>
      </w:r>
      <w:r w:rsidR="00116306" w:rsidRPr="00495CD2">
        <w:rPr>
          <w:rFonts w:ascii="Baskerville Old Face" w:hAnsi="Baskerville Old Face"/>
          <w:color w:val="auto"/>
          <w:sz w:val="28"/>
          <w:szCs w:val="28"/>
        </w:rPr>
        <w:t>de l’eau ^^.</w:t>
      </w:r>
    </w:p>
    <w:p w:rsidR="00677EFA" w:rsidRPr="00495CD2" w:rsidRDefault="001A0D3E"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 xml:space="preserve">A Stéphanie et Léa, </w:t>
      </w:r>
      <w:r w:rsidR="001B3F69" w:rsidRPr="00495CD2">
        <w:rPr>
          <w:rFonts w:ascii="Baskerville Old Face" w:hAnsi="Baskerville Old Face"/>
          <w:color w:val="auto"/>
          <w:sz w:val="28"/>
          <w:szCs w:val="28"/>
        </w:rPr>
        <w:t>et aux après-midi passée</w:t>
      </w:r>
      <w:r w:rsidR="00116306" w:rsidRPr="00495CD2">
        <w:rPr>
          <w:rFonts w:ascii="Baskerville Old Face" w:hAnsi="Baskerville Old Face"/>
          <w:color w:val="auto"/>
          <w:sz w:val="28"/>
          <w:szCs w:val="28"/>
        </w:rPr>
        <w:t>s</w:t>
      </w:r>
      <w:r w:rsidR="001B3F69" w:rsidRPr="00495CD2">
        <w:rPr>
          <w:rFonts w:ascii="Baskerville Old Face" w:hAnsi="Baskerville Old Face"/>
          <w:color w:val="auto"/>
          <w:sz w:val="28"/>
          <w:szCs w:val="28"/>
        </w:rPr>
        <w:t xml:space="preserve"> à</w:t>
      </w:r>
      <w:r w:rsidRPr="00495CD2">
        <w:rPr>
          <w:rFonts w:ascii="Baskerville Old Face" w:hAnsi="Baskerville Old Face"/>
          <w:color w:val="auto"/>
          <w:sz w:val="28"/>
          <w:szCs w:val="28"/>
        </w:rPr>
        <w:t xml:space="preserve"> skier</w:t>
      </w:r>
      <w:r w:rsidR="001B3F69" w:rsidRPr="00495CD2">
        <w:rPr>
          <w:rFonts w:ascii="Baskerville Old Face" w:hAnsi="Baskerville Old Face"/>
          <w:color w:val="auto"/>
          <w:sz w:val="28"/>
          <w:szCs w:val="28"/>
        </w:rPr>
        <w:t xml:space="preserve"> dans la forêt</w:t>
      </w:r>
      <w:r w:rsidRPr="00495CD2">
        <w:rPr>
          <w:rFonts w:ascii="Baskerville Old Face" w:hAnsi="Baskerville Old Face"/>
          <w:color w:val="auto"/>
          <w:sz w:val="28"/>
          <w:szCs w:val="28"/>
        </w:rPr>
        <w:t>.</w:t>
      </w:r>
    </w:p>
    <w:p w:rsidR="007F7F90" w:rsidRPr="00495CD2" w:rsidRDefault="007F7F90"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A Clara</w:t>
      </w:r>
      <w:r w:rsidR="001A0D3E" w:rsidRPr="00495CD2">
        <w:rPr>
          <w:rFonts w:ascii="Baskerville Old Face" w:hAnsi="Baskerville Old Face"/>
          <w:color w:val="auto"/>
          <w:sz w:val="28"/>
          <w:szCs w:val="28"/>
        </w:rPr>
        <w:t xml:space="preserve"> et Yoann </w:t>
      </w:r>
      <w:r w:rsidR="008A76E9" w:rsidRPr="00495CD2">
        <w:rPr>
          <w:rFonts w:ascii="Baskerville Old Face" w:hAnsi="Baskerville Old Face"/>
          <w:color w:val="auto"/>
          <w:sz w:val="28"/>
          <w:szCs w:val="28"/>
        </w:rPr>
        <w:t>et au</w:t>
      </w:r>
      <w:r w:rsidR="001A0D3E" w:rsidRPr="00495CD2">
        <w:rPr>
          <w:rFonts w:ascii="Baskerville Old Face" w:hAnsi="Baskerville Old Face"/>
          <w:color w:val="auto"/>
          <w:sz w:val="28"/>
          <w:szCs w:val="28"/>
        </w:rPr>
        <w:t xml:space="preserve"> souvenir</w:t>
      </w:r>
      <w:r w:rsidR="008A76E9" w:rsidRPr="00495CD2">
        <w:rPr>
          <w:rFonts w:ascii="Baskerville Old Face" w:hAnsi="Baskerville Old Face"/>
          <w:color w:val="auto"/>
          <w:sz w:val="28"/>
          <w:szCs w:val="28"/>
        </w:rPr>
        <w:t xml:space="preserve"> impérissable</w:t>
      </w:r>
      <w:r w:rsidR="001A0D3E" w:rsidRPr="00495CD2">
        <w:rPr>
          <w:rFonts w:ascii="Baskerville Old Face" w:hAnsi="Baskerville Old Face"/>
          <w:color w:val="auto"/>
          <w:sz w:val="28"/>
          <w:szCs w:val="28"/>
        </w:rPr>
        <w:t xml:space="preserve"> </w:t>
      </w:r>
      <w:r w:rsidR="008A76E9" w:rsidRPr="00495CD2">
        <w:rPr>
          <w:rFonts w:ascii="Baskerville Old Face" w:hAnsi="Baskerville Old Face"/>
          <w:color w:val="auto"/>
          <w:sz w:val="28"/>
          <w:szCs w:val="28"/>
        </w:rPr>
        <w:t>d’une soirée pass</w:t>
      </w:r>
      <w:r w:rsidR="001B3F69" w:rsidRPr="00495CD2">
        <w:rPr>
          <w:rFonts w:ascii="Baskerville Old Face" w:hAnsi="Baskerville Old Face"/>
          <w:color w:val="auto"/>
          <w:sz w:val="28"/>
          <w:szCs w:val="28"/>
        </w:rPr>
        <w:t>ée</w:t>
      </w:r>
      <w:r w:rsidR="008A76E9" w:rsidRPr="00495CD2">
        <w:rPr>
          <w:rFonts w:ascii="Baskerville Old Face" w:hAnsi="Baskerville Old Face"/>
          <w:color w:val="auto"/>
          <w:sz w:val="28"/>
          <w:szCs w:val="28"/>
        </w:rPr>
        <w:t xml:space="preserve"> à jouer à</w:t>
      </w:r>
      <w:r w:rsidR="001A0D3E" w:rsidRPr="00495CD2">
        <w:rPr>
          <w:rFonts w:ascii="Baskerville Old Face" w:hAnsi="Baskerville Old Face"/>
          <w:color w:val="auto"/>
          <w:sz w:val="28"/>
          <w:szCs w:val="28"/>
        </w:rPr>
        <w:t xml:space="preserve"> jeu de société impliquant</w:t>
      </w:r>
      <w:r w:rsidR="008A76E9" w:rsidRPr="00495CD2">
        <w:rPr>
          <w:rFonts w:ascii="Baskerville Old Face" w:hAnsi="Baskerville Old Face"/>
          <w:color w:val="auto"/>
          <w:sz w:val="28"/>
          <w:szCs w:val="28"/>
        </w:rPr>
        <w:t xml:space="preserve"> entre autre</w:t>
      </w:r>
      <w:r w:rsidR="001A0D3E" w:rsidRPr="00495CD2">
        <w:rPr>
          <w:rFonts w:ascii="Baskerville Old Face" w:hAnsi="Baskerville Old Face"/>
          <w:color w:val="auto"/>
          <w:sz w:val="28"/>
          <w:szCs w:val="28"/>
        </w:rPr>
        <w:t xml:space="preserve"> de mimer le Cresson. </w:t>
      </w:r>
    </w:p>
    <w:p w:rsidR="007F7F90" w:rsidRPr="00495CD2" w:rsidRDefault="007F7F90"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A Valentin, mon fillot préféré et grand maître du jeu du loup-garou.</w:t>
      </w:r>
    </w:p>
    <w:p w:rsidR="001A0D3E" w:rsidRPr="00495CD2" w:rsidRDefault="001A0D3E" w:rsidP="00132384">
      <w:pPr>
        <w:pStyle w:val="Default"/>
        <w:rPr>
          <w:rFonts w:ascii="Baskerville Old Face" w:hAnsi="Baskerville Old Face"/>
          <w:color w:val="auto"/>
          <w:sz w:val="28"/>
          <w:szCs w:val="28"/>
        </w:rPr>
      </w:pPr>
      <w:r w:rsidRPr="00495CD2">
        <w:rPr>
          <w:rFonts w:ascii="Baskerville Old Face" w:hAnsi="Baskerville Old Face"/>
          <w:color w:val="auto"/>
          <w:sz w:val="28"/>
          <w:szCs w:val="28"/>
        </w:rPr>
        <w:t>A Félicia, Mélanie, Louise, Camille, Sidney, Boris et Olivier, en souvenir du stage de Sémio</w:t>
      </w:r>
      <w:r w:rsidR="008A76E9" w:rsidRPr="00495CD2">
        <w:rPr>
          <w:rFonts w:ascii="Baskerville Old Face" w:hAnsi="Baskerville Old Face"/>
          <w:color w:val="auto"/>
          <w:sz w:val="28"/>
          <w:szCs w:val="28"/>
        </w:rPr>
        <w:t xml:space="preserve"> de P2 et du stage Médico-Technique durant lequel, grâce à Boris, nous en avons beaucoup appris sur le coût des équipements de labo ;)</w:t>
      </w:r>
      <w:r w:rsidRPr="00495CD2">
        <w:rPr>
          <w:rFonts w:ascii="Baskerville Old Face" w:hAnsi="Baskerville Old Face"/>
          <w:color w:val="auto"/>
          <w:sz w:val="28"/>
          <w:szCs w:val="28"/>
        </w:rPr>
        <w:t xml:space="preserve"> </w:t>
      </w:r>
      <w:r w:rsidR="008A76E9" w:rsidRPr="00495CD2">
        <w:rPr>
          <w:rFonts w:ascii="Baskerville Old Face" w:hAnsi="Baskerville Old Face"/>
          <w:color w:val="auto"/>
          <w:sz w:val="28"/>
          <w:szCs w:val="28"/>
        </w:rPr>
        <w:t>.</w:t>
      </w:r>
    </w:p>
    <w:p w:rsidR="008A76E9" w:rsidRPr="00495CD2" w:rsidRDefault="008A76E9" w:rsidP="008A76E9">
      <w:pPr>
        <w:pStyle w:val="Default"/>
        <w:rPr>
          <w:rFonts w:ascii="Baskerville Old Face" w:hAnsi="Baskerville Old Face" w:cstheme="minorBidi"/>
          <w:color w:val="auto"/>
          <w:sz w:val="28"/>
          <w:szCs w:val="28"/>
        </w:rPr>
      </w:pPr>
      <w:r w:rsidRPr="00495CD2">
        <w:rPr>
          <w:rFonts w:ascii="Baskerville Old Face" w:hAnsi="Baskerville Old Face"/>
          <w:color w:val="auto"/>
          <w:sz w:val="28"/>
          <w:szCs w:val="28"/>
        </w:rPr>
        <w:t xml:space="preserve">A Alex, </w:t>
      </w:r>
      <w:r w:rsidR="00116306" w:rsidRPr="00495CD2">
        <w:rPr>
          <w:rFonts w:ascii="Baskerville Old Face" w:hAnsi="Baskerville Old Face"/>
          <w:color w:val="auto"/>
          <w:sz w:val="28"/>
          <w:szCs w:val="28"/>
        </w:rPr>
        <w:t>qui a descendu</w:t>
      </w:r>
      <w:r w:rsidRPr="00495CD2">
        <w:rPr>
          <w:rFonts w:ascii="Baskerville Old Face" w:hAnsi="Baskerville Old Face"/>
          <w:color w:val="auto"/>
          <w:sz w:val="28"/>
          <w:szCs w:val="28"/>
        </w:rPr>
        <w:t xml:space="preserve"> les pistes de ski en string vachette</w:t>
      </w:r>
      <w:r w:rsidR="00116306" w:rsidRPr="00495CD2">
        <w:rPr>
          <w:rFonts w:ascii="Baskerville Old Face" w:hAnsi="Baskerville Old Face"/>
          <w:color w:val="auto"/>
          <w:sz w:val="28"/>
          <w:szCs w:val="28"/>
        </w:rPr>
        <w:t xml:space="preserve"> et à survécu pour le raconter</w:t>
      </w:r>
      <w:r w:rsidRPr="00495CD2">
        <w:rPr>
          <w:rFonts w:ascii="Baskerville Old Face" w:hAnsi="Baskerville Old Face"/>
          <w:color w:val="auto"/>
          <w:sz w:val="28"/>
          <w:szCs w:val="28"/>
        </w:rPr>
        <w:t xml:space="preserve">, et à son </w:t>
      </w:r>
      <w:r w:rsidR="00116306" w:rsidRPr="00495CD2">
        <w:rPr>
          <w:rFonts w:ascii="Baskerville Old Face" w:hAnsi="Baskerville Old Face"/>
          <w:color w:val="auto"/>
          <w:sz w:val="28"/>
          <w:szCs w:val="28"/>
        </w:rPr>
        <w:t xml:space="preserve">inimitable </w:t>
      </w:r>
      <w:r w:rsidRPr="00495CD2">
        <w:rPr>
          <w:rFonts w:ascii="Baskerville Old Face" w:hAnsi="Baskerville Old Face"/>
          <w:color w:val="auto"/>
          <w:sz w:val="28"/>
          <w:szCs w:val="28"/>
        </w:rPr>
        <w:t xml:space="preserve">chapeau </w:t>
      </w:r>
      <w:r w:rsidRPr="00495CD2">
        <w:rPr>
          <w:rFonts w:ascii="Baskerville Old Face" w:hAnsi="Baskerville Old Face"/>
          <w:i/>
          <w:color w:val="auto"/>
          <w:sz w:val="28"/>
          <w:szCs w:val="28"/>
        </w:rPr>
        <w:t>PIMP</w:t>
      </w:r>
      <w:r w:rsidR="00495CD2" w:rsidRPr="00495CD2">
        <w:rPr>
          <w:rFonts w:ascii="Baskerville Old Face" w:hAnsi="Baskerville Old Face"/>
          <w:i/>
          <w:color w:val="auto"/>
          <w:sz w:val="28"/>
          <w:szCs w:val="28"/>
        </w:rPr>
        <w:t xml:space="preserve"> </w:t>
      </w:r>
      <w:r w:rsidR="00495CD2" w:rsidRPr="00495CD2">
        <w:rPr>
          <w:rFonts w:ascii="Baskerville Old Face" w:hAnsi="Baskerville Old Face" w:cs="Times New Roman"/>
          <w:color w:val="auto"/>
          <w:sz w:val="28"/>
          <w:szCs w:val="28"/>
        </w:rPr>
        <w:t> </w:t>
      </w:r>
      <w:r w:rsidR="00495CD2" w:rsidRPr="00495CD2">
        <w:rPr>
          <w:rFonts w:ascii="Baskerville Old Face" w:hAnsi="Baskerville Old Face"/>
          <w:color w:val="auto"/>
          <w:sz w:val="28"/>
          <w:szCs w:val="28"/>
        </w:rPr>
        <w:t>!</w:t>
      </w:r>
    </w:p>
    <w:p w:rsidR="008A76E9" w:rsidRPr="00495CD2" w:rsidRDefault="00677EFA">
      <w:pPr>
        <w:pStyle w:val="Default"/>
        <w:rPr>
          <w:rFonts w:ascii="Baskerville Old Face" w:hAnsi="Baskerville Old Face"/>
          <w:color w:val="auto"/>
          <w:sz w:val="28"/>
          <w:szCs w:val="28"/>
        </w:rPr>
      </w:pPr>
      <w:r w:rsidRPr="00495CD2">
        <w:rPr>
          <w:rFonts w:ascii="Baskerville Old Face" w:hAnsi="Baskerville Old Face"/>
          <w:color w:val="auto"/>
          <w:sz w:val="28"/>
          <w:szCs w:val="28"/>
        </w:rPr>
        <w:t>A Hélène Souchu qui m’a appris à jouer au tarot</w:t>
      </w:r>
      <w:r w:rsidR="008A76E9" w:rsidRPr="00495CD2">
        <w:rPr>
          <w:rFonts w:ascii="Baskerville Old Face" w:hAnsi="Baskerville Old Face"/>
          <w:color w:val="auto"/>
          <w:sz w:val="28"/>
          <w:szCs w:val="28"/>
        </w:rPr>
        <w:t>, un savoir très utile quand on veux glander au assos</w:t>
      </w:r>
      <w:r w:rsidR="00116306" w:rsidRPr="00495CD2">
        <w:rPr>
          <w:rFonts w:ascii="Baskerville Old Face" w:hAnsi="Baskerville Old Face"/>
          <w:color w:val="auto"/>
          <w:sz w:val="28"/>
          <w:szCs w:val="28"/>
        </w:rPr>
        <w:t>, et Fanny avec qui j’ai mis ce savoir en pratique.</w:t>
      </w:r>
    </w:p>
    <w:p w:rsidR="00116306" w:rsidRDefault="00495CD2">
      <w:pPr>
        <w:pStyle w:val="Default"/>
        <w:rPr>
          <w:rFonts w:ascii="Baskerville Old Face" w:hAnsi="Baskerville Old Face"/>
          <w:color w:val="auto"/>
          <w:sz w:val="28"/>
          <w:szCs w:val="28"/>
        </w:rPr>
      </w:pPr>
      <w:r w:rsidRPr="00495CD2">
        <w:rPr>
          <w:rFonts w:ascii="Baskerville Old Face" w:hAnsi="Baskerville Old Face"/>
          <w:color w:val="auto"/>
          <w:sz w:val="28"/>
          <w:szCs w:val="28"/>
        </w:rPr>
        <w:t>Enfin a</w:t>
      </w:r>
      <w:r w:rsidR="00116306" w:rsidRPr="00495CD2">
        <w:rPr>
          <w:rFonts w:ascii="Baskerville Old Face" w:hAnsi="Baskerville Old Face"/>
          <w:color w:val="auto"/>
          <w:sz w:val="28"/>
          <w:szCs w:val="28"/>
        </w:rPr>
        <w:t xml:space="preserve">u Moutain Triathlon pratiqué avec assiduité durant </w:t>
      </w:r>
      <w:r w:rsidRPr="00495CD2">
        <w:rPr>
          <w:rFonts w:ascii="Baskerville Old Face" w:hAnsi="Baskerville Old Face"/>
          <w:color w:val="auto"/>
          <w:sz w:val="28"/>
          <w:szCs w:val="28"/>
        </w:rPr>
        <w:t>notre</w:t>
      </w:r>
      <w:r w:rsidR="00116306" w:rsidRPr="00495CD2">
        <w:rPr>
          <w:rFonts w:ascii="Baskerville Old Face" w:hAnsi="Baskerville Old Face"/>
          <w:color w:val="auto"/>
          <w:sz w:val="28"/>
          <w:szCs w:val="28"/>
        </w:rPr>
        <w:t xml:space="preserve"> semaine au ski.</w:t>
      </w:r>
    </w:p>
    <w:p w:rsidR="00495CD2" w:rsidRDefault="00495CD2">
      <w:pPr>
        <w:pStyle w:val="Default"/>
        <w:rPr>
          <w:rFonts w:ascii="Baskerville Old Face" w:hAnsi="Baskerville Old Face"/>
          <w:color w:val="auto"/>
          <w:sz w:val="28"/>
          <w:szCs w:val="28"/>
        </w:rPr>
      </w:pPr>
    </w:p>
    <w:p w:rsidR="00495CD2" w:rsidRPr="00495CD2" w:rsidRDefault="00495CD2">
      <w:pPr>
        <w:pStyle w:val="Default"/>
        <w:rPr>
          <w:rFonts w:ascii="Baskerville Old Face" w:hAnsi="Baskerville Old Face"/>
          <w:color w:val="auto"/>
          <w:sz w:val="28"/>
          <w:szCs w:val="28"/>
        </w:rPr>
      </w:pPr>
    </w:p>
    <w:p w:rsidR="00116306" w:rsidRPr="00495CD2" w:rsidRDefault="00116306">
      <w:pPr>
        <w:pStyle w:val="Default"/>
        <w:rPr>
          <w:rFonts w:ascii="Baskerville Old Face" w:hAnsi="Baskerville Old Face"/>
          <w:color w:val="auto"/>
          <w:sz w:val="28"/>
          <w:szCs w:val="28"/>
        </w:rPr>
      </w:pPr>
    </w:p>
    <w:p w:rsidR="00495CD2" w:rsidRPr="00495CD2" w:rsidRDefault="00495CD2">
      <w:pPr>
        <w:pStyle w:val="Default"/>
        <w:rPr>
          <w:rFonts w:ascii="Baskerville Old Face" w:hAnsi="Baskerville Old Face"/>
          <w:color w:val="auto"/>
          <w:sz w:val="28"/>
          <w:szCs w:val="28"/>
        </w:rPr>
      </w:pPr>
    </w:p>
    <w:sectPr w:rsidR="00495CD2" w:rsidRPr="00495CD2" w:rsidSect="002B6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AFA"/>
    <w:multiLevelType w:val="hybridMultilevel"/>
    <w:tmpl w:val="828CBA16"/>
    <w:lvl w:ilvl="0" w:tplc="9A229E40">
      <w:start w:val="1"/>
      <w:numFmt w:val="decimal"/>
      <w:lvlText w:val="%1)"/>
      <w:lvlJc w:val="left"/>
      <w:pPr>
        <w:ind w:left="1437" w:hanging="36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1">
    <w:nsid w:val="209355B6"/>
    <w:multiLevelType w:val="hybridMultilevel"/>
    <w:tmpl w:val="D6224F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7F0617"/>
    <w:multiLevelType w:val="hybridMultilevel"/>
    <w:tmpl w:val="49862E4C"/>
    <w:lvl w:ilvl="0" w:tplc="3E1C06C0">
      <w:start w:val="1"/>
      <w:numFmt w:val="decimal"/>
      <w:lvlText w:val="%1)"/>
      <w:lvlJc w:val="left"/>
      <w:pPr>
        <w:ind w:left="1920" w:hanging="360"/>
      </w:pPr>
      <w:rPr>
        <w:rFonts w:asciiTheme="minorHAnsi" w:hAnsiTheme="minorHAnsi" w:hint="default"/>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660688"/>
    <w:multiLevelType w:val="hybridMultilevel"/>
    <w:tmpl w:val="828CBA16"/>
    <w:lvl w:ilvl="0" w:tplc="9A229E40">
      <w:start w:val="1"/>
      <w:numFmt w:val="decimal"/>
      <w:lvlText w:val="%1)"/>
      <w:lvlJc w:val="left"/>
      <w:pPr>
        <w:ind w:left="1437" w:hanging="36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4">
    <w:nsid w:val="4007018B"/>
    <w:multiLevelType w:val="hybridMultilevel"/>
    <w:tmpl w:val="437E9FAA"/>
    <w:lvl w:ilvl="0" w:tplc="BEC4FD9E">
      <w:start w:val="1"/>
      <w:numFmt w:val="lowerLetter"/>
      <w:lvlText w:val="%1)"/>
      <w:lvlJc w:val="left"/>
      <w:pPr>
        <w:ind w:left="2174" w:hanging="360"/>
      </w:pPr>
      <w:rPr>
        <w:rFonts w:hint="default"/>
      </w:rPr>
    </w:lvl>
    <w:lvl w:ilvl="1" w:tplc="040C0019" w:tentative="1">
      <w:start w:val="1"/>
      <w:numFmt w:val="lowerLetter"/>
      <w:lvlText w:val="%2."/>
      <w:lvlJc w:val="left"/>
      <w:pPr>
        <w:ind w:left="2894" w:hanging="360"/>
      </w:pPr>
    </w:lvl>
    <w:lvl w:ilvl="2" w:tplc="040C001B" w:tentative="1">
      <w:start w:val="1"/>
      <w:numFmt w:val="lowerRoman"/>
      <w:lvlText w:val="%3."/>
      <w:lvlJc w:val="right"/>
      <w:pPr>
        <w:ind w:left="3614" w:hanging="180"/>
      </w:pPr>
    </w:lvl>
    <w:lvl w:ilvl="3" w:tplc="040C000F" w:tentative="1">
      <w:start w:val="1"/>
      <w:numFmt w:val="decimal"/>
      <w:lvlText w:val="%4."/>
      <w:lvlJc w:val="left"/>
      <w:pPr>
        <w:ind w:left="4334" w:hanging="360"/>
      </w:pPr>
    </w:lvl>
    <w:lvl w:ilvl="4" w:tplc="040C0019" w:tentative="1">
      <w:start w:val="1"/>
      <w:numFmt w:val="lowerLetter"/>
      <w:lvlText w:val="%5."/>
      <w:lvlJc w:val="left"/>
      <w:pPr>
        <w:ind w:left="5054" w:hanging="360"/>
      </w:pPr>
    </w:lvl>
    <w:lvl w:ilvl="5" w:tplc="040C001B" w:tentative="1">
      <w:start w:val="1"/>
      <w:numFmt w:val="lowerRoman"/>
      <w:lvlText w:val="%6."/>
      <w:lvlJc w:val="right"/>
      <w:pPr>
        <w:ind w:left="5774" w:hanging="180"/>
      </w:pPr>
    </w:lvl>
    <w:lvl w:ilvl="6" w:tplc="040C000F" w:tentative="1">
      <w:start w:val="1"/>
      <w:numFmt w:val="decimal"/>
      <w:lvlText w:val="%7."/>
      <w:lvlJc w:val="left"/>
      <w:pPr>
        <w:ind w:left="6494" w:hanging="360"/>
      </w:pPr>
    </w:lvl>
    <w:lvl w:ilvl="7" w:tplc="040C0019" w:tentative="1">
      <w:start w:val="1"/>
      <w:numFmt w:val="lowerLetter"/>
      <w:lvlText w:val="%8."/>
      <w:lvlJc w:val="left"/>
      <w:pPr>
        <w:ind w:left="7214" w:hanging="360"/>
      </w:pPr>
    </w:lvl>
    <w:lvl w:ilvl="8" w:tplc="040C001B" w:tentative="1">
      <w:start w:val="1"/>
      <w:numFmt w:val="lowerRoman"/>
      <w:lvlText w:val="%9."/>
      <w:lvlJc w:val="right"/>
      <w:pPr>
        <w:ind w:left="7934" w:hanging="180"/>
      </w:pPr>
    </w:lvl>
  </w:abstractNum>
  <w:abstractNum w:abstractNumId="5">
    <w:nsid w:val="41964B84"/>
    <w:multiLevelType w:val="hybridMultilevel"/>
    <w:tmpl w:val="29760A12"/>
    <w:lvl w:ilvl="0" w:tplc="6144F6A8">
      <w:start w:val="1"/>
      <w:numFmt w:val="lowerLetter"/>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6">
    <w:nsid w:val="4FC6286B"/>
    <w:multiLevelType w:val="hybridMultilevel"/>
    <w:tmpl w:val="3C08734C"/>
    <w:lvl w:ilvl="0" w:tplc="2764A84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5AC57745"/>
    <w:multiLevelType w:val="hybridMultilevel"/>
    <w:tmpl w:val="C27EF7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DA385D"/>
    <w:multiLevelType w:val="hybridMultilevel"/>
    <w:tmpl w:val="79A8AB50"/>
    <w:lvl w:ilvl="0" w:tplc="0B5653B4">
      <w:start w:val="1"/>
      <w:numFmt w:val="decimal"/>
      <w:lvlText w:val="%1)"/>
      <w:lvlJc w:val="left"/>
      <w:pPr>
        <w:ind w:left="1834" w:hanging="360"/>
      </w:pPr>
      <w:rPr>
        <w:rFonts w:hint="default"/>
      </w:rPr>
    </w:lvl>
    <w:lvl w:ilvl="1" w:tplc="040C0019" w:tentative="1">
      <w:start w:val="1"/>
      <w:numFmt w:val="lowerLetter"/>
      <w:lvlText w:val="%2."/>
      <w:lvlJc w:val="left"/>
      <w:pPr>
        <w:ind w:left="2554" w:hanging="360"/>
      </w:pPr>
    </w:lvl>
    <w:lvl w:ilvl="2" w:tplc="040C001B" w:tentative="1">
      <w:start w:val="1"/>
      <w:numFmt w:val="lowerRoman"/>
      <w:lvlText w:val="%3."/>
      <w:lvlJc w:val="right"/>
      <w:pPr>
        <w:ind w:left="3274" w:hanging="180"/>
      </w:pPr>
    </w:lvl>
    <w:lvl w:ilvl="3" w:tplc="040C000F" w:tentative="1">
      <w:start w:val="1"/>
      <w:numFmt w:val="decimal"/>
      <w:lvlText w:val="%4."/>
      <w:lvlJc w:val="left"/>
      <w:pPr>
        <w:ind w:left="3994" w:hanging="360"/>
      </w:pPr>
    </w:lvl>
    <w:lvl w:ilvl="4" w:tplc="040C0019" w:tentative="1">
      <w:start w:val="1"/>
      <w:numFmt w:val="lowerLetter"/>
      <w:lvlText w:val="%5."/>
      <w:lvlJc w:val="left"/>
      <w:pPr>
        <w:ind w:left="4714" w:hanging="360"/>
      </w:pPr>
    </w:lvl>
    <w:lvl w:ilvl="5" w:tplc="040C001B" w:tentative="1">
      <w:start w:val="1"/>
      <w:numFmt w:val="lowerRoman"/>
      <w:lvlText w:val="%6."/>
      <w:lvlJc w:val="right"/>
      <w:pPr>
        <w:ind w:left="5434" w:hanging="180"/>
      </w:pPr>
    </w:lvl>
    <w:lvl w:ilvl="6" w:tplc="040C000F" w:tentative="1">
      <w:start w:val="1"/>
      <w:numFmt w:val="decimal"/>
      <w:lvlText w:val="%7."/>
      <w:lvlJc w:val="left"/>
      <w:pPr>
        <w:ind w:left="6154" w:hanging="360"/>
      </w:pPr>
    </w:lvl>
    <w:lvl w:ilvl="7" w:tplc="040C0019" w:tentative="1">
      <w:start w:val="1"/>
      <w:numFmt w:val="lowerLetter"/>
      <w:lvlText w:val="%8."/>
      <w:lvlJc w:val="left"/>
      <w:pPr>
        <w:ind w:left="6874" w:hanging="360"/>
      </w:pPr>
    </w:lvl>
    <w:lvl w:ilvl="8" w:tplc="040C001B" w:tentative="1">
      <w:start w:val="1"/>
      <w:numFmt w:val="lowerRoman"/>
      <w:lvlText w:val="%9."/>
      <w:lvlJc w:val="right"/>
      <w:pPr>
        <w:ind w:left="7594" w:hanging="180"/>
      </w:pPr>
    </w:lvl>
  </w:abstractNum>
  <w:abstractNum w:abstractNumId="9">
    <w:nsid w:val="6D785861"/>
    <w:multiLevelType w:val="hybridMultilevel"/>
    <w:tmpl w:val="828CBA16"/>
    <w:lvl w:ilvl="0" w:tplc="9A229E40">
      <w:start w:val="1"/>
      <w:numFmt w:val="decimal"/>
      <w:lvlText w:val="%1)"/>
      <w:lvlJc w:val="left"/>
      <w:pPr>
        <w:ind w:left="1437" w:hanging="36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10">
    <w:nsid w:val="7B194682"/>
    <w:multiLevelType w:val="hybridMultilevel"/>
    <w:tmpl w:val="49862E4C"/>
    <w:lvl w:ilvl="0" w:tplc="3E1C06C0">
      <w:start w:val="1"/>
      <w:numFmt w:val="decimal"/>
      <w:lvlText w:val="%1)"/>
      <w:lvlJc w:val="left"/>
      <w:pPr>
        <w:ind w:left="1920" w:hanging="360"/>
      </w:pPr>
      <w:rPr>
        <w:rFonts w:asciiTheme="minorHAnsi" w:hAnsiTheme="minorHAnsi" w:hint="default"/>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9"/>
  </w:num>
  <w:num w:numId="5">
    <w:abstractNumId w:val="7"/>
  </w:num>
  <w:num w:numId="6">
    <w:abstractNumId w:val="10"/>
  </w:num>
  <w:num w:numId="7">
    <w:abstractNumId w:val="2"/>
  </w:num>
  <w:num w:numId="8">
    <w:abstractNumId w:val="5"/>
  </w:num>
  <w:num w:numId="9">
    <w:abstractNumId w:val="1"/>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B615F"/>
    <w:rsid w:val="0003009B"/>
    <w:rsid w:val="00044443"/>
    <w:rsid w:val="000776EC"/>
    <w:rsid w:val="00085328"/>
    <w:rsid w:val="0009119A"/>
    <w:rsid w:val="000932EA"/>
    <w:rsid w:val="000970F5"/>
    <w:rsid w:val="000A710A"/>
    <w:rsid w:val="000B12BD"/>
    <w:rsid w:val="000C2E84"/>
    <w:rsid w:val="000D67F2"/>
    <w:rsid w:val="000F0206"/>
    <w:rsid w:val="000F3534"/>
    <w:rsid w:val="00116306"/>
    <w:rsid w:val="001313A6"/>
    <w:rsid w:val="00132384"/>
    <w:rsid w:val="00151B6F"/>
    <w:rsid w:val="001715EB"/>
    <w:rsid w:val="001A0D3E"/>
    <w:rsid w:val="001A7875"/>
    <w:rsid w:val="001B3F69"/>
    <w:rsid w:val="001C4545"/>
    <w:rsid w:val="001C7DB9"/>
    <w:rsid w:val="001E17B1"/>
    <w:rsid w:val="001F4438"/>
    <w:rsid w:val="00203802"/>
    <w:rsid w:val="00237F70"/>
    <w:rsid w:val="00245CC0"/>
    <w:rsid w:val="00261893"/>
    <w:rsid w:val="002766B8"/>
    <w:rsid w:val="00282B02"/>
    <w:rsid w:val="00292DD1"/>
    <w:rsid w:val="002B08EC"/>
    <w:rsid w:val="002B615F"/>
    <w:rsid w:val="002D7481"/>
    <w:rsid w:val="0031277B"/>
    <w:rsid w:val="003909CF"/>
    <w:rsid w:val="003A1C59"/>
    <w:rsid w:val="003A1FE0"/>
    <w:rsid w:val="003E22BB"/>
    <w:rsid w:val="003E6615"/>
    <w:rsid w:val="00402F5A"/>
    <w:rsid w:val="00416E39"/>
    <w:rsid w:val="00427BBD"/>
    <w:rsid w:val="0047144C"/>
    <w:rsid w:val="00495CD2"/>
    <w:rsid w:val="004A104F"/>
    <w:rsid w:val="004C7005"/>
    <w:rsid w:val="00510068"/>
    <w:rsid w:val="00553DF6"/>
    <w:rsid w:val="0055726D"/>
    <w:rsid w:val="005673C0"/>
    <w:rsid w:val="00567B0D"/>
    <w:rsid w:val="005B4138"/>
    <w:rsid w:val="005B7299"/>
    <w:rsid w:val="005C0D20"/>
    <w:rsid w:val="005D04CF"/>
    <w:rsid w:val="005D2C82"/>
    <w:rsid w:val="005E0223"/>
    <w:rsid w:val="00604CC8"/>
    <w:rsid w:val="00612749"/>
    <w:rsid w:val="00677EFA"/>
    <w:rsid w:val="006B16F2"/>
    <w:rsid w:val="006B628C"/>
    <w:rsid w:val="006D02CF"/>
    <w:rsid w:val="006E2875"/>
    <w:rsid w:val="007026E4"/>
    <w:rsid w:val="00730125"/>
    <w:rsid w:val="007313D0"/>
    <w:rsid w:val="007331F6"/>
    <w:rsid w:val="00747278"/>
    <w:rsid w:val="00760231"/>
    <w:rsid w:val="00775B6D"/>
    <w:rsid w:val="007C3CA3"/>
    <w:rsid w:val="007F7F90"/>
    <w:rsid w:val="00801733"/>
    <w:rsid w:val="00806695"/>
    <w:rsid w:val="00831E12"/>
    <w:rsid w:val="00845DDE"/>
    <w:rsid w:val="008520D7"/>
    <w:rsid w:val="00875F1F"/>
    <w:rsid w:val="00881F5B"/>
    <w:rsid w:val="00882648"/>
    <w:rsid w:val="008A20CC"/>
    <w:rsid w:val="008A76E9"/>
    <w:rsid w:val="008B0CFB"/>
    <w:rsid w:val="008F6E21"/>
    <w:rsid w:val="00906780"/>
    <w:rsid w:val="00914CF0"/>
    <w:rsid w:val="00957024"/>
    <w:rsid w:val="00972643"/>
    <w:rsid w:val="00973EA6"/>
    <w:rsid w:val="00986501"/>
    <w:rsid w:val="0099363B"/>
    <w:rsid w:val="009A3BEE"/>
    <w:rsid w:val="009F26F5"/>
    <w:rsid w:val="009F6919"/>
    <w:rsid w:val="009F7206"/>
    <w:rsid w:val="00A1676A"/>
    <w:rsid w:val="00A46225"/>
    <w:rsid w:val="00A4706B"/>
    <w:rsid w:val="00A8075B"/>
    <w:rsid w:val="00A81677"/>
    <w:rsid w:val="00A879B2"/>
    <w:rsid w:val="00A97CDB"/>
    <w:rsid w:val="00AA10C2"/>
    <w:rsid w:val="00AB47DF"/>
    <w:rsid w:val="00AD55B8"/>
    <w:rsid w:val="00AD60FB"/>
    <w:rsid w:val="00AD7F6A"/>
    <w:rsid w:val="00B11C6D"/>
    <w:rsid w:val="00B27366"/>
    <w:rsid w:val="00B30DB0"/>
    <w:rsid w:val="00B40669"/>
    <w:rsid w:val="00B44015"/>
    <w:rsid w:val="00B61C67"/>
    <w:rsid w:val="00BC045F"/>
    <w:rsid w:val="00BC13B1"/>
    <w:rsid w:val="00BC6F52"/>
    <w:rsid w:val="00BD1FA9"/>
    <w:rsid w:val="00BE2BA9"/>
    <w:rsid w:val="00BF003C"/>
    <w:rsid w:val="00BF584E"/>
    <w:rsid w:val="00C0652F"/>
    <w:rsid w:val="00C22209"/>
    <w:rsid w:val="00C3084F"/>
    <w:rsid w:val="00C5629B"/>
    <w:rsid w:val="00C86C9A"/>
    <w:rsid w:val="00C94999"/>
    <w:rsid w:val="00CB2E3C"/>
    <w:rsid w:val="00CC70CF"/>
    <w:rsid w:val="00CE559E"/>
    <w:rsid w:val="00D06A5B"/>
    <w:rsid w:val="00D07B3B"/>
    <w:rsid w:val="00D123F2"/>
    <w:rsid w:val="00D56661"/>
    <w:rsid w:val="00D837CE"/>
    <w:rsid w:val="00D97F7D"/>
    <w:rsid w:val="00DA7E41"/>
    <w:rsid w:val="00DB3133"/>
    <w:rsid w:val="00DB718F"/>
    <w:rsid w:val="00DD0594"/>
    <w:rsid w:val="00DD35A5"/>
    <w:rsid w:val="00E20F35"/>
    <w:rsid w:val="00E71998"/>
    <w:rsid w:val="00E92A37"/>
    <w:rsid w:val="00E930C1"/>
    <w:rsid w:val="00EB3D13"/>
    <w:rsid w:val="00EE27C0"/>
    <w:rsid w:val="00EF463A"/>
    <w:rsid w:val="00EF4D6F"/>
    <w:rsid w:val="00F00ED7"/>
    <w:rsid w:val="00F34CB1"/>
    <w:rsid w:val="00F571C2"/>
    <w:rsid w:val="00F92EB4"/>
    <w:rsid w:val="00FB43B6"/>
    <w:rsid w:val="00FE0215"/>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38"/>
  </w:style>
  <w:style w:type="paragraph" w:styleId="Titre1">
    <w:name w:val="heading 1"/>
    <w:basedOn w:val="Normal"/>
    <w:next w:val="Normal"/>
    <w:link w:val="Titre1Car"/>
    <w:uiPriority w:val="9"/>
    <w:qFormat/>
    <w:rsid w:val="002B6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615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6B16F2"/>
    <w:pPr>
      <w:ind w:left="720"/>
      <w:contextualSpacing/>
    </w:pPr>
  </w:style>
  <w:style w:type="paragraph" w:customStyle="1" w:styleId="Default">
    <w:name w:val="Default"/>
    <w:rsid w:val="00282B02"/>
    <w:pPr>
      <w:autoSpaceDE w:val="0"/>
      <w:autoSpaceDN w:val="0"/>
      <w:adjustRightInd w:val="0"/>
      <w:spacing w:after="0" w:line="240" w:lineRule="auto"/>
    </w:pPr>
    <w:rPr>
      <w:rFonts w:ascii="Calibri" w:hAnsi="Calibri" w:cs="Calibri"/>
      <w:color w:val="000000"/>
      <w:sz w:val="24"/>
      <w:szCs w:val="24"/>
      <w:lang w:bidi="ar-SA"/>
    </w:rPr>
  </w:style>
  <w:style w:type="paragraph" w:styleId="Textedebulles">
    <w:name w:val="Balloon Text"/>
    <w:basedOn w:val="Normal"/>
    <w:link w:val="TextedebullesCar"/>
    <w:uiPriority w:val="99"/>
    <w:semiHidden/>
    <w:unhideWhenUsed/>
    <w:rsid w:val="00BF00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979BD-62D5-4B97-8CF7-AD138B37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3851</Words>
  <Characters>21181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Colinne</dc:creator>
  <cp:lastModifiedBy>Colinne</cp:lastModifiedBy>
  <cp:revision>4</cp:revision>
  <dcterms:created xsi:type="dcterms:W3CDTF">2013-02-17T23:37:00Z</dcterms:created>
  <dcterms:modified xsi:type="dcterms:W3CDTF">2013-02-17T23:49:00Z</dcterms:modified>
</cp:coreProperties>
</file>